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42B" w:rsidRPr="007E2385" w:rsidRDefault="0065742B" w:rsidP="0065742B">
      <w:pPr>
        <w:tabs>
          <w:tab w:val="left" w:pos="2464"/>
        </w:tabs>
        <w:rPr>
          <w:rFonts w:ascii="Arial" w:hAnsi="Arial" w:cs="Arial"/>
        </w:rPr>
      </w:pPr>
      <w:r w:rsidRPr="007E2385">
        <w:rPr>
          <w:rFonts w:ascii="Arial" w:hAnsi="Arial" w:cs="Arial"/>
          <w:noProof/>
          <w:lang w:val="es-MX" w:eastAsia="es-MX"/>
        </w:rPr>
        <w:drawing>
          <wp:inline distT="0" distB="0" distL="0" distR="0" wp14:anchorId="37211787" wp14:editId="0B905E21">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65742B" w:rsidRPr="007E2385" w:rsidRDefault="0065742B" w:rsidP="0065742B">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3C77C16D" wp14:editId="5944373B">
                <wp:simplePos x="0" y="0"/>
                <wp:positionH relativeFrom="column">
                  <wp:posOffset>1143000</wp:posOffset>
                </wp:positionH>
                <wp:positionV relativeFrom="paragraph">
                  <wp:posOffset>51435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3A0E65" id="Grupo 12" o:spid="_x0000_s1026" style="position:absolute;margin-left:90pt;margin-top:4.0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65742B" w:rsidRPr="007E2385" w:rsidRDefault="0065742B" w:rsidP="0065742B">
      <w:pPr>
        <w:ind w:left="1620"/>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Pr>
          <w:rFonts w:ascii="Arial" w:hAnsi="Arial" w:cs="Arial"/>
          <w:sz w:val="20"/>
          <w:szCs w:val="20"/>
        </w:rPr>
        <w:t>10</w:t>
      </w:r>
      <w:r w:rsidRPr="007E2385">
        <w:rPr>
          <w:rFonts w:ascii="Arial" w:hAnsi="Arial" w:cs="Arial"/>
          <w:sz w:val="20"/>
          <w:szCs w:val="20"/>
        </w:rPr>
        <w:t xml:space="preserve"> de</w:t>
      </w:r>
      <w:r w:rsidR="00C379E0">
        <w:rPr>
          <w:rFonts w:ascii="Arial" w:hAnsi="Arial" w:cs="Arial"/>
          <w:sz w:val="20"/>
          <w:szCs w:val="20"/>
        </w:rPr>
        <w:t xml:space="preserve"> agosto</w:t>
      </w:r>
      <w:r>
        <w:rPr>
          <w:rFonts w:ascii="Arial" w:hAnsi="Arial" w:cs="Arial"/>
          <w:sz w:val="20"/>
          <w:szCs w:val="20"/>
        </w:rPr>
        <w:t xml:space="preserve"> de 2016</w:t>
      </w:r>
      <w:r w:rsidR="0012042D">
        <w:rPr>
          <w:rFonts w:ascii="Arial" w:hAnsi="Arial" w:cs="Arial"/>
          <w:sz w:val="20"/>
          <w:szCs w:val="20"/>
        </w:rPr>
        <w:t xml:space="preserve"> </w:t>
      </w:r>
      <w:r w:rsidRPr="007E2385">
        <w:rPr>
          <w:rFonts w:ascii="Arial" w:hAnsi="Arial" w:cs="Arial"/>
          <w:sz w:val="20"/>
          <w:szCs w:val="20"/>
        </w:rPr>
        <w:t xml:space="preserve">Número </w:t>
      </w:r>
      <w:r w:rsidR="00C379E0">
        <w:rPr>
          <w:rFonts w:ascii="Arial" w:hAnsi="Arial" w:cs="Arial"/>
          <w:sz w:val="20"/>
          <w:szCs w:val="20"/>
        </w:rPr>
        <w:t>203</w:t>
      </w:r>
    </w:p>
    <w:p w:rsidR="0065742B" w:rsidRPr="007E2385" w:rsidRDefault="0065742B" w:rsidP="0065742B">
      <w:pPr>
        <w:pStyle w:val="Sangra2detindependiente"/>
        <w:tabs>
          <w:tab w:val="left" w:pos="8505"/>
        </w:tabs>
        <w:ind w:right="0"/>
        <w:jc w:val="center"/>
        <w:rPr>
          <w:rFonts w:ascii="Arial" w:hAnsi="Arial" w:cs="Arial"/>
          <w:lang w:val="es-ES"/>
        </w:rPr>
      </w:pPr>
    </w:p>
    <w:p w:rsidR="0065742B" w:rsidRPr="007E2385" w:rsidRDefault="0065742B" w:rsidP="0065742B">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65742B" w:rsidRPr="007E2385" w:rsidRDefault="0065742B" w:rsidP="0065742B">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65742B" w:rsidRPr="007E2385" w:rsidRDefault="0065742B" w:rsidP="0065742B">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C379E0">
        <w:rPr>
          <w:rFonts w:ascii="Arial" w:hAnsi="Arial" w:cs="Arial"/>
          <w:sz w:val="20"/>
          <w:szCs w:val="20"/>
        </w:rPr>
        <w:t>Agosto.</w:t>
      </w:r>
    </w:p>
    <w:p w:rsidR="0065742B" w:rsidRPr="007E2385" w:rsidRDefault="0065742B" w:rsidP="0065742B">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2907BAF6" wp14:editId="289C31C1">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851897" w:rsidRDefault="00851897" w:rsidP="0065742B">
                            <w:pPr>
                              <w:jc w:val="center"/>
                              <w:rPr>
                                <w:rFonts w:ascii="Arial" w:hAnsi="Arial"/>
                                <w:sz w:val="20"/>
                              </w:rPr>
                            </w:pPr>
                            <w:r>
                              <w:rPr>
                                <w:rFonts w:ascii="Arial" w:hAnsi="Arial"/>
                                <w:sz w:val="20"/>
                              </w:rPr>
                              <w:t>Editor Responsable</w:t>
                            </w:r>
                          </w:p>
                          <w:p w:rsidR="00851897" w:rsidRDefault="00851897" w:rsidP="0065742B">
                            <w:pPr>
                              <w:jc w:val="center"/>
                              <w:rPr>
                                <w:rFonts w:ascii="Arial" w:hAnsi="Arial"/>
                                <w:b/>
                                <w:sz w:val="20"/>
                              </w:rPr>
                            </w:pPr>
                            <w:r>
                              <w:rPr>
                                <w:rFonts w:ascii="Arial" w:hAnsi="Arial"/>
                                <w:b/>
                                <w:sz w:val="20"/>
                              </w:rPr>
                              <w:t>Lic. María Alicia García Narro</w:t>
                            </w:r>
                          </w:p>
                          <w:p w:rsidR="00851897" w:rsidRDefault="00851897" w:rsidP="0065742B">
                            <w:pPr>
                              <w:jc w:val="center"/>
                              <w:rPr>
                                <w:rFonts w:ascii="Arial" w:hAnsi="Arial"/>
                                <w:sz w:val="20"/>
                              </w:rPr>
                            </w:pPr>
                            <w:r>
                              <w:rPr>
                                <w:rFonts w:ascii="Arial" w:hAnsi="Arial"/>
                                <w:sz w:val="20"/>
                              </w:rPr>
                              <w:t xml:space="preserve">SECRETARIO DEL </w:t>
                            </w:r>
                          </w:p>
                          <w:p w:rsidR="00851897" w:rsidRDefault="00851897" w:rsidP="0065742B">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7BAF6"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851897" w:rsidRDefault="00851897" w:rsidP="0065742B">
                      <w:pPr>
                        <w:jc w:val="center"/>
                        <w:rPr>
                          <w:rFonts w:ascii="Arial" w:hAnsi="Arial"/>
                          <w:sz w:val="20"/>
                        </w:rPr>
                      </w:pPr>
                      <w:r>
                        <w:rPr>
                          <w:rFonts w:ascii="Arial" w:hAnsi="Arial"/>
                          <w:sz w:val="20"/>
                        </w:rPr>
                        <w:t>Editor Responsable</w:t>
                      </w:r>
                    </w:p>
                    <w:p w:rsidR="00851897" w:rsidRDefault="00851897" w:rsidP="0065742B">
                      <w:pPr>
                        <w:jc w:val="center"/>
                        <w:rPr>
                          <w:rFonts w:ascii="Arial" w:hAnsi="Arial"/>
                          <w:b/>
                          <w:sz w:val="20"/>
                        </w:rPr>
                      </w:pPr>
                      <w:r>
                        <w:rPr>
                          <w:rFonts w:ascii="Arial" w:hAnsi="Arial"/>
                          <w:b/>
                          <w:sz w:val="20"/>
                        </w:rPr>
                        <w:t>Lic. María Alicia García Narro</w:t>
                      </w:r>
                    </w:p>
                    <w:p w:rsidR="00851897" w:rsidRDefault="00851897" w:rsidP="0065742B">
                      <w:pPr>
                        <w:jc w:val="center"/>
                        <w:rPr>
                          <w:rFonts w:ascii="Arial" w:hAnsi="Arial"/>
                          <w:sz w:val="20"/>
                        </w:rPr>
                      </w:pPr>
                      <w:r>
                        <w:rPr>
                          <w:rFonts w:ascii="Arial" w:hAnsi="Arial"/>
                          <w:sz w:val="20"/>
                        </w:rPr>
                        <w:t xml:space="preserve">SECRETARIO DEL </w:t>
                      </w:r>
                    </w:p>
                    <w:p w:rsidR="00851897" w:rsidRDefault="00851897" w:rsidP="0065742B">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0B2D9069" wp14:editId="6E09B0B5">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851897" w:rsidRPr="00327A21" w:rsidRDefault="00851897" w:rsidP="0065742B">
                            <w:pPr>
                              <w:jc w:val="center"/>
                              <w:rPr>
                                <w:rFonts w:ascii="Arial" w:hAnsi="Arial"/>
                                <w:b/>
                                <w:sz w:val="20"/>
                              </w:rPr>
                            </w:pPr>
                            <w:r>
                              <w:rPr>
                                <w:rFonts w:ascii="Arial" w:hAnsi="Arial"/>
                                <w:b/>
                                <w:sz w:val="20"/>
                              </w:rPr>
                              <w:t>Ing. Isidro López Villarreal</w:t>
                            </w:r>
                          </w:p>
                          <w:p w:rsidR="00851897" w:rsidRPr="00327A21" w:rsidRDefault="00851897" w:rsidP="0065742B">
                            <w:pPr>
                              <w:rPr>
                                <w:rFonts w:ascii="Arial" w:hAnsi="Arial"/>
                                <w:sz w:val="20"/>
                              </w:rPr>
                            </w:pPr>
                          </w:p>
                          <w:p w:rsidR="00851897" w:rsidRDefault="00851897" w:rsidP="0065742B">
                            <w:pPr>
                              <w:jc w:val="center"/>
                              <w:rPr>
                                <w:rFonts w:ascii="Arial" w:hAnsi="Arial"/>
                                <w:sz w:val="20"/>
                                <w:lang w:val="pt-PT"/>
                              </w:rPr>
                            </w:pPr>
                            <w:r>
                              <w:rPr>
                                <w:rFonts w:ascii="Arial" w:hAnsi="Arial"/>
                                <w:sz w:val="20"/>
                                <w:lang w:val="pt-PT"/>
                              </w:rPr>
                              <w:t>PRESIDENTE MUNICIPAL</w:t>
                            </w:r>
                          </w:p>
                          <w:p w:rsidR="00851897" w:rsidRDefault="00851897" w:rsidP="0065742B">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D9069"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851897" w:rsidRPr="00327A21" w:rsidRDefault="00851897" w:rsidP="0065742B">
                      <w:pPr>
                        <w:jc w:val="center"/>
                        <w:rPr>
                          <w:rFonts w:ascii="Arial" w:hAnsi="Arial"/>
                          <w:b/>
                          <w:sz w:val="20"/>
                        </w:rPr>
                      </w:pPr>
                      <w:r>
                        <w:rPr>
                          <w:rFonts w:ascii="Arial" w:hAnsi="Arial"/>
                          <w:b/>
                          <w:sz w:val="20"/>
                        </w:rPr>
                        <w:t>Ing. Isidro López Villarreal</w:t>
                      </w:r>
                    </w:p>
                    <w:p w:rsidR="00851897" w:rsidRPr="00327A21" w:rsidRDefault="00851897" w:rsidP="0065742B">
                      <w:pPr>
                        <w:rPr>
                          <w:rFonts w:ascii="Arial" w:hAnsi="Arial"/>
                          <w:sz w:val="20"/>
                        </w:rPr>
                      </w:pPr>
                    </w:p>
                    <w:p w:rsidR="00851897" w:rsidRDefault="00851897" w:rsidP="0065742B">
                      <w:pPr>
                        <w:jc w:val="center"/>
                        <w:rPr>
                          <w:rFonts w:ascii="Arial" w:hAnsi="Arial"/>
                          <w:sz w:val="20"/>
                          <w:lang w:val="pt-PT"/>
                        </w:rPr>
                      </w:pPr>
                      <w:r>
                        <w:rPr>
                          <w:rFonts w:ascii="Arial" w:hAnsi="Arial"/>
                          <w:sz w:val="20"/>
                          <w:lang w:val="pt-PT"/>
                        </w:rPr>
                        <w:t>PRESIDENTE MUNICIPAL</w:t>
                      </w:r>
                    </w:p>
                    <w:p w:rsidR="00851897" w:rsidRDefault="00851897" w:rsidP="0065742B">
                      <w:pPr>
                        <w:jc w:val="center"/>
                      </w:pPr>
                      <w:r>
                        <w:rPr>
                          <w:rFonts w:ascii="Arial" w:hAnsi="Arial"/>
                          <w:sz w:val="20"/>
                        </w:rPr>
                        <w:t>DE SALTILLO</w:t>
                      </w:r>
                    </w:p>
                  </w:txbxContent>
                </v:textbox>
              </v:shape>
            </w:pict>
          </mc:Fallback>
        </mc:AlternateContent>
      </w: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p>
    <w:p w:rsidR="0065742B" w:rsidRPr="007E2385" w:rsidRDefault="0065742B" w:rsidP="0065742B">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04CD022C" wp14:editId="47D9138C">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1897" w:rsidRDefault="00851897" w:rsidP="0065742B">
                            <w:pPr>
                              <w:rPr>
                                <w:rFonts w:ascii="Arial" w:hAnsi="Arial"/>
                                <w:sz w:val="16"/>
                              </w:rPr>
                            </w:pPr>
                          </w:p>
                          <w:p w:rsidR="00851897" w:rsidRDefault="00851897" w:rsidP="0065742B">
                            <w:pPr>
                              <w:rPr>
                                <w:rFonts w:ascii="Arial" w:hAnsi="Arial"/>
                                <w:sz w:val="16"/>
                              </w:rPr>
                            </w:pPr>
                            <w:r>
                              <w:rPr>
                                <w:rFonts w:ascii="Arial" w:hAnsi="Arial"/>
                                <w:sz w:val="16"/>
                              </w:rPr>
                              <w:t>Número de Certificado de Reserva al Título en Derecho de Autor:</w:t>
                            </w:r>
                          </w:p>
                          <w:p w:rsidR="00851897" w:rsidRDefault="00851897" w:rsidP="0065742B">
                            <w:pPr>
                              <w:rPr>
                                <w:rFonts w:ascii="Arial" w:hAnsi="Arial"/>
                                <w:sz w:val="16"/>
                              </w:rPr>
                            </w:pPr>
                            <w:r>
                              <w:rPr>
                                <w:rFonts w:ascii="Arial" w:hAnsi="Arial"/>
                                <w:sz w:val="16"/>
                              </w:rPr>
                              <w:t>Número de Certificado de Licitud del Título:</w:t>
                            </w:r>
                          </w:p>
                          <w:p w:rsidR="00851897" w:rsidRDefault="00851897" w:rsidP="0065742B">
                            <w:pPr>
                              <w:rPr>
                                <w:rFonts w:ascii="Arial" w:hAnsi="Arial"/>
                                <w:sz w:val="16"/>
                              </w:rPr>
                            </w:pPr>
                            <w:r>
                              <w:rPr>
                                <w:rFonts w:ascii="Arial" w:hAnsi="Arial"/>
                                <w:sz w:val="16"/>
                              </w:rPr>
                              <w:t>Número de Certificado de Licitud de Contenido:</w:t>
                            </w:r>
                          </w:p>
                          <w:p w:rsidR="00851897" w:rsidRDefault="00851897" w:rsidP="0065742B">
                            <w:pPr>
                              <w:rPr>
                                <w:rFonts w:ascii="Arial" w:hAnsi="Arial"/>
                                <w:sz w:val="16"/>
                              </w:rPr>
                            </w:pPr>
                            <w:r>
                              <w:rPr>
                                <w:rFonts w:ascii="Arial" w:hAnsi="Arial"/>
                                <w:sz w:val="16"/>
                              </w:rPr>
                              <w:t>Domicilio de la Publicación:</w:t>
                            </w:r>
                          </w:p>
                          <w:p w:rsidR="00851897" w:rsidRDefault="00851897" w:rsidP="0065742B">
                            <w:pPr>
                              <w:rPr>
                                <w:rFonts w:ascii="Arial" w:hAnsi="Arial"/>
                                <w:sz w:val="16"/>
                              </w:rPr>
                            </w:pPr>
                            <w:r>
                              <w:rPr>
                                <w:rFonts w:ascii="Arial" w:hAnsi="Arial"/>
                                <w:sz w:val="16"/>
                              </w:rPr>
                              <w:t>Imprenta:</w:t>
                            </w:r>
                          </w:p>
                          <w:p w:rsidR="00851897" w:rsidRDefault="00851897" w:rsidP="0065742B">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D022C"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851897" w:rsidRDefault="00851897" w:rsidP="0065742B">
                      <w:pPr>
                        <w:rPr>
                          <w:rFonts w:ascii="Arial" w:hAnsi="Arial"/>
                          <w:sz w:val="16"/>
                        </w:rPr>
                      </w:pPr>
                    </w:p>
                    <w:p w:rsidR="00851897" w:rsidRDefault="00851897" w:rsidP="0065742B">
                      <w:pPr>
                        <w:rPr>
                          <w:rFonts w:ascii="Arial" w:hAnsi="Arial"/>
                          <w:sz w:val="16"/>
                        </w:rPr>
                      </w:pPr>
                      <w:r>
                        <w:rPr>
                          <w:rFonts w:ascii="Arial" w:hAnsi="Arial"/>
                          <w:sz w:val="16"/>
                        </w:rPr>
                        <w:t>Número de Certificado de Reserva al Título en Derecho de Autor:</w:t>
                      </w:r>
                    </w:p>
                    <w:p w:rsidR="00851897" w:rsidRDefault="00851897" w:rsidP="0065742B">
                      <w:pPr>
                        <w:rPr>
                          <w:rFonts w:ascii="Arial" w:hAnsi="Arial"/>
                          <w:sz w:val="16"/>
                        </w:rPr>
                      </w:pPr>
                      <w:r>
                        <w:rPr>
                          <w:rFonts w:ascii="Arial" w:hAnsi="Arial"/>
                          <w:sz w:val="16"/>
                        </w:rPr>
                        <w:t>Número de Certificado de Licitud del Título:</w:t>
                      </w:r>
                    </w:p>
                    <w:p w:rsidR="00851897" w:rsidRDefault="00851897" w:rsidP="0065742B">
                      <w:pPr>
                        <w:rPr>
                          <w:rFonts w:ascii="Arial" w:hAnsi="Arial"/>
                          <w:sz w:val="16"/>
                        </w:rPr>
                      </w:pPr>
                      <w:r>
                        <w:rPr>
                          <w:rFonts w:ascii="Arial" w:hAnsi="Arial"/>
                          <w:sz w:val="16"/>
                        </w:rPr>
                        <w:t>Número de Certificado de Licitud de Contenido:</w:t>
                      </w:r>
                    </w:p>
                    <w:p w:rsidR="00851897" w:rsidRDefault="00851897" w:rsidP="0065742B">
                      <w:pPr>
                        <w:rPr>
                          <w:rFonts w:ascii="Arial" w:hAnsi="Arial"/>
                          <w:sz w:val="16"/>
                        </w:rPr>
                      </w:pPr>
                      <w:r>
                        <w:rPr>
                          <w:rFonts w:ascii="Arial" w:hAnsi="Arial"/>
                          <w:sz w:val="16"/>
                        </w:rPr>
                        <w:t>Domicilio de la Publicación:</w:t>
                      </w:r>
                    </w:p>
                    <w:p w:rsidR="00851897" w:rsidRDefault="00851897" w:rsidP="0065742B">
                      <w:pPr>
                        <w:rPr>
                          <w:rFonts w:ascii="Arial" w:hAnsi="Arial"/>
                          <w:sz w:val="16"/>
                        </w:rPr>
                      </w:pPr>
                      <w:r>
                        <w:rPr>
                          <w:rFonts w:ascii="Arial" w:hAnsi="Arial"/>
                          <w:sz w:val="16"/>
                        </w:rPr>
                        <w:t>Imprenta:</w:t>
                      </w:r>
                    </w:p>
                    <w:p w:rsidR="00851897" w:rsidRDefault="00851897" w:rsidP="0065742B">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65742B" w:rsidRPr="007E2385" w:rsidRDefault="0065742B" w:rsidP="0065742B">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6DCFB939" wp14:editId="5501B7F7">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51897" w:rsidRDefault="00851897" w:rsidP="0065742B">
                            <w:pPr>
                              <w:rPr>
                                <w:rFonts w:ascii="Arial" w:hAnsi="Arial"/>
                                <w:sz w:val="16"/>
                              </w:rPr>
                            </w:pPr>
                          </w:p>
                          <w:p w:rsidR="00851897" w:rsidRDefault="00851897" w:rsidP="0065742B">
                            <w:pPr>
                              <w:rPr>
                                <w:rFonts w:ascii="Arial" w:hAnsi="Arial"/>
                                <w:sz w:val="16"/>
                              </w:rPr>
                            </w:pPr>
                            <w:r>
                              <w:rPr>
                                <w:rFonts w:ascii="Arial" w:hAnsi="Arial"/>
                                <w:sz w:val="16"/>
                              </w:rPr>
                              <w:t>04-2002-103110163800-102</w:t>
                            </w:r>
                          </w:p>
                          <w:p w:rsidR="00851897" w:rsidRDefault="00851897" w:rsidP="0065742B">
                            <w:pPr>
                              <w:pStyle w:val="Textoindependiente3"/>
                              <w:spacing w:after="0"/>
                              <w:rPr>
                                <w:rFonts w:ascii="Arial" w:hAnsi="Arial"/>
                                <w:szCs w:val="24"/>
                              </w:rPr>
                            </w:pPr>
                            <w:r>
                              <w:rPr>
                                <w:rFonts w:ascii="Arial" w:hAnsi="Arial"/>
                                <w:szCs w:val="24"/>
                              </w:rPr>
                              <w:t>En Trámite.</w:t>
                            </w:r>
                          </w:p>
                          <w:p w:rsidR="00851897" w:rsidRDefault="00851897" w:rsidP="0065742B">
                            <w:pPr>
                              <w:rPr>
                                <w:rFonts w:ascii="Arial" w:hAnsi="Arial"/>
                                <w:sz w:val="16"/>
                              </w:rPr>
                            </w:pPr>
                            <w:r>
                              <w:rPr>
                                <w:rFonts w:ascii="Arial" w:hAnsi="Arial"/>
                                <w:sz w:val="16"/>
                              </w:rPr>
                              <w:t>En Trámite.</w:t>
                            </w:r>
                          </w:p>
                          <w:p w:rsidR="00851897" w:rsidRDefault="00851897" w:rsidP="0065742B">
                            <w:pPr>
                              <w:rPr>
                                <w:rFonts w:ascii="Arial" w:hAnsi="Arial"/>
                                <w:sz w:val="16"/>
                              </w:rPr>
                            </w:pPr>
                            <w:r>
                              <w:rPr>
                                <w:rFonts w:ascii="Arial" w:hAnsi="Arial"/>
                                <w:sz w:val="16"/>
                              </w:rPr>
                              <w:t>Saltillo, Coahuila.</w:t>
                            </w:r>
                          </w:p>
                          <w:p w:rsidR="00851897" w:rsidRDefault="00851897" w:rsidP="0065742B">
                            <w:pPr>
                              <w:rPr>
                                <w:rFonts w:ascii="Arial" w:hAnsi="Arial"/>
                                <w:sz w:val="16"/>
                              </w:rPr>
                            </w:pPr>
                            <w:r>
                              <w:rPr>
                                <w:rFonts w:ascii="Arial" w:hAnsi="Arial"/>
                                <w:sz w:val="16"/>
                              </w:rPr>
                              <w:t>Imprenta y Comercial Rodríguez</w:t>
                            </w:r>
                          </w:p>
                          <w:p w:rsidR="00851897" w:rsidRDefault="00851897" w:rsidP="0065742B">
                            <w:pPr>
                              <w:rPr>
                                <w:rFonts w:ascii="Arial" w:hAnsi="Arial"/>
                                <w:sz w:val="16"/>
                              </w:rPr>
                            </w:pPr>
                            <w:r>
                              <w:rPr>
                                <w:rFonts w:ascii="Arial" w:hAnsi="Arial"/>
                                <w:sz w:val="16"/>
                              </w:rPr>
                              <w:t>Emilio Castelar No. 518, Zona Centro.</w:t>
                            </w:r>
                          </w:p>
                          <w:p w:rsidR="00851897" w:rsidRDefault="00851897" w:rsidP="0065742B">
                            <w:pPr>
                              <w:rPr>
                                <w:rFonts w:ascii="Arial" w:hAnsi="Arial"/>
                                <w:sz w:val="16"/>
                              </w:rPr>
                            </w:pPr>
                            <w:r>
                              <w:rPr>
                                <w:rFonts w:ascii="Arial" w:hAnsi="Arial"/>
                                <w:sz w:val="16"/>
                              </w:rPr>
                              <w:t>C.P. 25000</w:t>
                            </w:r>
                          </w:p>
                          <w:p w:rsidR="00851897" w:rsidRDefault="00851897" w:rsidP="0065742B">
                            <w:pPr>
                              <w:rPr>
                                <w:rFonts w:ascii="Arial" w:hAnsi="Arial"/>
                                <w:sz w:val="16"/>
                              </w:rPr>
                            </w:pPr>
                          </w:p>
                          <w:p w:rsidR="00851897" w:rsidRDefault="00851897" w:rsidP="0065742B">
                            <w:pPr>
                              <w:rPr>
                                <w:rFonts w:ascii="Arial" w:hAnsi="Arial"/>
                                <w:sz w:val="16"/>
                              </w:rPr>
                            </w:pPr>
                          </w:p>
                          <w:p w:rsidR="00851897" w:rsidRDefault="00851897" w:rsidP="0065742B">
                            <w:pPr>
                              <w:rPr>
                                <w:rFonts w:ascii="Arial" w:hAnsi="Arial"/>
                                <w:sz w:val="16"/>
                              </w:rPr>
                            </w:pPr>
                          </w:p>
                          <w:p w:rsidR="00851897" w:rsidRDefault="00851897" w:rsidP="0065742B">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FB93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851897" w:rsidRDefault="00851897" w:rsidP="0065742B">
                      <w:pPr>
                        <w:rPr>
                          <w:rFonts w:ascii="Arial" w:hAnsi="Arial"/>
                          <w:sz w:val="16"/>
                        </w:rPr>
                      </w:pPr>
                    </w:p>
                    <w:p w:rsidR="00851897" w:rsidRDefault="00851897" w:rsidP="0065742B">
                      <w:pPr>
                        <w:rPr>
                          <w:rFonts w:ascii="Arial" w:hAnsi="Arial"/>
                          <w:sz w:val="16"/>
                        </w:rPr>
                      </w:pPr>
                      <w:r>
                        <w:rPr>
                          <w:rFonts w:ascii="Arial" w:hAnsi="Arial"/>
                          <w:sz w:val="16"/>
                        </w:rPr>
                        <w:t>04-2002-103110163800-102</w:t>
                      </w:r>
                    </w:p>
                    <w:p w:rsidR="00851897" w:rsidRDefault="00851897" w:rsidP="0065742B">
                      <w:pPr>
                        <w:pStyle w:val="Textoindependiente3"/>
                        <w:spacing w:after="0"/>
                        <w:rPr>
                          <w:rFonts w:ascii="Arial" w:hAnsi="Arial"/>
                          <w:szCs w:val="24"/>
                        </w:rPr>
                      </w:pPr>
                      <w:r>
                        <w:rPr>
                          <w:rFonts w:ascii="Arial" w:hAnsi="Arial"/>
                          <w:szCs w:val="24"/>
                        </w:rPr>
                        <w:t>En Trámite.</w:t>
                      </w:r>
                    </w:p>
                    <w:p w:rsidR="00851897" w:rsidRDefault="00851897" w:rsidP="0065742B">
                      <w:pPr>
                        <w:rPr>
                          <w:rFonts w:ascii="Arial" w:hAnsi="Arial"/>
                          <w:sz w:val="16"/>
                        </w:rPr>
                      </w:pPr>
                      <w:r>
                        <w:rPr>
                          <w:rFonts w:ascii="Arial" w:hAnsi="Arial"/>
                          <w:sz w:val="16"/>
                        </w:rPr>
                        <w:t>En Trámite.</w:t>
                      </w:r>
                    </w:p>
                    <w:p w:rsidR="00851897" w:rsidRDefault="00851897" w:rsidP="0065742B">
                      <w:pPr>
                        <w:rPr>
                          <w:rFonts w:ascii="Arial" w:hAnsi="Arial"/>
                          <w:sz w:val="16"/>
                        </w:rPr>
                      </w:pPr>
                      <w:r>
                        <w:rPr>
                          <w:rFonts w:ascii="Arial" w:hAnsi="Arial"/>
                          <w:sz w:val="16"/>
                        </w:rPr>
                        <w:t>Saltillo, Coahuila.</w:t>
                      </w:r>
                    </w:p>
                    <w:p w:rsidR="00851897" w:rsidRDefault="00851897" w:rsidP="0065742B">
                      <w:pPr>
                        <w:rPr>
                          <w:rFonts w:ascii="Arial" w:hAnsi="Arial"/>
                          <w:sz w:val="16"/>
                        </w:rPr>
                      </w:pPr>
                      <w:r>
                        <w:rPr>
                          <w:rFonts w:ascii="Arial" w:hAnsi="Arial"/>
                          <w:sz w:val="16"/>
                        </w:rPr>
                        <w:t>Imprenta y Comercial Rodríguez</w:t>
                      </w:r>
                    </w:p>
                    <w:p w:rsidR="00851897" w:rsidRDefault="00851897" w:rsidP="0065742B">
                      <w:pPr>
                        <w:rPr>
                          <w:rFonts w:ascii="Arial" w:hAnsi="Arial"/>
                          <w:sz w:val="16"/>
                        </w:rPr>
                      </w:pPr>
                      <w:r>
                        <w:rPr>
                          <w:rFonts w:ascii="Arial" w:hAnsi="Arial"/>
                          <w:sz w:val="16"/>
                        </w:rPr>
                        <w:t>Emilio Castelar No. 518, Zona Centro.</w:t>
                      </w:r>
                    </w:p>
                    <w:p w:rsidR="00851897" w:rsidRDefault="00851897" w:rsidP="0065742B">
                      <w:pPr>
                        <w:rPr>
                          <w:rFonts w:ascii="Arial" w:hAnsi="Arial"/>
                          <w:sz w:val="16"/>
                        </w:rPr>
                      </w:pPr>
                      <w:r>
                        <w:rPr>
                          <w:rFonts w:ascii="Arial" w:hAnsi="Arial"/>
                          <w:sz w:val="16"/>
                        </w:rPr>
                        <w:t>C.P. 25000</w:t>
                      </w:r>
                    </w:p>
                    <w:p w:rsidR="00851897" w:rsidRDefault="00851897" w:rsidP="0065742B">
                      <w:pPr>
                        <w:rPr>
                          <w:rFonts w:ascii="Arial" w:hAnsi="Arial"/>
                          <w:sz w:val="16"/>
                        </w:rPr>
                      </w:pPr>
                    </w:p>
                    <w:p w:rsidR="00851897" w:rsidRDefault="00851897" w:rsidP="0065742B">
                      <w:pPr>
                        <w:rPr>
                          <w:rFonts w:ascii="Arial" w:hAnsi="Arial"/>
                          <w:sz w:val="16"/>
                        </w:rPr>
                      </w:pPr>
                    </w:p>
                    <w:p w:rsidR="00851897" w:rsidRDefault="00851897" w:rsidP="0065742B">
                      <w:pPr>
                        <w:rPr>
                          <w:rFonts w:ascii="Arial" w:hAnsi="Arial"/>
                          <w:sz w:val="16"/>
                        </w:rPr>
                      </w:pPr>
                    </w:p>
                    <w:p w:rsidR="00851897" w:rsidRDefault="00851897" w:rsidP="0065742B">
                      <w:pPr>
                        <w:rPr>
                          <w:rFonts w:ascii="Arial" w:hAnsi="Arial"/>
                          <w:sz w:val="16"/>
                        </w:rPr>
                      </w:pPr>
                    </w:p>
                  </w:txbxContent>
                </v:textbox>
              </v:shape>
            </w:pict>
          </mc:Fallback>
        </mc:AlternateContent>
      </w: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p>
    <w:p w:rsidR="0065742B" w:rsidRPr="007E2385" w:rsidRDefault="0065742B" w:rsidP="0065742B">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3DFB6D1A" wp14:editId="71954746">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3C4BD"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65742B" w:rsidRPr="007E2385" w:rsidRDefault="0065742B" w:rsidP="0065742B">
      <w:pPr>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06DC378D" wp14:editId="494BDE16">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98F44"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002B1BB1">
        <w:rPr>
          <w:rFonts w:ascii="Arial" w:hAnsi="Arial" w:cs="Arial"/>
          <w:b/>
          <w:sz w:val="20"/>
          <w:szCs w:val="20"/>
        </w:rPr>
        <w:t xml:space="preserve">               </w:t>
      </w:r>
      <w:r w:rsidRPr="007E2385">
        <w:rPr>
          <w:rFonts w:ascii="Arial" w:hAnsi="Arial" w:cs="Arial"/>
          <w:b/>
          <w:sz w:val="20"/>
          <w:szCs w:val="20"/>
        </w:rPr>
        <w:t>SUMARIO</w:t>
      </w:r>
      <w:r w:rsidR="002B1BB1">
        <w:rPr>
          <w:rFonts w:ascii="Arial" w:hAnsi="Arial" w:cs="Arial"/>
          <w:b/>
          <w:sz w:val="20"/>
          <w:szCs w:val="20"/>
        </w:rPr>
        <w:t xml:space="preserve"> </w:t>
      </w:r>
    </w:p>
    <w:p w:rsidR="0065742B" w:rsidRPr="007E2385" w:rsidRDefault="002B1BB1" w:rsidP="002B1BB1">
      <w:pPr>
        <w:ind w:left="1843" w:right="49" w:hanging="1843"/>
        <w:jc w:val="center"/>
        <w:rPr>
          <w:rFonts w:ascii="Arial" w:hAnsi="Arial" w:cs="Arial"/>
          <w:i/>
          <w:sz w:val="20"/>
          <w:szCs w:val="20"/>
        </w:rPr>
      </w:pPr>
      <w:r>
        <w:rPr>
          <w:rFonts w:ascii="Arial" w:hAnsi="Arial" w:cs="Arial"/>
          <w:i/>
          <w:sz w:val="20"/>
          <w:szCs w:val="20"/>
        </w:rPr>
        <w:t xml:space="preserve">            </w:t>
      </w:r>
      <w:r w:rsidR="0065742B">
        <w:rPr>
          <w:rFonts w:ascii="Arial" w:hAnsi="Arial" w:cs="Arial"/>
          <w:i/>
          <w:sz w:val="20"/>
          <w:szCs w:val="20"/>
        </w:rPr>
        <w:t>“2016</w:t>
      </w:r>
      <w:r w:rsidR="0065742B" w:rsidRPr="007E2385">
        <w:rPr>
          <w:rFonts w:ascii="Arial" w:hAnsi="Arial" w:cs="Arial"/>
          <w:i/>
          <w:sz w:val="20"/>
          <w:szCs w:val="20"/>
        </w:rPr>
        <w:t xml:space="preserve">, Año de Lucha Contra </w:t>
      </w:r>
      <w:r w:rsidR="0065742B">
        <w:rPr>
          <w:rFonts w:ascii="Arial" w:hAnsi="Arial" w:cs="Arial"/>
          <w:i/>
          <w:sz w:val="20"/>
          <w:szCs w:val="20"/>
        </w:rPr>
        <w:t>la Diabetes</w:t>
      </w:r>
      <w:r w:rsidR="0065742B" w:rsidRPr="007E2385">
        <w:rPr>
          <w:rFonts w:ascii="Arial" w:hAnsi="Arial" w:cs="Arial"/>
          <w:i/>
          <w:sz w:val="20"/>
          <w:szCs w:val="20"/>
        </w:rPr>
        <w:t>”</w:t>
      </w:r>
    </w:p>
    <w:p w:rsidR="0065742B" w:rsidRDefault="0065742B" w:rsidP="0065742B">
      <w:pPr>
        <w:ind w:left="1843" w:right="333" w:hanging="1843"/>
        <w:jc w:val="center"/>
        <w:rPr>
          <w:rFonts w:ascii="Arial" w:hAnsi="Arial" w:cs="Arial"/>
          <w:i/>
          <w:sz w:val="20"/>
          <w:szCs w:val="20"/>
        </w:rPr>
      </w:pPr>
    </w:p>
    <w:p w:rsidR="008100AC" w:rsidRPr="00E47116" w:rsidRDefault="008100AC" w:rsidP="008100AC">
      <w:pPr>
        <w:ind w:left="2835" w:right="49" w:hanging="2126"/>
        <w:jc w:val="both"/>
        <w:outlineLvl w:val="0"/>
        <w:rPr>
          <w:rFonts w:ascii="Arial" w:hAnsi="Arial" w:cs="Arial"/>
          <w:sz w:val="20"/>
          <w:szCs w:val="20"/>
        </w:rPr>
      </w:pPr>
    </w:p>
    <w:p w:rsidR="008100AC" w:rsidRPr="00E47116" w:rsidRDefault="008100AC" w:rsidP="008100AC">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141/14/16</w:t>
      </w:r>
      <w:r>
        <w:rPr>
          <w:rFonts w:ascii="Arial" w:eastAsia="Times" w:hAnsi="Arial" w:cs="Arial"/>
          <w:b/>
          <w:sz w:val="20"/>
          <w:szCs w:val="20"/>
        </w:rPr>
        <w:tab/>
      </w:r>
      <w:r w:rsidR="00851897">
        <w:rPr>
          <w:rFonts w:ascii="Arial" w:eastAsia="Times" w:hAnsi="Arial" w:cs="Arial"/>
          <w:sz w:val="20"/>
          <w:szCs w:val="20"/>
        </w:rPr>
        <w:t>Se celebrará Sesión Solemne para c</w:t>
      </w:r>
      <w:r>
        <w:rPr>
          <w:rFonts w:ascii="Arial" w:hAnsi="Arial" w:cs="Arial"/>
          <w:sz w:val="20"/>
          <w:szCs w:val="20"/>
        </w:rPr>
        <w:t>onmemora</w:t>
      </w:r>
      <w:r w:rsidR="00851897">
        <w:rPr>
          <w:rFonts w:ascii="Arial" w:hAnsi="Arial" w:cs="Arial"/>
          <w:sz w:val="20"/>
          <w:szCs w:val="20"/>
        </w:rPr>
        <w:t>r</w:t>
      </w:r>
      <w:r>
        <w:rPr>
          <w:rFonts w:ascii="Arial" w:hAnsi="Arial" w:cs="Arial"/>
          <w:sz w:val="20"/>
          <w:szCs w:val="20"/>
        </w:rPr>
        <w:t xml:space="preserve"> el 439 aniversario de la ciudad y hacer entrega de la Presea Saltillo</w:t>
      </w:r>
      <w:r w:rsidR="00851897">
        <w:rPr>
          <w:rFonts w:ascii="Arial" w:hAnsi="Arial" w:cs="Arial"/>
          <w:sz w:val="20"/>
          <w:szCs w:val="20"/>
        </w:rPr>
        <w:t xml:space="preserve"> 2016</w:t>
      </w:r>
      <w:r>
        <w:rPr>
          <w:rFonts w:ascii="Arial" w:hAnsi="Arial" w:cs="Arial"/>
          <w:sz w:val="20"/>
          <w:szCs w:val="20"/>
          <w:lang w:eastAsia="es-MX"/>
        </w:rPr>
        <w:t>.</w:t>
      </w:r>
    </w:p>
    <w:p w:rsidR="008100AC" w:rsidRPr="00E47116" w:rsidRDefault="008100AC" w:rsidP="008100AC">
      <w:pPr>
        <w:tabs>
          <w:tab w:val="left" w:pos="3090"/>
        </w:tabs>
        <w:ind w:left="2835" w:right="49" w:hanging="2126"/>
        <w:jc w:val="both"/>
        <w:rPr>
          <w:rFonts w:ascii="Arial" w:eastAsia="Times" w:hAnsi="Arial" w:cs="Arial"/>
          <w:sz w:val="20"/>
          <w:szCs w:val="20"/>
        </w:rPr>
      </w:pPr>
    </w:p>
    <w:p w:rsidR="008100AC" w:rsidRDefault="008100AC" w:rsidP="008100AC">
      <w:pPr>
        <w:ind w:left="2835" w:right="49" w:hanging="2126"/>
        <w:jc w:val="both"/>
        <w:rPr>
          <w:rFonts w:ascii="Arial" w:hAnsi="Arial" w:cs="Arial"/>
          <w:color w:val="000000"/>
          <w:sz w:val="20"/>
          <w:szCs w:val="20"/>
        </w:rPr>
      </w:pPr>
      <w:r>
        <w:rPr>
          <w:rFonts w:ascii="Arial" w:eastAsia="Times" w:hAnsi="Arial" w:cs="Arial"/>
          <w:b/>
          <w:sz w:val="20"/>
          <w:szCs w:val="20"/>
        </w:rPr>
        <w:t>ACUERDO 142/14/16</w:t>
      </w:r>
      <w:r>
        <w:rPr>
          <w:rFonts w:ascii="Arial" w:eastAsia="Times" w:hAnsi="Arial" w:cs="Arial"/>
          <w:b/>
          <w:sz w:val="20"/>
          <w:szCs w:val="20"/>
        </w:rPr>
        <w:tab/>
      </w:r>
      <w:r w:rsidRPr="003A56BA">
        <w:rPr>
          <w:rFonts w:ascii="Arial" w:eastAsia="Times" w:hAnsi="Arial" w:cs="Arial"/>
          <w:sz w:val="20"/>
          <w:szCs w:val="20"/>
        </w:rPr>
        <w:t>Camb</w:t>
      </w:r>
      <w:r>
        <w:rPr>
          <w:rFonts w:ascii="Arial" w:eastAsia="Times" w:hAnsi="Arial" w:cs="Arial"/>
          <w:sz w:val="20"/>
          <w:szCs w:val="20"/>
        </w:rPr>
        <w:t>io de u</w:t>
      </w:r>
      <w:r w:rsidRPr="003A56BA">
        <w:rPr>
          <w:rFonts w:ascii="Arial" w:eastAsia="Times" w:hAnsi="Arial" w:cs="Arial"/>
          <w:sz w:val="20"/>
          <w:szCs w:val="20"/>
        </w:rPr>
        <w:t xml:space="preserve">so de </w:t>
      </w:r>
      <w:r w:rsidR="00851897">
        <w:rPr>
          <w:rFonts w:ascii="Arial" w:eastAsia="Times" w:hAnsi="Arial" w:cs="Arial"/>
          <w:sz w:val="20"/>
          <w:szCs w:val="20"/>
        </w:rPr>
        <w:t>s</w:t>
      </w:r>
      <w:r w:rsidRPr="003A56BA">
        <w:rPr>
          <w:rFonts w:ascii="Arial" w:eastAsia="Times" w:hAnsi="Arial" w:cs="Arial"/>
          <w:sz w:val="20"/>
          <w:szCs w:val="20"/>
        </w:rPr>
        <w:t>uelo</w:t>
      </w:r>
      <w:r w:rsidRPr="00132C56">
        <w:rPr>
          <w:rFonts w:ascii="Arial" w:hAnsi="Arial" w:cs="Arial"/>
          <w:color w:val="000000"/>
          <w:sz w:val="20"/>
          <w:szCs w:val="20"/>
        </w:rPr>
        <w:t xml:space="preserve"> para la constru</w:t>
      </w:r>
      <w:r w:rsidR="00851897">
        <w:rPr>
          <w:rFonts w:ascii="Arial" w:hAnsi="Arial" w:cs="Arial"/>
          <w:color w:val="000000"/>
          <w:sz w:val="20"/>
          <w:szCs w:val="20"/>
        </w:rPr>
        <w:t xml:space="preserve">cción de 2 departamentos, en </w:t>
      </w:r>
      <w:r w:rsidRPr="00132C56">
        <w:rPr>
          <w:rFonts w:ascii="Arial" w:hAnsi="Arial" w:cs="Arial"/>
          <w:color w:val="000000"/>
          <w:sz w:val="20"/>
          <w:szCs w:val="20"/>
        </w:rPr>
        <w:t xml:space="preserve">predio marcado con el lote 3 de la manzana 6, </w:t>
      </w:r>
      <w:r>
        <w:rPr>
          <w:rFonts w:ascii="Arial" w:hAnsi="Arial" w:cs="Arial"/>
          <w:color w:val="000000"/>
          <w:sz w:val="20"/>
          <w:szCs w:val="20"/>
        </w:rPr>
        <w:t>en el</w:t>
      </w:r>
      <w:r w:rsidRPr="00132C56">
        <w:rPr>
          <w:rFonts w:ascii="Arial" w:hAnsi="Arial" w:cs="Arial"/>
          <w:color w:val="000000"/>
          <w:sz w:val="20"/>
          <w:szCs w:val="20"/>
        </w:rPr>
        <w:t xml:space="preserve"> fraccionamiento Balcones de la </w:t>
      </w:r>
      <w:r>
        <w:rPr>
          <w:rFonts w:ascii="Arial" w:hAnsi="Arial" w:cs="Arial"/>
          <w:color w:val="000000"/>
          <w:sz w:val="20"/>
          <w:szCs w:val="20"/>
        </w:rPr>
        <w:t>Aurora.</w:t>
      </w:r>
    </w:p>
    <w:p w:rsidR="008100AC" w:rsidRPr="000560F9" w:rsidRDefault="008100AC" w:rsidP="008100AC">
      <w:pPr>
        <w:ind w:left="2835" w:right="49" w:hanging="2126"/>
        <w:jc w:val="both"/>
        <w:rPr>
          <w:rFonts w:ascii="Arial" w:hAnsi="Arial" w:cs="Arial"/>
          <w:color w:val="000000"/>
          <w:sz w:val="20"/>
          <w:szCs w:val="20"/>
        </w:rPr>
      </w:pPr>
    </w:p>
    <w:p w:rsidR="008100AC" w:rsidRDefault="008100AC" w:rsidP="008100AC">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143/14/16</w:t>
      </w:r>
      <w:r w:rsidRPr="00E47116">
        <w:rPr>
          <w:rFonts w:ascii="Arial" w:eastAsia="Times" w:hAnsi="Arial" w:cs="Arial"/>
          <w:b/>
          <w:sz w:val="20"/>
          <w:szCs w:val="20"/>
        </w:rPr>
        <w:tab/>
      </w:r>
      <w:r w:rsidRPr="00E47116">
        <w:rPr>
          <w:rFonts w:ascii="Arial" w:hAnsi="Arial" w:cs="Arial"/>
          <w:sz w:val="20"/>
          <w:szCs w:val="20"/>
          <w:lang w:eastAsia="es-MX"/>
        </w:rPr>
        <w:t>Cambio de uso del suelo</w:t>
      </w:r>
      <w:r w:rsidRPr="00132C56">
        <w:rPr>
          <w:rFonts w:ascii="Arial" w:hAnsi="Arial" w:cs="Arial"/>
          <w:color w:val="000000"/>
          <w:sz w:val="20"/>
          <w:szCs w:val="20"/>
        </w:rPr>
        <w:t xml:space="preserve"> </w:t>
      </w:r>
      <w:r>
        <w:rPr>
          <w:rFonts w:ascii="Arial" w:hAnsi="Arial" w:cs="Arial"/>
          <w:color w:val="000000"/>
          <w:sz w:val="20"/>
          <w:szCs w:val="20"/>
        </w:rPr>
        <w:t xml:space="preserve">para la regularización </w:t>
      </w:r>
      <w:r w:rsidR="00851897">
        <w:rPr>
          <w:rFonts w:ascii="Arial" w:hAnsi="Arial" w:cs="Arial"/>
          <w:color w:val="000000"/>
          <w:sz w:val="20"/>
          <w:szCs w:val="20"/>
        </w:rPr>
        <w:t xml:space="preserve">de un taller mecánico, </w:t>
      </w:r>
      <w:r w:rsidRPr="00132C56">
        <w:rPr>
          <w:rFonts w:ascii="Arial" w:hAnsi="Arial" w:cs="Arial"/>
          <w:color w:val="000000"/>
          <w:sz w:val="20"/>
          <w:szCs w:val="20"/>
        </w:rPr>
        <w:t>en call</w:t>
      </w:r>
      <w:r>
        <w:rPr>
          <w:rFonts w:ascii="Arial" w:hAnsi="Arial" w:cs="Arial"/>
          <w:color w:val="000000"/>
          <w:sz w:val="20"/>
          <w:szCs w:val="20"/>
        </w:rPr>
        <w:t>e Ignacio La Llave Norte</w:t>
      </w:r>
      <w:r w:rsidR="00851897">
        <w:rPr>
          <w:rFonts w:ascii="Arial" w:hAnsi="Arial" w:cs="Arial"/>
          <w:color w:val="000000"/>
          <w:sz w:val="20"/>
          <w:szCs w:val="20"/>
        </w:rPr>
        <w:t xml:space="preserve"> No. 700</w:t>
      </w:r>
      <w:r>
        <w:rPr>
          <w:rFonts w:ascii="Arial" w:hAnsi="Arial" w:cs="Arial"/>
          <w:color w:val="000000"/>
          <w:sz w:val="20"/>
          <w:szCs w:val="20"/>
        </w:rPr>
        <w:t>.</w:t>
      </w:r>
    </w:p>
    <w:p w:rsidR="008100AC" w:rsidRDefault="008100AC" w:rsidP="008100AC">
      <w:pPr>
        <w:ind w:left="2835" w:right="49" w:hanging="2126"/>
        <w:jc w:val="both"/>
        <w:textAlignment w:val="baseline"/>
        <w:rPr>
          <w:rFonts w:ascii="Arial" w:hAnsi="Arial" w:cs="Arial"/>
          <w:sz w:val="20"/>
          <w:szCs w:val="20"/>
          <w:lang w:eastAsia="es-MX"/>
        </w:rPr>
      </w:pPr>
    </w:p>
    <w:p w:rsidR="008100AC" w:rsidRPr="00217B85" w:rsidRDefault="008100AC" w:rsidP="008100AC">
      <w:pPr>
        <w:ind w:left="2835" w:right="49" w:hanging="2126"/>
        <w:jc w:val="both"/>
        <w:textAlignment w:val="baseline"/>
        <w:rPr>
          <w:rFonts w:ascii="Arial" w:hAnsi="Arial" w:cs="Arial"/>
          <w:sz w:val="20"/>
          <w:szCs w:val="20"/>
          <w:lang w:eastAsia="es-MX"/>
        </w:rPr>
      </w:pPr>
      <w:r>
        <w:rPr>
          <w:rFonts w:ascii="Arial" w:eastAsia="Times" w:hAnsi="Arial" w:cs="Arial"/>
          <w:b/>
          <w:sz w:val="20"/>
          <w:szCs w:val="20"/>
        </w:rPr>
        <w:lastRenderedPageBreak/>
        <w:t>ACUERDO 144/14/16</w:t>
      </w:r>
      <w:r w:rsidRPr="00E47116">
        <w:rPr>
          <w:rFonts w:ascii="Arial" w:eastAsia="Times" w:hAnsi="Arial" w:cs="Arial"/>
          <w:b/>
          <w:sz w:val="20"/>
          <w:szCs w:val="20"/>
        </w:rPr>
        <w:tab/>
      </w:r>
      <w:r w:rsidRPr="00217B85">
        <w:rPr>
          <w:rFonts w:ascii="Arial" w:eastAsia="Times" w:hAnsi="Arial" w:cs="Arial"/>
          <w:sz w:val="20"/>
          <w:szCs w:val="20"/>
        </w:rPr>
        <w:t>Inclusión en la norma por vialidad con uso de suelo</w:t>
      </w:r>
      <w:r w:rsidR="006A52FF">
        <w:rPr>
          <w:rFonts w:ascii="Arial" w:eastAsia="Times" w:hAnsi="Arial" w:cs="Arial"/>
          <w:sz w:val="20"/>
          <w:szCs w:val="20"/>
        </w:rPr>
        <w:t>,</w:t>
      </w:r>
      <w:r w:rsidRPr="00217B85">
        <w:rPr>
          <w:rFonts w:ascii="Arial" w:eastAsia="Times" w:hAnsi="Arial" w:cs="Arial"/>
          <w:sz w:val="20"/>
          <w:szCs w:val="20"/>
        </w:rPr>
        <w:t xml:space="preserve"> para la </w:t>
      </w:r>
      <w:r w:rsidRPr="00217B85">
        <w:rPr>
          <w:rFonts w:ascii="Arial" w:hAnsi="Arial" w:cs="Arial"/>
          <w:color w:val="000000"/>
          <w:sz w:val="20"/>
          <w:szCs w:val="20"/>
        </w:rPr>
        <w:t>instalación de una gasolinera con tienda de conveniencia</w:t>
      </w:r>
      <w:r w:rsidR="006A52FF">
        <w:rPr>
          <w:rFonts w:ascii="Arial" w:hAnsi="Arial" w:cs="Arial"/>
          <w:color w:val="000000"/>
          <w:sz w:val="20"/>
          <w:szCs w:val="20"/>
        </w:rPr>
        <w:t>,</w:t>
      </w:r>
      <w:r w:rsidRPr="00217B85">
        <w:rPr>
          <w:rFonts w:ascii="Arial" w:hAnsi="Arial" w:cs="Arial"/>
          <w:color w:val="000000"/>
          <w:sz w:val="20"/>
          <w:szCs w:val="20"/>
        </w:rPr>
        <w:t xml:space="preserve"> en la zona denominada La Polka</w:t>
      </w:r>
      <w:r>
        <w:rPr>
          <w:rFonts w:ascii="Arial" w:hAnsi="Arial" w:cs="Arial"/>
          <w:color w:val="000000"/>
          <w:sz w:val="20"/>
          <w:szCs w:val="20"/>
        </w:rPr>
        <w:t>.</w:t>
      </w:r>
    </w:p>
    <w:p w:rsidR="008100AC" w:rsidRDefault="008100AC" w:rsidP="008100AC">
      <w:pPr>
        <w:ind w:left="2835" w:right="49" w:hanging="2126"/>
        <w:jc w:val="both"/>
        <w:textAlignment w:val="baseline"/>
        <w:rPr>
          <w:rFonts w:ascii="Arial" w:eastAsia="Times" w:hAnsi="Arial" w:cs="Arial"/>
          <w:b/>
          <w:sz w:val="20"/>
          <w:szCs w:val="20"/>
        </w:rPr>
      </w:pPr>
    </w:p>
    <w:p w:rsidR="008100AC" w:rsidRDefault="008100AC" w:rsidP="008100AC">
      <w:pPr>
        <w:ind w:left="2835" w:right="49" w:hanging="2126"/>
        <w:jc w:val="both"/>
        <w:textAlignment w:val="baseline"/>
        <w:rPr>
          <w:rFonts w:ascii="Arial" w:hAnsi="Arial" w:cs="Arial"/>
          <w:color w:val="000000"/>
          <w:sz w:val="20"/>
          <w:szCs w:val="20"/>
        </w:rPr>
      </w:pPr>
      <w:r>
        <w:rPr>
          <w:rFonts w:ascii="Arial" w:eastAsia="Times" w:hAnsi="Arial" w:cs="Arial"/>
          <w:b/>
          <w:sz w:val="20"/>
          <w:szCs w:val="20"/>
        </w:rPr>
        <w:t>ACUERDO 145/14/16</w:t>
      </w:r>
      <w:r>
        <w:rPr>
          <w:rFonts w:ascii="Arial" w:eastAsia="Times" w:hAnsi="Arial" w:cs="Arial"/>
          <w:b/>
          <w:sz w:val="20"/>
          <w:szCs w:val="20"/>
        </w:rPr>
        <w:tab/>
      </w:r>
      <w:r w:rsidR="006A52FF">
        <w:rPr>
          <w:rFonts w:ascii="Arial" w:hAnsi="Arial" w:cs="Arial"/>
          <w:color w:val="000000"/>
          <w:sz w:val="20"/>
          <w:szCs w:val="20"/>
        </w:rPr>
        <w:t>Cambio de uso de suelo</w:t>
      </w:r>
      <w:r>
        <w:rPr>
          <w:rFonts w:ascii="Arial" w:hAnsi="Arial" w:cs="Arial"/>
          <w:color w:val="000000"/>
          <w:sz w:val="20"/>
          <w:szCs w:val="20"/>
        </w:rPr>
        <w:t xml:space="preserve"> para la r</w:t>
      </w:r>
      <w:r w:rsidRPr="00132C56">
        <w:rPr>
          <w:rFonts w:ascii="Arial" w:hAnsi="Arial" w:cs="Arial"/>
          <w:color w:val="000000"/>
          <w:sz w:val="20"/>
          <w:szCs w:val="20"/>
        </w:rPr>
        <w:t>egularización de un taller de impresión gráfica sin atención al público, en la c</w:t>
      </w:r>
      <w:r>
        <w:rPr>
          <w:rFonts w:ascii="Arial" w:hAnsi="Arial" w:cs="Arial"/>
          <w:color w:val="000000"/>
          <w:sz w:val="20"/>
          <w:szCs w:val="20"/>
        </w:rPr>
        <w:t>olonia González</w:t>
      </w:r>
      <w:r w:rsidR="006A52FF">
        <w:rPr>
          <w:rFonts w:ascii="Arial" w:hAnsi="Arial" w:cs="Arial"/>
          <w:color w:val="000000"/>
          <w:sz w:val="20"/>
          <w:szCs w:val="20"/>
        </w:rPr>
        <w:t xml:space="preserve"> y la inclusión en la Tabla de Compatibilidades del Plan Director de Desarrollo Urbano</w:t>
      </w:r>
      <w:r>
        <w:rPr>
          <w:rFonts w:ascii="Arial" w:hAnsi="Arial" w:cs="Arial"/>
          <w:color w:val="000000"/>
          <w:sz w:val="20"/>
          <w:szCs w:val="20"/>
        </w:rPr>
        <w:t>.</w:t>
      </w:r>
    </w:p>
    <w:p w:rsidR="008100AC" w:rsidRDefault="008100AC" w:rsidP="008100AC">
      <w:pPr>
        <w:ind w:left="2835" w:right="49" w:hanging="2126"/>
        <w:jc w:val="both"/>
        <w:textAlignment w:val="baseline"/>
        <w:rPr>
          <w:rFonts w:ascii="Arial" w:hAnsi="Arial" w:cs="Arial"/>
          <w:color w:val="000000"/>
          <w:sz w:val="20"/>
          <w:szCs w:val="20"/>
        </w:rPr>
      </w:pPr>
    </w:p>
    <w:p w:rsidR="008100AC" w:rsidRDefault="008100AC" w:rsidP="008100AC">
      <w:pPr>
        <w:ind w:left="2835" w:right="49" w:hanging="2126"/>
        <w:jc w:val="both"/>
        <w:textAlignment w:val="baseline"/>
        <w:rPr>
          <w:rFonts w:ascii="Arial" w:hAnsi="Arial" w:cs="Arial"/>
          <w:color w:val="000000"/>
          <w:sz w:val="20"/>
          <w:szCs w:val="20"/>
        </w:rPr>
      </w:pPr>
      <w:r>
        <w:rPr>
          <w:rFonts w:ascii="Arial" w:eastAsia="Times" w:hAnsi="Arial" w:cs="Arial"/>
          <w:b/>
          <w:sz w:val="20"/>
          <w:szCs w:val="20"/>
        </w:rPr>
        <w:t>ACUERDO 146/14/16</w:t>
      </w:r>
      <w:r>
        <w:rPr>
          <w:rFonts w:ascii="Arial" w:eastAsia="Times" w:hAnsi="Arial" w:cs="Arial"/>
          <w:b/>
          <w:sz w:val="20"/>
          <w:szCs w:val="20"/>
        </w:rPr>
        <w:tab/>
      </w:r>
      <w:r>
        <w:rPr>
          <w:rFonts w:ascii="Arial" w:eastAsia="Times" w:hAnsi="Arial" w:cs="Arial"/>
          <w:sz w:val="20"/>
          <w:szCs w:val="20"/>
        </w:rPr>
        <w:t xml:space="preserve">Cambio de uso de suelo para la </w:t>
      </w:r>
      <w:r>
        <w:rPr>
          <w:rFonts w:ascii="Arial" w:hAnsi="Arial" w:cs="Arial"/>
          <w:color w:val="000000"/>
          <w:sz w:val="20"/>
          <w:szCs w:val="20"/>
        </w:rPr>
        <w:t>i</w:t>
      </w:r>
      <w:r w:rsidRPr="00132C56">
        <w:rPr>
          <w:rFonts w:ascii="Arial" w:hAnsi="Arial" w:cs="Arial"/>
          <w:color w:val="000000"/>
          <w:sz w:val="20"/>
          <w:szCs w:val="20"/>
        </w:rPr>
        <w:t>nstalación de un restaurante con venta de bebidas alcohólicas, en predio ubicado en la calle Leona Vicario No. 102</w:t>
      </w:r>
      <w:r w:rsidR="00C379E0">
        <w:rPr>
          <w:rFonts w:ascii="Arial" w:hAnsi="Arial" w:cs="Arial"/>
          <w:color w:val="000000"/>
          <w:sz w:val="20"/>
          <w:szCs w:val="20"/>
        </w:rPr>
        <w:t>.</w:t>
      </w:r>
    </w:p>
    <w:p w:rsidR="008100AC" w:rsidRDefault="008100AC" w:rsidP="008100AC">
      <w:pPr>
        <w:ind w:left="2835" w:right="49" w:hanging="2126"/>
        <w:jc w:val="both"/>
        <w:textAlignment w:val="baseline"/>
        <w:rPr>
          <w:rFonts w:ascii="Arial" w:eastAsia="Times" w:hAnsi="Arial" w:cs="Arial"/>
          <w:b/>
          <w:sz w:val="20"/>
          <w:szCs w:val="20"/>
        </w:rPr>
      </w:pPr>
    </w:p>
    <w:p w:rsidR="008100AC" w:rsidRPr="00D03E06" w:rsidRDefault="008100AC" w:rsidP="008100AC">
      <w:pPr>
        <w:ind w:left="2835" w:right="49" w:hanging="2126"/>
        <w:jc w:val="both"/>
        <w:textAlignment w:val="baseline"/>
        <w:rPr>
          <w:rFonts w:ascii="Arial" w:hAnsi="Arial" w:cs="Arial"/>
          <w:sz w:val="20"/>
          <w:szCs w:val="20"/>
          <w:lang w:eastAsia="es-MX"/>
        </w:rPr>
      </w:pPr>
      <w:r>
        <w:rPr>
          <w:rFonts w:ascii="Arial" w:eastAsia="Times" w:hAnsi="Arial" w:cs="Arial"/>
          <w:b/>
          <w:sz w:val="20"/>
          <w:szCs w:val="20"/>
        </w:rPr>
        <w:t>ACUERDO 147/14/16</w:t>
      </w:r>
      <w:r>
        <w:rPr>
          <w:rFonts w:ascii="Arial" w:eastAsia="Times" w:hAnsi="Arial" w:cs="Arial"/>
          <w:b/>
          <w:sz w:val="20"/>
          <w:szCs w:val="20"/>
        </w:rPr>
        <w:tab/>
      </w:r>
      <w:r w:rsidRPr="00132C56">
        <w:rPr>
          <w:rFonts w:ascii="Arial" w:hAnsi="Arial" w:cs="Arial"/>
          <w:color w:val="000000"/>
          <w:sz w:val="20"/>
          <w:szCs w:val="20"/>
        </w:rPr>
        <w:t xml:space="preserve">Eliminación de Dispositivo Vial ubicado en el </w:t>
      </w:r>
      <w:r>
        <w:rPr>
          <w:rFonts w:ascii="Arial" w:hAnsi="Arial" w:cs="Arial"/>
          <w:color w:val="000000"/>
          <w:sz w:val="20"/>
          <w:szCs w:val="20"/>
        </w:rPr>
        <w:t xml:space="preserve">cruce de los bulevares </w:t>
      </w:r>
      <w:r w:rsidRPr="00132C56">
        <w:rPr>
          <w:rFonts w:ascii="Arial" w:hAnsi="Arial" w:cs="Arial"/>
          <w:color w:val="000000"/>
          <w:sz w:val="20"/>
          <w:szCs w:val="20"/>
        </w:rPr>
        <w:t>Nazario Ortiz Garza y Galerías</w:t>
      </w:r>
      <w:r w:rsidR="001E7279">
        <w:rPr>
          <w:rFonts w:ascii="Arial" w:hAnsi="Arial" w:cs="Arial"/>
          <w:color w:val="000000"/>
          <w:sz w:val="20"/>
          <w:szCs w:val="20"/>
        </w:rPr>
        <w:t>,</w:t>
      </w:r>
      <w:r w:rsidRPr="00132C56">
        <w:rPr>
          <w:rFonts w:ascii="Arial" w:hAnsi="Arial" w:cs="Arial"/>
          <w:color w:val="000000"/>
          <w:sz w:val="20"/>
          <w:szCs w:val="20"/>
        </w:rPr>
        <w:t xml:space="preserve"> al norte de </w:t>
      </w:r>
      <w:r>
        <w:rPr>
          <w:rFonts w:ascii="Arial" w:hAnsi="Arial" w:cs="Arial"/>
          <w:color w:val="000000"/>
          <w:sz w:val="20"/>
          <w:szCs w:val="20"/>
        </w:rPr>
        <w:t xml:space="preserve">la </w:t>
      </w:r>
      <w:r w:rsidRPr="00132C56">
        <w:rPr>
          <w:rFonts w:ascii="Arial" w:hAnsi="Arial" w:cs="Arial"/>
          <w:color w:val="000000"/>
          <w:sz w:val="20"/>
          <w:szCs w:val="20"/>
        </w:rPr>
        <w:t>ciudad.</w:t>
      </w:r>
    </w:p>
    <w:p w:rsidR="008100AC" w:rsidRPr="00E47116" w:rsidRDefault="008100AC" w:rsidP="008100AC">
      <w:pPr>
        <w:ind w:left="2835" w:right="49" w:hanging="2126"/>
        <w:jc w:val="both"/>
        <w:textAlignment w:val="baseline"/>
        <w:rPr>
          <w:rFonts w:ascii="Arial" w:hAnsi="Arial" w:cs="Arial"/>
          <w:sz w:val="20"/>
          <w:szCs w:val="20"/>
          <w:lang w:eastAsia="es-MX"/>
        </w:rPr>
      </w:pPr>
      <w:r w:rsidRPr="00E47116">
        <w:rPr>
          <w:rFonts w:ascii="Arial" w:hAnsi="Arial" w:cs="Arial"/>
          <w:sz w:val="20"/>
          <w:szCs w:val="20"/>
          <w:lang w:eastAsia="es-MX"/>
        </w:rPr>
        <w:t> </w:t>
      </w:r>
    </w:p>
    <w:p w:rsidR="008100AC" w:rsidRDefault="008100AC" w:rsidP="008100AC">
      <w:pPr>
        <w:ind w:left="2835" w:right="49" w:hanging="2126"/>
        <w:jc w:val="both"/>
        <w:textAlignment w:val="baseline"/>
        <w:rPr>
          <w:rFonts w:ascii="Arial" w:hAnsi="Arial" w:cs="Arial"/>
          <w:color w:val="000000"/>
          <w:sz w:val="20"/>
          <w:szCs w:val="20"/>
        </w:rPr>
      </w:pPr>
      <w:r>
        <w:rPr>
          <w:rFonts w:ascii="Arial" w:eastAsia="Times" w:hAnsi="Arial" w:cs="Arial"/>
          <w:b/>
          <w:sz w:val="20"/>
          <w:szCs w:val="20"/>
        </w:rPr>
        <w:t>ACUERDO 148/14/16</w:t>
      </w:r>
      <w:r w:rsidRPr="00E47116">
        <w:rPr>
          <w:rFonts w:ascii="Arial" w:eastAsia="Times" w:hAnsi="Arial" w:cs="Arial"/>
          <w:b/>
          <w:sz w:val="20"/>
          <w:szCs w:val="20"/>
        </w:rPr>
        <w:tab/>
      </w:r>
      <w:r>
        <w:rPr>
          <w:rFonts w:ascii="Arial" w:eastAsia="Times" w:hAnsi="Arial" w:cs="Arial"/>
          <w:sz w:val="20"/>
          <w:szCs w:val="20"/>
        </w:rPr>
        <w:t xml:space="preserve">Cambio de uso de suelo para la </w:t>
      </w:r>
      <w:r>
        <w:rPr>
          <w:rFonts w:ascii="Arial" w:hAnsi="Arial" w:cs="Arial"/>
          <w:color w:val="000000"/>
          <w:sz w:val="20"/>
          <w:szCs w:val="20"/>
        </w:rPr>
        <w:t>r</w:t>
      </w:r>
      <w:r w:rsidRPr="00132C56">
        <w:rPr>
          <w:rFonts w:ascii="Arial" w:hAnsi="Arial" w:cs="Arial"/>
          <w:color w:val="000000"/>
          <w:sz w:val="20"/>
          <w:szCs w:val="20"/>
        </w:rPr>
        <w:t>egularizació</w:t>
      </w:r>
      <w:r w:rsidR="00067B79">
        <w:rPr>
          <w:rFonts w:ascii="Arial" w:hAnsi="Arial" w:cs="Arial"/>
          <w:color w:val="000000"/>
          <w:sz w:val="20"/>
          <w:szCs w:val="20"/>
        </w:rPr>
        <w:t xml:space="preserve">n de locales comerciales, en </w:t>
      </w:r>
      <w:r w:rsidRPr="00132C56">
        <w:rPr>
          <w:rFonts w:ascii="Arial" w:hAnsi="Arial" w:cs="Arial"/>
          <w:color w:val="000000"/>
          <w:sz w:val="20"/>
          <w:szCs w:val="20"/>
        </w:rPr>
        <w:t>predio ubicado en la colon</w:t>
      </w:r>
      <w:r>
        <w:rPr>
          <w:rFonts w:ascii="Arial" w:hAnsi="Arial" w:cs="Arial"/>
          <w:color w:val="000000"/>
          <w:sz w:val="20"/>
          <w:szCs w:val="20"/>
        </w:rPr>
        <w:t>ia Los Rosarios.</w:t>
      </w:r>
    </w:p>
    <w:p w:rsidR="008100AC" w:rsidRDefault="008100AC" w:rsidP="008100AC">
      <w:pPr>
        <w:ind w:left="2835" w:right="49" w:hanging="2126"/>
        <w:jc w:val="both"/>
        <w:textAlignment w:val="baseline"/>
        <w:rPr>
          <w:rFonts w:ascii="Arial" w:hAnsi="Arial" w:cs="Arial"/>
          <w:color w:val="000000"/>
          <w:sz w:val="20"/>
          <w:szCs w:val="20"/>
        </w:rPr>
      </w:pPr>
    </w:p>
    <w:p w:rsidR="008100AC" w:rsidRDefault="008100AC" w:rsidP="008100AC">
      <w:pPr>
        <w:ind w:left="2835" w:right="49" w:hanging="2126"/>
        <w:jc w:val="both"/>
        <w:textAlignment w:val="baseline"/>
        <w:rPr>
          <w:rFonts w:ascii="Arial" w:hAnsi="Arial" w:cs="Arial"/>
          <w:color w:val="000000"/>
          <w:sz w:val="20"/>
          <w:szCs w:val="20"/>
        </w:rPr>
      </w:pPr>
      <w:r>
        <w:rPr>
          <w:rFonts w:ascii="Arial" w:eastAsia="Times" w:hAnsi="Arial" w:cs="Arial"/>
          <w:b/>
          <w:sz w:val="20"/>
          <w:szCs w:val="20"/>
        </w:rPr>
        <w:t>ACUERDO 149/14/16</w:t>
      </w:r>
      <w:r w:rsidRPr="00E47116">
        <w:rPr>
          <w:rFonts w:ascii="Arial" w:eastAsia="Times" w:hAnsi="Arial" w:cs="Arial"/>
          <w:b/>
          <w:sz w:val="20"/>
          <w:szCs w:val="20"/>
        </w:rPr>
        <w:tab/>
      </w:r>
      <w:r>
        <w:rPr>
          <w:rFonts w:ascii="Arial" w:hAnsi="Arial" w:cs="Arial"/>
          <w:color w:val="000000"/>
          <w:sz w:val="20"/>
          <w:szCs w:val="20"/>
        </w:rPr>
        <w:t>I</w:t>
      </w:r>
      <w:r w:rsidRPr="00132C56">
        <w:rPr>
          <w:rFonts w:ascii="Arial" w:hAnsi="Arial" w:cs="Arial"/>
          <w:color w:val="000000"/>
          <w:sz w:val="20"/>
          <w:szCs w:val="20"/>
        </w:rPr>
        <w:t>nforme financiero del mes de Junio de 2016 presentado por la Tesorería Municipal.</w:t>
      </w:r>
      <w:r w:rsidRPr="00132C56">
        <w:rPr>
          <w:rFonts w:ascii="Arial" w:hAnsi="Arial" w:cs="Arial"/>
          <w:b/>
          <w:bCs/>
          <w:color w:val="000000"/>
          <w:sz w:val="20"/>
          <w:szCs w:val="20"/>
        </w:rPr>
        <w:t xml:space="preserve"> </w:t>
      </w:r>
    </w:p>
    <w:p w:rsidR="008100AC" w:rsidRDefault="008100AC" w:rsidP="008100AC">
      <w:pPr>
        <w:ind w:left="2835" w:right="49" w:hanging="2126"/>
        <w:jc w:val="both"/>
        <w:textAlignment w:val="baseline"/>
        <w:rPr>
          <w:rFonts w:ascii="Arial" w:eastAsia="Times" w:hAnsi="Arial" w:cs="Arial"/>
          <w:b/>
          <w:sz w:val="20"/>
          <w:szCs w:val="20"/>
        </w:rPr>
      </w:pPr>
    </w:p>
    <w:p w:rsidR="008100AC" w:rsidRPr="00132C56" w:rsidRDefault="008100AC" w:rsidP="008100AC">
      <w:pPr>
        <w:ind w:left="2835" w:right="49" w:hanging="2126"/>
        <w:jc w:val="both"/>
        <w:textAlignment w:val="baseline"/>
        <w:rPr>
          <w:rFonts w:ascii="Arial" w:hAnsi="Arial" w:cs="Arial"/>
          <w:color w:val="000000"/>
          <w:sz w:val="20"/>
          <w:szCs w:val="20"/>
        </w:rPr>
      </w:pPr>
      <w:r w:rsidRPr="00E47116">
        <w:rPr>
          <w:rFonts w:ascii="Arial" w:eastAsia="Times" w:hAnsi="Arial" w:cs="Arial"/>
          <w:b/>
          <w:sz w:val="20"/>
          <w:szCs w:val="20"/>
        </w:rPr>
        <w:t>ACUERDO</w:t>
      </w:r>
      <w:r>
        <w:rPr>
          <w:rFonts w:ascii="Arial" w:eastAsia="Times" w:hAnsi="Arial" w:cs="Arial"/>
          <w:b/>
          <w:sz w:val="20"/>
          <w:szCs w:val="20"/>
        </w:rPr>
        <w:t xml:space="preserve"> 150/14/16</w:t>
      </w:r>
      <w:r>
        <w:rPr>
          <w:rFonts w:ascii="Arial" w:hAnsi="Arial" w:cs="Arial"/>
          <w:color w:val="000000"/>
          <w:sz w:val="20"/>
          <w:szCs w:val="20"/>
        </w:rPr>
        <w:tab/>
      </w:r>
      <w:r w:rsidRPr="00132C56">
        <w:rPr>
          <w:rFonts w:ascii="Arial" w:hAnsi="Arial" w:cs="Arial"/>
          <w:color w:val="000000"/>
          <w:sz w:val="20"/>
          <w:szCs w:val="20"/>
        </w:rPr>
        <w:t xml:space="preserve">Informe de Avance de Gestión Financiera </w:t>
      </w:r>
      <w:r>
        <w:rPr>
          <w:rFonts w:ascii="Arial" w:hAnsi="Arial" w:cs="Arial"/>
          <w:color w:val="000000"/>
          <w:sz w:val="20"/>
          <w:szCs w:val="20"/>
        </w:rPr>
        <w:t>correspondiente al s</w:t>
      </w:r>
      <w:r w:rsidRPr="00132C56">
        <w:rPr>
          <w:rFonts w:ascii="Arial" w:hAnsi="Arial" w:cs="Arial"/>
          <w:color w:val="000000"/>
          <w:sz w:val="20"/>
          <w:szCs w:val="20"/>
        </w:rPr>
        <w:t xml:space="preserve">egundo </w:t>
      </w:r>
      <w:r>
        <w:rPr>
          <w:rFonts w:ascii="Arial" w:hAnsi="Arial" w:cs="Arial"/>
          <w:color w:val="000000"/>
          <w:sz w:val="20"/>
          <w:szCs w:val="20"/>
        </w:rPr>
        <w:t>t</w:t>
      </w:r>
      <w:r w:rsidRPr="00132C56">
        <w:rPr>
          <w:rFonts w:ascii="Arial" w:hAnsi="Arial" w:cs="Arial"/>
          <w:color w:val="000000"/>
          <w:sz w:val="20"/>
          <w:szCs w:val="20"/>
        </w:rPr>
        <w:t>rimestre del año 2016</w:t>
      </w:r>
      <w:r>
        <w:rPr>
          <w:rFonts w:ascii="Arial" w:hAnsi="Arial" w:cs="Arial"/>
          <w:color w:val="000000"/>
          <w:sz w:val="20"/>
          <w:szCs w:val="20"/>
        </w:rPr>
        <w:t>, presentado por la Tesorería Municipal</w:t>
      </w:r>
      <w:r w:rsidRPr="00132C56">
        <w:rPr>
          <w:rFonts w:ascii="Arial" w:hAnsi="Arial" w:cs="Arial"/>
          <w:bCs/>
          <w:color w:val="000000"/>
          <w:sz w:val="20"/>
          <w:szCs w:val="20"/>
        </w:rPr>
        <w:t>.</w:t>
      </w:r>
    </w:p>
    <w:p w:rsidR="008100AC" w:rsidRPr="00E47116" w:rsidRDefault="008100AC" w:rsidP="008100AC">
      <w:pPr>
        <w:ind w:left="2835" w:right="49" w:hanging="2126"/>
        <w:jc w:val="both"/>
        <w:rPr>
          <w:rFonts w:ascii="Arial" w:eastAsia="Times" w:hAnsi="Arial" w:cs="Arial"/>
          <w:b/>
          <w:sz w:val="20"/>
          <w:szCs w:val="20"/>
        </w:rPr>
      </w:pPr>
    </w:p>
    <w:p w:rsidR="008100AC" w:rsidRDefault="008100AC" w:rsidP="008100AC">
      <w:pPr>
        <w:shd w:val="clear" w:color="auto" w:fill="FFFFFF"/>
        <w:tabs>
          <w:tab w:val="left" w:pos="2835"/>
        </w:tabs>
        <w:ind w:left="2835" w:right="49" w:hanging="2126"/>
        <w:jc w:val="both"/>
        <w:rPr>
          <w:rFonts w:ascii="Calibri" w:hAnsi="Calibri"/>
          <w:color w:val="000000"/>
        </w:rPr>
      </w:pPr>
      <w:r w:rsidRPr="00E47116">
        <w:rPr>
          <w:rFonts w:ascii="Arial" w:eastAsia="Times" w:hAnsi="Arial" w:cs="Arial"/>
          <w:b/>
          <w:sz w:val="20"/>
          <w:szCs w:val="20"/>
        </w:rPr>
        <w:t>ACUERDO</w:t>
      </w:r>
      <w:r>
        <w:rPr>
          <w:rFonts w:ascii="Arial" w:eastAsia="Times" w:hAnsi="Arial" w:cs="Arial"/>
          <w:b/>
          <w:sz w:val="20"/>
          <w:szCs w:val="20"/>
        </w:rPr>
        <w:t xml:space="preserve"> 151/14/16</w:t>
      </w:r>
      <w:r>
        <w:rPr>
          <w:rFonts w:ascii="Arial" w:eastAsia="Times" w:hAnsi="Arial" w:cs="Arial"/>
          <w:b/>
          <w:sz w:val="20"/>
          <w:szCs w:val="20"/>
        </w:rPr>
        <w:tab/>
      </w:r>
      <w:r w:rsidRPr="001F650C">
        <w:rPr>
          <w:rFonts w:ascii="Arial" w:hAnsi="Arial" w:cs="Arial"/>
          <w:color w:val="000000"/>
          <w:sz w:val="20"/>
          <w:szCs w:val="20"/>
        </w:rPr>
        <w:t xml:space="preserve">Se rechaza la propuesta </w:t>
      </w:r>
      <w:r>
        <w:rPr>
          <w:rFonts w:ascii="Arial" w:hAnsi="Arial" w:cs="Arial"/>
          <w:color w:val="000000"/>
          <w:sz w:val="20"/>
          <w:szCs w:val="20"/>
        </w:rPr>
        <w:t xml:space="preserve">para la inclusión de la </w:t>
      </w:r>
      <w:r w:rsidRPr="001F650C">
        <w:rPr>
          <w:rFonts w:ascii="Arial" w:hAnsi="Arial" w:cs="Arial"/>
          <w:color w:val="000000"/>
          <w:sz w:val="20"/>
          <w:szCs w:val="20"/>
        </w:rPr>
        <w:t>perspectiva de género dentro del presupuesto de egresos 2017</w:t>
      </w:r>
      <w:r w:rsidR="00067B79">
        <w:rPr>
          <w:rFonts w:ascii="Arial" w:hAnsi="Arial" w:cs="Arial"/>
          <w:color w:val="000000"/>
          <w:sz w:val="20"/>
          <w:szCs w:val="20"/>
        </w:rPr>
        <w:t xml:space="preserve"> en los términos en que fue planteada</w:t>
      </w:r>
      <w:r w:rsidRPr="001F650C">
        <w:rPr>
          <w:rFonts w:ascii="Arial" w:hAnsi="Arial" w:cs="Arial"/>
          <w:color w:val="000000"/>
          <w:sz w:val="20"/>
          <w:szCs w:val="20"/>
        </w:rPr>
        <w:t xml:space="preserve">. </w:t>
      </w:r>
    </w:p>
    <w:p w:rsidR="008100AC" w:rsidRPr="00E47116" w:rsidRDefault="008100AC" w:rsidP="008100AC">
      <w:pPr>
        <w:ind w:left="2835" w:right="49" w:hanging="2126"/>
        <w:jc w:val="both"/>
        <w:rPr>
          <w:rFonts w:ascii="Arial" w:eastAsia="Times" w:hAnsi="Arial" w:cs="Arial"/>
          <w:b/>
          <w:sz w:val="20"/>
          <w:szCs w:val="20"/>
        </w:rPr>
      </w:pPr>
    </w:p>
    <w:p w:rsidR="008100AC" w:rsidRDefault="008100AC" w:rsidP="008100AC">
      <w:pPr>
        <w:shd w:val="clear" w:color="auto" w:fill="FFFFFF"/>
        <w:tabs>
          <w:tab w:val="left" w:pos="2835"/>
        </w:tabs>
        <w:ind w:left="2835" w:right="49" w:hanging="2126"/>
        <w:jc w:val="both"/>
        <w:rPr>
          <w:rFonts w:ascii="Calibri" w:hAnsi="Calibri"/>
          <w:color w:val="000000"/>
        </w:rPr>
      </w:pPr>
      <w:r>
        <w:rPr>
          <w:rFonts w:ascii="Arial" w:eastAsia="Times" w:hAnsi="Arial" w:cs="Arial"/>
          <w:b/>
          <w:sz w:val="20"/>
          <w:szCs w:val="20"/>
        </w:rPr>
        <w:t>ACUERDO 152/14/16</w:t>
      </w:r>
      <w:r>
        <w:rPr>
          <w:rFonts w:ascii="Arial" w:eastAsia="Times" w:hAnsi="Arial" w:cs="Arial"/>
          <w:b/>
          <w:sz w:val="20"/>
          <w:szCs w:val="20"/>
        </w:rPr>
        <w:tab/>
      </w:r>
      <w:r>
        <w:rPr>
          <w:rFonts w:ascii="Arial" w:hAnsi="Arial" w:cs="Arial"/>
          <w:color w:val="000000"/>
          <w:sz w:val="20"/>
          <w:szCs w:val="20"/>
        </w:rPr>
        <w:t>Se turna a Comisión</w:t>
      </w:r>
      <w:r w:rsidRPr="00FF13E5">
        <w:rPr>
          <w:rFonts w:ascii="Arial" w:hAnsi="Arial" w:cs="Arial"/>
          <w:color w:val="000000"/>
          <w:sz w:val="20"/>
          <w:szCs w:val="20"/>
        </w:rPr>
        <w:t xml:space="preserve"> </w:t>
      </w:r>
      <w:r w:rsidRPr="005717C4">
        <w:rPr>
          <w:rFonts w:ascii="Arial" w:hAnsi="Arial" w:cs="Arial"/>
          <w:color w:val="000000"/>
          <w:sz w:val="20"/>
          <w:szCs w:val="20"/>
        </w:rPr>
        <w:t xml:space="preserve">propuesta </w:t>
      </w:r>
      <w:r>
        <w:rPr>
          <w:rFonts w:ascii="Arial" w:hAnsi="Arial" w:cs="Arial"/>
          <w:color w:val="000000"/>
          <w:sz w:val="20"/>
          <w:szCs w:val="20"/>
        </w:rPr>
        <w:t xml:space="preserve">para la inclusión de la </w:t>
      </w:r>
      <w:r w:rsidRPr="001F650C">
        <w:rPr>
          <w:rFonts w:ascii="Arial" w:hAnsi="Arial" w:cs="Arial"/>
          <w:color w:val="000000"/>
          <w:sz w:val="20"/>
          <w:szCs w:val="20"/>
        </w:rPr>
        <w:t xml:space="preserve">perspectiva de género dentro del presupuesto de egresos 2017. </w:t>
      </w:r>
    </w:p>
    <w:p w:rsidR="008100AC" w:rsidRPr="005717C4" w:rsidRDefault="008100AC" w:rsidP="008100AC">
      <w:pPr>
        <w:shd w:val="clear" w:color="auto" w:fill="FFFFFF"/>
        <w:tabs>
          <w:tab w:val="left" w:pos="9356"/>
        </w:tabs>
        <w:ind w:left="2835" w:right="49" w:hanging="2126"/>
        <w:jc w:val="both"/>
        <w:rPr>
          <w:rFonts w:ascii="Arial" w:hAnsi="Arial" w:cs="Arial"/>
          <w:color w:val="000000"/>
          <w:sz w:val="20"/>
          <w:szCs w:val="20"/>
        </w:rPr>
      </w:pPr>
    </w:p>
    <w:p w:rsidR="008100AC" w:rsidRPr="00E47116" w:rsidRDefault="008100AC" w:rsidP="008100AC">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153/15/16</w:t>
      </w:r>
      <w:r>
        <w:rPr>
          <w:rFonts w:ascii="Arial" w:eastAsia="Times" w:hAnsi="Arial" w:cs="Arial"/>
          <w:b/>
          <w:sz w:val="20"/>
          <w:szCs w:val="20"/>
        </w:rPr>
        <w:tab/>
      </w:r>
      <w:r w:rsidR="00067B79">
        <w:rPr>
          <w:rFonts w:ascii="Arial" w:eastAsia="Times" w:hAnsi="Arial" w:cs="Arial"/>
          <w:sz w:val="20"/>
          <w:szCs w:val="20"/>
        </w:rPr>
        <w:t xml:space="preserve">Merecedores </w:t>
      </w:r>
      <w:r>
        <w:rPr>
          <w:rFonts w:ascii="Arial" w:hAnsi="Arial" w:cs="Arial"/>
          <w:sz w:val="20"/>
          <w:szCs w:val="20"/>
          <w:lang w:eastAsia="es-MX"/>
        </w:rPr>
        <w:t>de la Presea Saltillo</w:t>
      </w:r>
      <w:r w:rsidR="0000443A">
        <w:rPr>
          <w:rFonts w:ascii="Arial" w:hAnsi="Arial" w:cs="Arial"/>
          <w:sz w:val="20"/>
          <w:szCs w:val="20"/>
          <w:lang w:eastAsia="es-MX"/>
        </w:rPr>
        <w:t xml:space="preserve"> 2016</w:t>
      </w:r>
      <w:r>
        <w:rPr>
          <w:rFonts w:ascii="Arial" w:hAnsi="Arial" w:cs="Arial"/>
          <w:sz w:val="20"/>
          <w:szCs w:val="20"/>
          <w:lang w:eastAsia="es-MX"/>
        </w:rPr>
        <w:t>.</w:t>
      </w:r>
    </w:p>
    <w:p w:rsidR="008100AC" w:rsidRDefault="008100AC" w:rsidP="008100AC">
      <w:pPr>
        <w:ind w:left="2835" w:right="49" w:hanging="2126"/>
        <w:jc w:val="both"/>
        <w:rPr>
          <w:rFonts w:ascii="Arial" w:hAnsi="Arial" w:cs="Arial"/>
          <w:sz w:val="20"/>
          <w:szCs w:val="20"/>
        </w:rPr>
      </w:pPr>
    </w:p>
    <w:p w:rsidR="008100AC" w:rsidRDefault="008100AC" w:rsidP="008100AC">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154/15/16</w:t>
      </w:r>
      <w:r>
        <w:rPr>
          <w:rFonts w:ascii="Arial" w:eastAsia="Times" w:hAnsi="Arial" w:cs="Arial"/>
          <w:b/>
          <w:sz w:val="20"/>
          <w:szCs w:val="20"/>
        </w:rPr>
        <w:tab/>
      </w:r>
      <w:r>
        <w:rPr>
          <w:rFonts w:ascii="Arial" w:hAnsi="Arial" w:cs="Arial"/>
          <w:sz w:val="20"/>
          <w:szCs w:val="20"/>
          <w:lang w:eastAsia="es-MX"/>
        </w:rPr>
        <w:t>Convocatoria</w:t>
      </w:r>
      <w:r w:rsidR="0000443A">
        <w:rPr>
          <w:rFonts w:ascii="Arial" w:hAnsi="Arial" w:cs="Arial"/>
          <w:sz w:val="20"/>
          <w:szCs w:val="20"/>
          <w:lang w:eastAsia="es-MX"/>
        </w:rPr>
        <w:t xml:space="preserve"> de la</w:t>
      </w:r>
      <w:r>
        <w:rPr>
          <w:rFonts w:ascii="Arial" w:hAnsi="Arial" w:cs="Arial"/>
          <w:sz w:val="20"/>
          <w:szCs w:val="20"/>
          <w:lang w:eastAsia="es-MX"/>
        </w:rPr>
        <w:t xml:space="preserve"> Presea Manuel Acuña en su edición 2016.</w:t>
      </w:r>
    </w:p>
    <w:p w:rsidR="008100AC" w:rsidRPr="00E47116" w:rsidRDefault="008100AC" w:rsidP="008100AC">
      <w:pPr>
        <w:ind w:left="2835" w:right="49" w:hanging="2126"/>
        <w:jc w:val="both"/>
        <w:textAlignment w:val="baseline"/>
        <w:rPr>
          <w:rFonts w:ascii="Arial" w:hAnsi="Arial" w:cs="Arial"/>
          <w:sz w:val="20"/>
          <w:szCs w:val="20"/>
          <w:lang w:eastAsia="es-MX"/>
        </w:rPr>
      </w:pPr>
    </w:p>
    <w:p w:rsidR="008100AC" w:rsidRDefault="008100AC" w:rsidP="008100AC">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155/15/16</w:t>
      </w:r>
      <w:r>
        <w:rPr>
          <w:rFonts w:ascii="Arial" w:eastAsia="Times" w:hAnsi="Arial" w:cs="Arial"/>
          <w:b/>
          <w:sz w:val="20"/>
          <w:szCs w:val="20"/>
        </w:rPr>
        <w:tab/>
      </w:r>
      <w:r>
        <w:rPr>
          <w:rFonts w:ascii="Arial" w:hAnsi="Arial" w:cs="Arial"/>
          <w:sz w:val="20"/>
          <w:szCs w:val="20"/>
          <w:lang w:eastAsia="es-MX"/>
        </w:rPr>
        <w:t>Convocatoria del Galardón Tláloc en su edición 2016.</w:t>
      </w:r>
    </w:p>
    <w:p w:rsidR="008100AC" w:rsidRPr="00E47116" w:rsidRDefault="008100AC" w:rsidP="008100AC">
      <w:pPr>
        <w:ind w:left="2835" w:right="49" w:hanging="2126"/>
        <w:jc w:val="both"/>
        <w:textAlignment w:val="baseline"/>
        <w:rPr>
          <w:rFonts w:ascii="Arial" w:hAnsi="Arial" w:cs="Arial"/>
          <w:sz w:val="20"/>
          <w:szCs w:val="20"/>
          <w:lang w:eastAsia="es-MX"/>
        </w:rPr>
      </w:pPr>
    </w:p>
    <w:p w:rsidR="008100AC" w:rsidRPr="006F5AF0" w:rsidRDefault="008100AC" w:rsidP="008100AC">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156/15/16</w:t>
      </w:r>
      <w:r>
        <w:rPr>
          <w:rFonts w:ascii="Arial" w:eastAsia="Times" w:hAnsi="Arial" w:cs="Arial"/>
          <w:b/>
          <w:sz w:val="20"/>
          <w:szCs w:val="20"/>
        </w:rPr>
        <w:tab/>
      </w:r>
      <w:r>
        <w:rPr>
          <w:rFonts w:ascii="Arial" w:eastAsia="Times" w:hAnsi="Arial" w:cs="Arial"/>
          <w:sz w:val="20"/>
          <w:szCs w:val="20"/>
        </w:rPr>
        <w:t xml:space="preserve">Cancelación de la concesión </w:t>
      </w:r>
      <w:r w:rsidRPr="006F5AF0">
        <w:rPr>
          <w:rFonts w:ascii="Arial" w:eastAsia="Times" w:hAnsi="Arial" w:cs="Arial"/>
          <w:sz w:val="20"/>
          <w:szCs w:val="20"/>
        </w:rPr>
        <w:t>3567-T, otorgada a la persona moral</w:t>
      </w:r>
      <w:r>
        <w:rPr>
          <w:rFonts w:ascii="Arial" w:eastAsia="Times" w:hAnsi="Arial" w:cs="Arial"/>
          <w:sz w:val="20"/>
          <w:szCs w:val="20"/>
        </w:rPr>
        <w:t xml:space="preserve"> Taxis Americanos S.A. de C.V.</w:t>
      </w:r>
    </w:p>
    <w:p w:rsidR="008100AC" w:rsidRPr="00E47116" w:rsidRDefault="008100AC" w:rsidP="008100AC">
      <w:pPr>
        <w:ind w:left="2835" w:right="49" w:hanging="2126"/>
        <w:jc w:val="both"/>
        <w:textAlignment w:val="baseline"/>
        <w:rPr>
          <w:rFonts w:ascii="Arial" w:hAnsi="Arial" w:cs="Arial"/>
          <w:sz w:val="20"/>
          <w:szCs w:val="20"/>
          <w:lang w:eastAsia="es-MX"/>
        </w:rPr>
      </w:pPr>
    </w:p>
    <w:p w:rsidR="008100AC" w:rsidRDefault="008100AC" w:rsidP="008100AC">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157/15/16</w:t>
      </w:r>
      <w:r>
        <w:rPr>
          <w:rFonts w:ascii="Arial" w:eastAsia="Times" w:hAnsi="Arial" w:cs="Arial"/>
          <w:b/>
          <w:sz w:val="20"/>
          <w:szCs w:val="20"/>
        </w:rPr>
        <w:tab/>
      </w:r>
      <w:r>
        <w:rPr>
          <w:rFonts w:ascii="Arial" w:eastAsia="Times" w:hAnsi="Arial" w:cs="Arial"/>
          <w:sz w:val="20"/>
          <w:szCs w:val="20"/>
        </w:rPr>
        <w:t>Cancelación de la concesión</w:t>
      </w:r>
      <w:r w:rsidRPr="006F5AF0">
        <w:rPr>
          <w:rFonts w:ascii="Arial" w:eastAsia="Times" w:hAnsi="Arial" w:cs="Arial"/>
          <w:sz w:val="20"/>
          <w:szCs w:val="20"/>
        </w:rPr>
        <w:t xml:space="preserve"> 1687-T, otorgada al C. Leonardo Flores Coronado, para prestar el servicio </w:t>
      </w:r>
      <w:r>
        <w:rPr>
          <w:rFonts w:ascii="Arial" w:eastAsia="Times" w:hAnsi="Arial" w:cs="Arial"/>
          <w:sz w:val="20"/>
          <w:szCs w:val="20"/>
        </w:rPr>
        <w:t>público de alquiler (taxi).</w:t>
      </w:r>
    </w:p>
    <w:p w:rsidR="008100AC" w:rsidRPr="00E47116" w:rsidRDefault="008100AC" w:rsidP="008100AC">
      <w:pPr>
        <w:ind w:left="2835" w:right="49" w:hanging="2126"/>
        <w:jc w:val="both"/>
        <w:textAlignment w:val="baseline"/>
        <w:rPr>
          <w:rFonts w:ascii="Arial" w:hAnsi="Arial" w:cs="Arial"/>
          <w:sz w:val="20"/>
          <w:szCs w:val="20"/>
          <w:lang w:eastAsia="es-MX"/>
        </w:rPr>
      </w:pPr>
    </w:p>
    <w:p w:rsidR="008100AC" w:rsidRDefault="008100AC" w:rsidP="008100AC">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158/15/16</w:t>
      </w:r>
      <w:r>
        <w:rPr>
          <w:rFonts w:ascii="Arial" w:hAnsi="Arial" w:cs="Arial"/>
          <w:sz w:val="20"/>
          <w:szCs w:val="20"/>
          <w:lang w:eastAsia="es-MX"/>
        </w:rPr>
        <w:tab/>
        <w:t xml:space="preserve">La no </w:t>
      </w:r>
      <w:r>
        <w:rPr>
          <w:rFonts w:ascii="Arial" w:eastAsia="Times" w:hAnsi="Arial" w:cs="Arial"/>
          <w:sz w:val="20"/>
          <w:szCs w:val="20"/>
        </w:rPr>
        <w:t xml:space="preserve">cancelación de la concesión </w:t>
      </w:r>
      <w:r w:rsidRPr="006F5AF0">
        <w:rPr>
          <w:rFonts w:ascii="Arial" w:eastAsia="Times" w:hAnsi="Arial" w:cs="Arial"/>
          <w:sz w:val="20"/>
          <w:szCs w:val="20"/>
        </w:rPr>
        <w:t xml:space="preserve">2614-T, otorgada a la C. </w:t>
      </w:r>
      <w:proofErr w:type="spellStart"/>
      <w:r w:rsidRPr="006F5AF0">
        <w:rPr>
          <w:rFonts w:ascii="Arial" w:eastAsia="Times" w:hAnsi="Arial" w:cs="Arial"/>
          <w:sz w:val="20"/>
          <w:szCs w:val="20"/>
        </w:rPr>
        <w:t>Lelia</w:t>
      </w:r>
      <w:proofErr w:type="spellEnd"/>
      <w:r w:rsidRPr="006F5AF0">
        <w:rPr>
          <w:rFonts w:ascii="Arial" w:eastAsia="Times" w:hAnsi="Arial" w:cs="Arial"/>
          <w:sz w:val="20"/>
          <w:szCs w:val="20"/>
        </w:rPr>
        <w:t xml:space="preserve"> Valdés </w:t>
      </w:r>
      <w:proofErr w:type="spellStart"/>
      <w:r w:rsidRPr="006F5AF0">
        <w:rPr>
          <w:rFonts w:ascii="Arial" w:eastAsia="Times" w:hAnsi="Arial" w:cs="Arial"/>
          <w:sz w:val="20"/>
          <w:szCs w:val="20"/>
        </w:rPr>
        <w:t>Bazaldúa</w:t>
      </w:r>
      <w:proofErr w:type="spellEnd"/>
      <w:r w:rsidRPr="006F5AF0">
        <w:rPr>
          <w:rFonts w:ascii="Arial" w:eastAsia="Times" w:hAnsi="Arial" w:cs="Arial"/>
          <w:sz w:val="20"/>
          <w:szCs w:val="20"/>
        </w:rPr>
        <w:t>, para prestar el serv</w:t>
      </w:r>
      <w:r>
        <w:rPr>
          <w:rFonts w:ascii="Arial" w:eastAsia="Times" w:hAnsi="Arial" w:cs="Arial"/>
          <w:sz w:val="20"/>
          <w:szCs w:val="20"/>
        </w:rPr>
        <w:t>icio público de alquiler (taxi).</w:t>
      </w:r>
    </w:p>
    <w:p w:rsidR="008100AC" w:rsidRPr="00E47116" w:rsidRDefault="008100AC" w:rsidP="008100AC">
      <w:pPr>
        <w:ind w:left="2835" w:right="49" w:hanging="2126"/>
        <w:jc w:val="both"/>
        <w:textAlignment w:val="baseline"/>
        <w:rPr>
          <w:rFonts w:ascii="Arial" w:hAnsi="Arial" w:cs="Arial"/>
          <w:sz w:val="20"/>
          <w:szCs w:val="20"/>
          <w:lang w:eastAsia="es-MX"/>
        </w:rPr>
      </w:pPr>
    </w:p>
    <w:p w:rsidR="008100AC" w:rsidRDefault="008100AC" w:rsidP="008100AC">
      <w:pPr>
        <w:ind w:left="2835" w:right="49" w:hanging="2126"/>
        <w:jc w:val="both"/>
        <w:textAlignment w:val="baseline"/>
        <w:rPr>
          <w:rFonts w:ascii="Arial" w:eastAsia="Times" w:hAnsi="Arial" w:cs="Arial"/>
          <w:sz w:val="20"/>
          <w:szCs w:val="20"/>
        </w:rPr>
      </w:pPr>
      <w:r w:rsidRPr="00E47116">
        <w:rPr>
          <w:rFonts w:ascii="Arial" w:eastAsia="Times" w:hAnsi="Arial" w:cs="Arial"/>
          <w:b/>
          <w:sz w:val="20"/>
          <w:szCs w:val="20"/>
        </w:rPr>
        <w:t xml:space="preserve">ACUERDO </w:t>
      </w:r>
      <w:r>
        <w:rPr>
          <w:rFonts w:ascii="Arial" w:eastAsia="Times" w:hAnsi="Arial" w:cs="Arial"/>
          <w:b/>
          <w:sz w:val="20"/>
          <w:szCs w:val="20"/>
        </w:rPr>
        <w:t>159/15/16</w:t>
      </w:r>
      <w:r>
        <w:rPr>
          <w:rFonts w:ascii="Arial" w:eastAsia="Times" w:hAnsi="Arial" w:cs="Arial"/>
          <w:b/>
          <w:sz w:val="20"/>
          <w:szCs w:val="20"/>
        </w:rPr>
        <w:tab/>
      </w:r>
      <w:r w:rsidR="00B511FF">
        <w:rPr>
          <w:rFonts w:ascii="Arial" w:eastAsia="Times" w:hAnsi="Arial" w:cs="Arial"/>
          <w:sz w:val="20"/>
          <w:szCs w:val="20"/>
        </w:rPr>
        <w:t>Cancelación de la concesión</w:t>
      </w:r>
      <w:r w:rsidRPr="00640743">
        <w:rPr>
          <w:rFonts w:ascii="Arial" w:eastAsia="Times" w:hAnsi="Arial" w:cs="Arial"/>
          <w:sz w:val="20"/>
          <w:szCs w:val="20"/>
        </w:rPr>
        <w:t xml:space="preserve"> 2042-T, otorgada al C. Fernando Rubio Fernández, para prestar el servicio públ</w:t>
      </w:r>
      <w:r>
        <w:rPr>
          <w:rFonts w:ascii="Arial" w:eastAsia="Times" w:hAnsi="Arial" w:cs="Arial"/>
          <w:sz w:val="20"/>
          <w:szCs w:val="20"/>
        </w:rPr>
        <w:t>ico de alquiler (taxi).</w:t>
      </w:r>
    </w:p>
    <w:p w:rsidR="008100AC" w:rsidRPr="00E47116" w:rsidRDefault="008100AC" w:rsidP="008100AC">
      <w:pPr>
        <w:ind w:left="2835" w:right="49" w:hanging="2126"/>
        <w:jc w:val="both"/>
        <w:textAlignment w:val="baseline"/>
        <w:rPr>
          <w:rFonts w:ascii="Arial" w:hAnsi="Arial" w:cs="Arial"/>
          <w:sz w:val="20"/>
          <w:szCs w:val="20"/>
          <w:lang w:eastAsia="es-MX"/>
        </w:rPr>
      </w:pPr>
    </w:p>
    <w:p w:rsidR="008100AC" w:rsidRDefault="008100AC" w:rsidP="008100AC">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160/15/16</w:t>
      </w:r>
      <w:r>
        <w:rPr>
          <w:rFonts w:ascii="Arial" w:eastAsia="Times" w:hAnsi="Arial" w:cs="Arial"/>
          <w:b/>
          <w:sz w:val="20"/>
          <w:szCs w:val="20"/>
        </w:rPr>
        <w:tab/>
      </w:r>
      <w:r>
        <w:rPr>
          <w:rFonts w:ascii="Arial" w:hAnsi="Arial" w:cs="Arial"/>
          <w:sz w:val="20"/>
          <w:szCs w:val="20"/>
          <w:lang w:eastAsia="es-MX"/>
        </w:rPr>
        <w:t>D</w:t>
      </w:r>
      <w:r w:rsidRPr="00640743">
        <w:rPr>
          <w:rFonts w:ascii="Arial" w:hAnsi="Arial" w:cs="Arial"/>
          <w:sz w:val="20"/>
          <w:szCs w:val="20"/>
          <w:lang w:eastAsia="es-MX"/>
        </w:rPr>
        <w:t>eclaración del día 19 de noviembre como “Día Municipal para la Prevención del Abuso contra Niñas, Niños y Adolescentes”.</w:t>
      </w:r>
    </w:p>
    <w:p w:rsidR="008100AC" w:rsidRPr="00E47116" w:rsidRDefault="008100AC" w:rsidP="008100AC">
      <w:pPr>
        <w:ind w:left="2835" w:right="49" w:hanging="2126"/>
        <w:jc w:val="both"/>
        <w:textAlignment w:val="baseline"/>
        <w:rPr>
          <w:rFonts w:ascii="Arial" w:hAnsi="Arial" w:cs="Arial"/>
          <w:sz w:val="20"/>
          <w:szCs w:val="20"/>
          <w:lang w:eastAsia="es-MX"/>
        </w:rPr>
      </w:pPr>
    </w:p>
    <w:p w:rsidR="008100AC" w:rsidRDefault="008100AC" w:rsidP="008100AC">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161/15/16</w:t>
      </w:r>
      <w:r>
        <w:rPr>
          <w:rFonts w:ascii="Arial" w:eastAsia="Times" w:hAnsi="Arial" w:cs="Arial"/>
          <w:b/>
          <w:sz w:val="20"/>
          <w:szCs w:val="20"/>
        </w:rPr>
        <w:tab/>
      </w:r>
      <w:r>
        <w:rPr>
          <w:rFonts w:ascii="Arial" w:hAnsi="Arial" w:cs="Arial"/>
          <w:sz w:val="20"/>
          <w:szCs w:val="20"/>
          <w:lang w:eastAsia="es-MX"/>
        </w:rPr>
        <w:t>E</w:t>
      </w:r>
      <w:r w:rsidRPr="001C7AE8">
        <w:rPr>
          <w:rFonts w:ascii="Arial" w:hAnsi="Arial" w:cs="Arial"/>
          <w:sz w:val="20"/>
          <w:szCs w:val="20"/>
          <w:lang w:eastAsia="es-MX"/>
        </w:rPr>
        <w:t>stímulo fiscal</w:t>
      </w:r>
      <w:r w:rsidR="00967F1E">
        <w:rPr>
          <w:rFonts w:ascii="Arial" w:hAnsi="Arial" w:cs="Arial"/>
          <w:sz w:val="20"/>
          <w:szCs w:val="20"/>
          <w:lang w:eastAsia="es-MX"/>
        </w:rPr>
        <w:t xml:space="preserve"> consistente en cobrar un peso por concepto de recargos en</w:t>
      </w:r>
      <w:r w:rsidRPr="001C7AE8">
        <w:rPr>
          <w:rFonts w:ascii="Arial" w:hAnsi="Arial" w:cs="Arial"/>
          <w:sz w:val="20"/>
          <w:szCs w:val="20"/>
          <w:lang w:eastAsia="es-MX"/>
        </w:rPr>
        <w:t xml:space="preserve"> el Impuesto Predial </w:t>
      </w:r>
      <w:r w:rsidR="00967F1E">
        <w:rPr>
          <w:rFonts w:ascii="Arial" w:hAnsi="Arial" w:cs="Arial"/>
          <w:sz w:val="20"/>
          <w:szCs w:val="20"/>
          <w:lang w:eastAsia="es-MX"/>
        </w:rPr>
        <w:t>e</w:t>
      </w:r>
      <w:r w:rsidR="00083C52" w:rsidRPr="001C7AE8">
        <w:rPr>
          <w:rFonts w:ascii="Arial" w:hAnsi="Arial" w:cs="Arial"/>
          <w:sz w:val="20"/>
          <w:szCs w:val="20"/>
          <w:lang w:eastAsia="es-MX"/>
        </w:rPr>
        <w:t xml:space="preserve"> </w:t>
      </w:r>
      <w:r w:rsidR="00967F1E">
        <w:rPr>
          <w:rFonts w:ascii="Arial" w:hAnsi="Arial" w:cs="Arial"/>
          <w:sz w:val="20"/>
          <w:szCs w:val="20"/>
          <w:lang w:eastAsia="es-MX"/>
        </w:rPr>
        <w:t>I</w:t>
      </w:r>
      <w:r w:rsidR="00083C52" w:rsidRPr="001C7AE8">
        <w:rPr>
          <w:rFonts w:ascii="Arial" w:hAnsi="Arial" w:cs="Arial"/>
          <w:sz w:val="20"/>
          <w:szCs w:val="20"/>
          <w:lang w:eastAsia="es-MX"/>
        </w:rPr>
        <w:t>mpuesto</w:t>
      </w:r>
      <w:r w:rsidR="00967F1E">
        <w:rPr>
          <w:rFonts w:ascii="Arial" w:hAnsi="Arial" w:cs="Arial"/>
          <w:sz w:val="20"/>
          <w:szCs w:val="20"/>
          <w:lang w:eastAsia="es-MX"/>
        </w:rPr>
        <w:t xml:space="preserve"> sobre Adquisición de </w:t>
      </w:r>
      <w:r w:rsidR="00967F1E">
        <w:rPr>
          <w:rFonts w:ascii="Arial" w:hAnsi="Arial" w:cs="Arial"/>
          <w:sz w:val="20"/>
          <w:szCs w:val="20"/>
          <w:lang w:eastAsia="es-MX"/>
        </w:rPr>
        <w:lastRenderedPageBreak/>
        <w:t>Inmuebles</w:t>
      </w:r>
      <w:r w:rsidR="00083C52" w:rsidRPr="001C7AE8">
        <w:rPr>
          <w:rFonts w:ascii="Arial" w:hAnsi="Arial" w:cs="Arial"/>
          <w:sz w:val="20"/>
          <w:szCs w:val="20"/>
          <w:lang w:eastAsia="es-MX"/>
        </w:rPr>
        <w:t xml:space="preserve"> (ISAI), durante los meses de </w:t>
      </w:r>
      <w:r w:rsidR="00083C52">
        <w:rPr>
          <w:rFonts w:ascii="Arial" w:hAnsi="Arial" w:cs="Arial"/>
          <w:sz w:val="20"/>
          <w:szCs w:val="20"/>
          <w:lang w:eastAsia="es-MX"/>
        </w:rPr>
        <w:t>Agosto, Septiembre y</w:t>
      </w:r>
      <w:r w:rsidR="00967F1E">
        <w:rPr>
          <w:rFonts w:ascii="Arial" w:hAnsi="Arial" w:cs="Arial"/>
          <w:sz w:val="20"/>
          <w:szCs w:val="20"/>
          <w:lang w:eastAsia="es-MX"/>
        </w:rPr>
        <w:t xml:space="preserve"> Octubre d</w:t>
      </w:r>
      <w:r w:rsidR="00083C52" w:rsidRPr="001C7AE8">
        <w:rPr>
          <w:rFonts w:ascii="Arial" w:hAnsi="Arial" w:cs="Arial"/>
          <w:sz w:val="20"/>
          <w:szCs w:val="20"/>
          <w:lang w:eastAsia="es-MX"/>
        </w:rPr>
        <w:t>e 2016</w:t>
      </w:r>
      <w:r w:rsidR="00083C52">
        <w:rPr>
          <w:rFonts w:ascii="Arial" w:hAnsi="Arial" w:cs="Arial"/>
          <w:sz w:val="20"/>
          <w:szCs w:val="20"/>
          <w:lang w:eastAsia="es-MX"/>
        </w:rPr>
        <w:t>.</w:t>
      </w:r>
    </w:p>
    <w:p w:rsidR="008100AC" w:rsidRPr="00E47116" w:rsidRDefault="008100AC" w:rsidP="008100AC">
      <w:pPr>
        <w:ind w:left="2835" w:right="49" w:hanging="2126"/>
        <w:jc w:val="both"/>
        <w:textAlignment w:val="baseline"/>
        <w:rPr>
          <w:rFonts w:ascii="Arial" w:hAnsi="Arial" w:cs="Arial"/>
          <w:sz w:val="20"/>
          <w:szCs w:val="20"/>
          <w:lang w:eastAsia="es-MX"/>
        </w:rPr>
      </w:pPr>
    </w:p>
    <w:p w:rsidR="008100AC" w:rsidRDefault="008100AC" w:rsidP="008100AC">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162/15/16</w:t>
      </w:r>
      <w:r>
        <w:rPr>
          <w:rFonts w:ascii="Arial" w:eastAsia="Times" w:hAnsi="Arial" w:cs="Arial"/>
          <w:b/>
          <w:sz w:val="20"/>
          <w:szCs w:val="20"/>
        </w:rPr>
        <w:tab/>
      </w:r>
      <w:r>
        <w:rPr>
          <w:rFonts w:ascii="Arial" w:hAnsi="Arial" w:cs="Arial"/>
          <w:sz w:val="20"/>
          <w:szCs w:val="20"/>
          <w:lang w:eastAsia="es-MX"/>
        </w:rPr>
        <w:t>E</w:t>
      </w:r>
      <w:r w:rsidRPr="001C7AE8">
        <w:rPr>
          <w:rFonts w:ascii="Arial" w:hAnsi="Arial" w:cs="Arial"/>
          <w:sz w:val="20"/>
          <w:szCs w:val="20"/>
          <w:lang w:eastAsia="es-MX"/>
        </w:rPr>
        <w:t xml:space="preserve">stímulo fiscal consistente en cobrar </w:t>
      </w:r>
      <w:r w:rsidR="000C5704">
        <w:rPr>
          <w:rFonts w:ascii="Arial" w:hAnsi="Arial" w:cs="Arial"/>
          <w:sz w:val="20"/>
          <w:szCs w:val="20"/>
          <w:lang w:eastAsia="es-MX"/>
        </w:rPr>
        <w:t>un peso</w:t>
      </w:r>
      <w:r w:rsidRPr="001C7AE8">
        <w:rPr>
          <w:rFonts w:ascii="Arial" w:hAnsi="Arial" w:cs="Arial"/>
          <w:sz w:val="20"/>
          <w:szCs w:val="20"/>
          <w:lang w:eastAsia="es-MX"/>
        </w:rPr>
        <w:t xml:space="preserve"> anual por concepto de recargos por adeudos de rentas, permisos y convenios de los años </w:t>
      </w:r>
      <w:r w:rsidR="00083C52" w:rsidRPr="001C7AE8">
        <w:rPr>
          <w:rFonts w:ascii="Arial" w:hAnsi="Arial" w:cs="Arial"/>
          <w:sz w:val="20"/>
          <w:szCs w:val="20"/>
          <w:lang w:eastAsia="es-MX"/>
        </w:rPr>
        <w:t xml:space="preserve">2016 y anteriores a los comerciantes de los mercados municipales, mercados sobre ruedas y comerciantes ambulantes, durante los meses de </w:t>
      </w:r>
      <w:r w:rsidR="00083C52">
        <w:rPr>
          <w:rFonts w:ascii="Arial" w:hAnsi="Arial" w:cs="Arial"/>
          <w:sz w:val="20"/>
          <w:szCs w:val="20"/>
          <w:lang w:eastAsia="es-MX"/>
        </w:rPr>
        <w:t>Agosto, Septiembre y</w:t>
      </w:r>
      <w:r w:rsidR="00083C52" w:rsidRPr="001C7AE8">
        <w:rPr>
          <w:rFonts w:ascii="Arial" w:hAnsi="Arial" w:cs="Arial"/>
          <w:sz w:val="20"/>
          <w:szCs w:val="20"/>
          <w:lang w:eastAsia="es-MX"/>
        </w:rPr>
        <w:t xml:space="preserve"> Octubre </w:t>
      </w:r>
      <w:r w:rsidR="000C5704">
        <w:rPr>
          <w:rFonts w:ascii="Arial" w:hAnsi="Arial" w:cs="Arial"/>
          <w:sz w:val="20"/>
          <w:szCs w:val="20"/>
          <w:lang w:eastAsia="es-MX"/>
        </w:rPr>
        <w:t>d</w:t>
      </w:r>
      <w:r w:rsidR="00083C52" w:rsidRPr="001C7AE8">
        <w:rPr>
          <w:rFonts w:ascii="Arial" w:hAnsi="Arial" w:cs="Arial"/>
          <w:sz w:val="20"/>
          <w:szCs w:val="20"/>
          <w:lang w:eastAsia="es-MX"/>
        </w:rPr>
        <w:t>e 2016</w:t>
      </w:r>
      <w:r w:rsidR="00083C52">
        <w:rPr>
          <w:rFonts w:ascii="Arial" w:hAnsi="Arial" w:cs="Arial"/>
          <w:sz w:val="20"/>
          <w:szCs w:val="20"/>
          <w:lang w:eastAsia="es-MX"/>
        </w:rPr>
        <w:t>.</w:t>
      </w:r>
    </w:p>
    <w:p w:rsidR="008100AC" w:rsidRPr="00E47116" w:rsidRDefault="008100AC" w:rsidP="008100AC">
      <w:pPr>
        <w:ind w:left="2835" w:right="49" w:hanging="2126"/>
        <w:jc w:val="both"/>
        <w:textAlignment w:val="baseline"/>
        <w:rPr>
          <w:rFonts w:ascii="Arial" w:hAnsi="Arial" w:cs="Arial"/>
          <w:sz w:val="20"/>
          <w:szCs w:val="20"/>
          <w:lang w:eastAsia="es-MX"/>
        </w:rPr>
      </w:pPr>
    </w:p>
    <w:p w:rsidR="008100AC" w:rsidRDefault="008100AC" w:rsidP="008100AC">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163/15/16</w:t>
      </w:r>
      <w:r>
        <w:rPr>
          <w:rFonts w:ascii="Arial" w:eastAsia="Times" w:hAnsi="Arial" w:cs="Arial"/>
          <w:b/>
          <w:sz w:val="20"/>
          <w:szCs w:val="20"/>
        </w:rPr>
        <w:tab/>
      </w:r>
      <w:r w:rsidRPr="001C7AE8">
        <w:rPr>
          <w:rFonts w:ascii="Arial" w:hAnsi="Arial" w:cs="Arial"/>
          <w:sz w:val="20"/>
          <w:szCs w:val="20"/>
          <w:lang w:eastAsia="es-MX"/>
        </w:rPr>
        <w:t>Adenda del Presupuesto de Egresos para el ejercicio fiscal 2016.</w:t>
      </w:r>
    </w:p>
    <w:p w:rsidR="008100AC" w:rsidRPr="00E47116" w:rsidRDefault="008100AC" w:rsidP="008100AC">
      <w:pPr>
        <w:ind w:left="2835" w:right="49" w:hanging="2126"/>
        <w:jc w:val="both"/>
        <w:textAlignment w:val="baseline"/>
        <w:rPr>
          <w:rFonts w:ascii="Arial" w:hAnsi="Arial" w:cs="Arial"/>
          <w:sz w:val="20"/>
          <w:szCs w:val="20"/>
          <w:lang w:eastAsia="es-MX"/>
        </w:rPr>
      </w:pPr>
    </w:p>
    <w:p w:rsidR="008100AC" w:rsidRDefault="008100AC" w:rsidP="008100AC">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164/15/16</w:t>
      </w:r>
      <w:r>
        <w:rPr>
          <w:rFonts w:ascii="Arial" w:eastAsia="Times" w:hAnsi="Arial" w:cs="Arial"/>
          <w:b/>
          <w:sz w:val="20"/>
          <w:szCs w:val="20"/>
        </w:rPr>
        <w:tab/>
      </w:r>
      <w:r>
        <w:rPr>
          <w:rFonts w:ascii="Arial" w:hAnsi="Arial" w:cs="Arial"/>
          <w:sz w:val="20"/>
          <w:szCs w:val="20"/>
          <w:lang w:eastAsia="es-MX"/>
        </w:rPr>
        <w:t xml:space="preserve">Se rechaza </w:t>
      </w:r>
      <w:r w:rsidR="005A6611">
        <w:rPr>
          <w:rFonts w:ascii="Arial" w:hAnsi="Arial" w:cs="Arial"/>
          <w:sz w:val="20"/>
          <w:szCs w:val="20"/>
          <w:lang w:eastAsia="es-MX"/>
        </w:rPr>
        <w:t xml:space="preserve">por carecer de fundamento legal, la </w:t>
      </w:r>
      <w:r>
        <w:rPr>
          <w:rFonts w:ascii="Arial" w:hAnsi="Arial" w:cs="Arial"/>
          <w:sz w:val="20"/>
          <w:szCs w:val="20"/>
          <w:lang w:eastAsia="es-MX"/>
        </w:rPr>
        <w:t>p</w:t>
      </w:r>
      <w:r w:rsidRPr="00C061F0">
        <w:rPr>
          <w:rFonts w:ascii="Arial" w:hAnsi="Arial" w:cs="Arial"/>
          <w:sz w:val="20"/>
          <w:szCs w:val="20"/>
          <w:lang w:eastAsia="es-MX"/>
        </w:rPr>
        <w:t>ropuesta para que las trabajadoras del municipio cuenten con lactarios dentro de las dependencias municipales.</w:t>
      </w:r>
    </w:p>
    <w:p w:rsidR="008100AC" w:rsidRPr="00E47116" w:rsidRDefault="008100AC" w:rsidP="008100AC">
      <w:pPr>
        <w:ind w:left="2835" w:right="49" w:hanging="2126"/>
        <w:jc w:val="both"/>
        <w:textAlignment w:val="baseline"/>
        <w:rPr>
          <w:rFonts w:ascii="Arial" w:hAnsi="Arial" w:cs="Arial"/>
          <w:sz w:val="20"/>
          <w:szCs w:val="20"/>
          <w:lang w:eastAsia="es-MX"/>
        </w:rPr>
      </w:pPr>
    </w:p>
    <w:p w:rsidR="008100AC" w:rsidRDefault="008100AC" w:rsidP="0012042D">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165/15/16</w:t>
      </w:r>
      <w:r w:rsidR="00C379E0">
        <w:rPr>
          <w:rFonts w:ascii="Arial" w:eastAsia="Times" w:hAnsi="Arial" w:cs="Arial"/>
          <w:b/>
          <w:sz w:val="20"/>
          <w:szCs w:val="20"/>
        </w:rPr>
        <w:tab/>
      </w:r>
      <w:r>
        <w:rPr>
          <w:rFonts w:ascii="Arial" w:hAnsi="Arial" w:cs="Arial"/>
          <w:sz w:val="20"/>
          <w:szCs w:val="20"/>
          <w:lang w:eastAsia="es-MX"/>
        </w:rPr>
        <w:t>Se turna a Consejo la p</w:t>
      </w:r>
      <w:r w:rsidRPr="00C061F0">
        <w:rPr>
          <w:rFonts w:ascii="Arial" w:hAnsi="Arial" w:cs="Arial"/>
          <w:sz w:val="20"/>
          <w:szCs w:val="20"/>
          <w:lang w:eastAsia="es-MX"/>
        </w:rPr>
        <w:t>ropuesta para solicitar un permiso especial para ayudar a los familiares de Johan Gael Cardona de la Cruz a seguir circulando sus datos y foto en las rut</w:t>
      </w:r>
      <w:r>
        <w:rPr>
          <w:rFonts w:ascii="Arial" w:hAnsi="Arial" w:cs="Arial"/>
          <w:sz w:val="20"/>
          <w:szCs w:val="20"/>
          <w:lang w:eastAsia="es-MX"/>
        </w:rPr>
        <w:t xml:space="preserve">as del transporte urbano, y a Comisión, </w:t>
      </w:r>
      <w:r w:rsidRPr="00C061F0">
        <w:rPr>
          <w:rFonts w:ascii="Arial" w:hAnsi="Arial" w:cs="Arial"/>
          <w:sz w:val="20"/>
          <w:szCs w:val="20"/>
          <w:lang w:eastAsia="es-MX"/>
        </w:rPr>
        <w:t>para que se agregue un artículo en el Reglamento de Transporte para que exista este tipo de</w:t>
      </w:r>
      <w:r>
        <w:rPr>
          <w:rFonts w:ascii="Arial" w:hAnsi="Arial" w:cs="Arial"/>
          <w:sz w:val="20"/>
          <w:szCs w:val="20"/>
          <w:lang w:eastAsia="es-MX"/>
        </w:rPr>
        <w:t xml:space="preserve"> permisos en casos humanitarios</w:t>
      </w:r>
      <w:r w:rsidRPr="00C061F0">
        <w:rPr>
          <w:rFonts w:ascii="Arial" w:hAnsi="Arial" w:cs="Arial"/>
          <w:sz w:val="20"/>
          <w:szCs w:val="20"/>
          <w:lang w:eastAsia="es-MX"/>
        </w:rPr>
        <w:t>.</w:t>
      </w:r>
    </w:p>
    <w:p w:rsidR="008100AC" w:rsidRPr="00E47116" w:rsidRDefault="008100AC" w:rsidP="0012042D">
      <w:pPr>
        <w:ind w:left="2835" w:right="49" w:hanging="2126"/>
        <w:jc w:val="both"/>
        <w:textAlignment w:val="baseline"/>
        <w:rPr>
          <w:rFonts w:ascii="Arial" w:hAnsi="Arial" w:cs="Arial"/>
          <w:sz w:val="20"/>
          <w:szCs w:val="20"/>
          <w:lang w:eastAsia="es-MX"/>
        </w:rPr>
      </w:pPr>
    </w:p>
    <w:p w:rsidR="008100AC" w:rsidRDefault="008100AC" w:rsidP="0012042D">
      <w:pPr>
        <w:ind w:left="2835" w:right="49" w:hanging="2126"/>
        <w:jc w:val="both"/>
        <w:textAlignment w:val="baseline"/>
        <w:rPr>
          <w:rFonts w:ascii="Arial" w:hAnsi="Arial" w:cs="Arial"/>
          <w:sz w:val="20"/>
          <w:szCs w:val="20"/>
          <w:lang w:eastAsia="es-MX"/>
        </w:rPr>
      </w:pPr>
      <w:r w:rsidRPr="00E47116">
        <w:rPr>
          <w:rFonts w:ascii="Arial" w:eastAsia="Times" w:hAnsi="Arial" w:cs="Arial"/>
          <w:b/>
          <w:sz w:val="20"/>
          <w:szCs w:val="20"/>
        </w:rPr>
        <w:t xml:space="preserve">ACUERDO </w:t>
      </w:r>
      <w:r>
        <w:rPr>
          <w:rFonts w:ascii="Arial" w:eastAsia="Times" w:hAnsi="Arial" w:cs="Arial"/>
          <w:b/>
          <w:sz w:val="20"/>
          <w:szCs w:val="20"/>
        </w:rPr>
        <w:t>166/15/16</w:t>
      </w:r>
      <w:r>
        <w:rPr>
          <w:rFonts w:ascii="Arial" w:eastAsia="Times" w:hAnsi="Arial" w:cs="Arial"/>
          <w:b/>
          <w:sz w:val="20"/>
          <w:szCs w:val="20"/>
        </w:rPr>
        <w:tab/>
      </w:r>
      <w:r w:rsidRPr="00E47116">
        <w:rPr>
          <w:rFonts w:ascii="Arial" w:hAnsi="Arial" w:cs="Arial"/>
          <w:sz w:val="20"/>
          <w:szCs w:val="20"/>
          <w:lang w:eastAsia="es-MX"/>
        </w:rPr>
        <w:t xml:space="preserve">Se rechaza propuesta </w:t>
      </w:r>
      <w:r w:rsidRPr="004E0071">
        <w:rPr>
          <w:rFonts w:ascii="Arial" w:hAnsi="Arial" w:cs="Arial"/>
          <w:sz w:val="20"/>
          <w:szCs w:val="20"/>
          <w:lang w:eastAsia="es-MX"/>
        </w:rPr>
        <w:t>para otorgar licencia por paternidad por 6 semanas a los trabaj</w:t>
      </w:r>
      <w:r>
        <w:rPr>
          <w:rFonts w:ascii="Arial" w:hAnsi="Arial" w:cs="Arial"/>
          <w:sz w:val="20"/>
          <w:szCs w:val="20"/>
          <w:lang w:eastAsia="es-MX"/>
        </w:rPr>
        <w:t>adores del Municipio.</w:t>
      </w:r>
    </w:p>
    <w:p w:rsidR="0060203A" w:rsidRDefault="0060203A" w:rsidP="0012042D">
      <w:pPr>
        <w:ind w:left="2835" w:right="49" w:hanging="2126"/>
        <w:jc w:val="both"/>
        <w:textAlignment w:val="baseline"/>
        <w:rPr>
          <w:rFonts w:ascii="Arial" w:hAnsi="Arial" w:cs="Arial"/>
          <w:sz w:val="20"/>
          <w:szCs w:val="20"/>
          <w:lang w:eastAsia="es-MX"/>
        </w:rPr>
      </w:pPr>
    </w:p>
    <w:p w:rsidR="0012042D" w:rsidRPr="0012042D" w:rsidRDefault="0012042D" w:rsidP="0012042D">
      <w:pPr>
        <w:ind w:left="2835" w:right="49" w:hanging="2126"/>
        <w:jc w:val="both"/>
        <w:textAlignment w:val="baseline"/>
        <w:rPr>
          <w:rFonts w:ascii="Arial" w:hAnsi="Arial" w:cs="Arial"/>
          <w:sz w:val="20"/>
          <w:szCs w:val="20"/>
          <w:lang w:eastAsia="es-MX"/>
        </w:rPr>
      </w:pPr>
      <w:r>
        <w:rPr>
          <w:rFonts w:ascii="Arial" w:eastAsia="Times" w:hAnsi="Arial" w:cs="Arial"/>
          <w:b/>
          <w:sz w:val="20"/>
          <w:szCs w:val="20"/>
        </w:rPr>
        <w:t>ACTA 1504/16/2016</w:t>
      </w:r>
      <w:r>
        <w:rPr>
          <w:rFonts w:ascii="Arial" w:eastAsia="Times" w:hAnsi="Arial" w:cs="Arial"/>
          <w:b/>
          <w:sz w:val="20"/>
          <w:szCs w:val="20"/>
        </w:rPr>
        <w:tab/>
      </w:r>
      <w:r>
        <w:rPr>
          <w:rFonts w:ascii="Arial" w:eastAsia="Times" w:hAnsi="Arial" w:cs="Arial"/>
          <w:sz w:val="20"/>
          <w:szCs w:val="20"/>
        </w:rPr>
        <w:t xml:space="preserve">Se </w:t>
      </w:r>
      <w:r w:rsidR="0060203A">
        <w:rPr>
          <w:rFonts w:ascii="Arial" w:eastAsia="Times" w:hAnsi="Arial" w:cs="Arial"/>
          <w:sz w:val="20"/>
          <w:szCs w:val="20"/>
        </w:rPr>
        <w:t>celebró Sesión solemne de Cabildo para conmemorar el 139 aniversario de la ciudad y hacer entrega de la Presea Saltillo en su edición dos mil dieciséis.</w:t>
      </w:r>
      <w:r>
        <w:rPr>
          <w:rFonts w:ascii="Arial" w:eastAsia="Times" w:hAnsi="Arial" w:cs="Arial"/>
          <w:sz w:val="20"/>
          <w:szCs w:val="20"/>
        </w:rPr>
        <w:t xml:space="preserve"> </w:t>
      </w:r>
    </w:p>
    <w:p w:rsidR="0065742B" w:rsidRPr="007E2385" w:rsidRDefault="0065742B" w:rsidP="0012042D">
      <w:pPr>
        <w:ind w:left="2835" w:right="49" w:hanging="2126"/>
        <w:jc w:val="both"/>
        <w:outlineLvl w:val="0"/>
        <w:rPr>
          <w:rFonts w:ascii="Arial" w:hAnsi="Arial" w:cs="Arial"/>
          <w:sz w:val="20"/>
          <w:szCs w:val="20"/>
        </w:rPr>
      </w:pPr>
      <w:bookmarkStart w:id="0" w:name="acuerdo209"/>
    </w:p>
    <w:bookmarkEnd w:id="0"/>
    <w:p w:rsidR="008100AC" w:rsidRPr="00E47116" w:rsidRDefault="008100AC" w:rsidP="0012042D">
      <w:pPr>
        <w:tabs>
          <w:tab w:val="left" w:pos="3090"/>
        </w:tabs>
        <w:ind w:left="2835"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Pr>
          <w:rFonts w:ascii="Arial" w:eastAsia="Times" w:hAnsi="Arial" w:cs="Arial"/>
          <w:sz w:val="20"/>
          <w:szCs w:val="20"/>
          <w:lang w:val="es-MX"/>
        </w:rPr>
        <w:t xml:space="preserve"> agosto</w:t>
      </w:r>
      <w:r w:rsidRPr="00E47116">
        <w:rPr>
          <w:rFonts w:ascii="Arial" w:eastAsia="Times" w:hAnsi="Arial" w:cs="Arial"/>
          <w:sz w:val="20"/>
          <w:szCs w:val="20"/>
          <w:lang w:val="es-MX"/>
        </w:rPr>
        <w:t xml:space="preserve"> del 2016</w:t>
      </w:r>
      <w:r w:rsidRPr="00E47116">
        <w:rPr>
          <w:rFonts w:ascii="Arial" w:eastAsia="Times" w:hAnsi="Arial" w:cs="Arial"/>
          <w:b/>
          <w:sz w:val="20"/>
          <w:szCs w:val="20"/>
          <w:lang w:val="es-MX"/>
        </w:rPr>
        <w:t>.</w:t>
      </w:r>
    </w:p>
    <w:p w:rsidR="0065742B" w:rsidRPr="00BA1F3E" w:rsidRDefault="0065742B" w:rsidP="0065742B">
      <w:pPr>
        <w:tabs>
          <w:tab w:val="left" w:pos="3090"/>
        </w:tabs>
        <w:ind w:left="2832" w:hanging="2124"/>
        <w:jc w:val="both"/>
        <w:rPr>
          <w:rFonts w:ascii="Arial" w:hAnsi="Arial" w:cs="Arial"/>
          <w:b/>
          <w:color w:val="000000"/>
          <w:sz w:val="20"/>
          <w:szCs w:val="20"/>
          <w:lang w:val="es-MX" w:eastAsia="es-MX"/>
        </w:rPr>
      </w:pPr>
    </w:p>
    <w:p w:rsidR="0065742B" w:rsidRDefault="0065742B" w:rsidP="0065742B">
      <w:pPr>
        <w:ind w:right="-93"/>
        <w:jc w:val="right"/>
        <w:outlineLvl w:val="0"/>
        <w:rPr>
          <w:rFonts w:ascii="Arial" w:hAnsi="Arial" w:cs="Arial"/>
          <w:b/>
          <w:sz w:val="20"/>
          <w:szCs w:val="20"/>
        </w:rPr>
      </w:pPr>
    </w:p>
    <w:p w:rsidR="0065742B" w:rsidRPr="007E2385" w:rsidRDefault="0065742B" w:rsidP="0065742B">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sidR="0012042D">
        <w:rPr>
          <w:rFonts w:ascii="Arial" w:hAnsi="Arial" w:cs="Arial"/>
          <w:b/>
          <w:sz w:val="20"/>
          <w:szCs w:val="20"/>
        </w:rPr>
        <w:t>1905</w:t>
      </w:r>
      <w:r>
        <w:rPr>
          <w:rFonts w:ascii="Arial" w:hAnsi="Arial" w:cs="Arial"/>
          <w:b/>
          <w:sz w:val="20"/>
          <w:szCs w:val="20"/>
        </w:rPr>
        <w:t>/2016</w:t>
      </w:r>
    </w:p>
    <w:p w:rsidR="0065742B" w:rsidRPr="007E2385" w:rsidRDefault="0065742B" w:rsidP="0065742B">
      <w:pPr>
        <w:ind w:right="-93"/>
        <w:jc w:val="both"/>
        <w:rPr>
          <w:rFonts w:ascii="Arial" w:hAnsi="Arial" w:cs="Arial"/>
          <w:b/>
          <w:sz w:val="20"/>
          <w:szCs w:val="20"/>
        </w:rPr>
      </w:pPr>
    </w:p>
    <w:p w:rsidR="0065742B" w:rsidRPr="007E2385" w:rsidRDefault="0065742B" w:rsidP="0065742B">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sidR="002B1BB1">
        <w:rPr>
          <w:rFonts w:ascii="Arial" w:hAnsi="Arial" w:cs="Arial"/>
          <w:b/>
          <w:sz w:val="20"/>
          <w:szCs w:val="20"/>
        </w:rPr>
        <w:t>………..…………….………………………………</w:t>
      </w:r>
    </w:p>
    <w:p w:rsidR="0065742B" w:rsidRDefault="0065742B" w:rsidP="0065742B">
      <w:pPr>
        <w:ind w:right="-93"/>
        <w:jc w:val="center"/>
        <w:rPr>
          <w:rFonts w:ascii="Arial" w:hAnsi="Arial" w:cs="Arial"/>
          <w:b/>
          <w:sz w:val="20"/>
          <w:szCs w:val="20"/>
        </w:rPr>
      </w:pPr>
    </w:p>
    <w:p w:rsidR="0065742B" w:rsidRPr="007E2385" w:rsidRDefault="0065742B" w:rsidP="0065742B">
      <w:pPr>
        <w:ind w:right="-93"/>
        <w:jc w:val="center"/>
        <w:rPr>
          <w:rFonts w:ascii="Arial" w:hAnsi="Arial" w:cs="Arial"/>
          <w:b/>
          <w:sz w:val="20"/>
          <w:szCs w:val="20"/>
        </w:rPr>
      </w:pPr>
      <w:r w:rsidRPr="007E2385">
        <w:rPr>
          <w:rFonts w:ascii="Arial" w:hAnsi="Arial" w:cs="Arial"/>
          <w:b/>
          <w:sz w:val="20"/>
          <w:szCs w:val="20"/>
        </w:rPr>
        <w:t>C E R T I F I C A</w:t>
      </w:r>
    </w:p>
    <w:p w:rsidR="0065742B" w:rsidRPr="007E2385" w:rsidRDefault="0065742B" w:rsidP="0065742B">
      <w:pPr>
        <w:ind w:right="-93"/>
        <w:jc w:val="center"/>
        <w:rPr>
          <w:rFonts w:ascii="Arial" w:hAnsi="Arial" w:cs="Arial"/>
          <w:b/>
          <w:sz w:val="20"/>
          <w:szCs w:val="20"/>
        </w:rPr>
      </w:pPr>
    </w:p>
    <w:p w:rsidR="008100AC" w:rsidRDefault="008100AC" w:rsidP="0065742B">
      <w:pPr>
        <w:tabs>
          <w:tab w:val="left" w:pos="2127"/>
        </w:tabs>
        <w:ind w:right="-93"/>
        <w:jc w:val="both"/>
        <w:rPr>
          <w:rFonts w:ascii="Arial" w:hAnsi="Arial" w:cs="Arial"/>
          <w:sz w:val="20"/>
          <w:szCs w:val="20"/>
        </w:rPr>
      </w:pPr>
      <w:r w:rsidRPr="008100AC">
        <w:rPr>
          <w:rFonts w:ascii="Arial" w:hAnsi="Arial" w:cs="Arial"/>
          <w:sz w:val="20"/>
          <w:szCs w:val="20"/>
        </w:rPr>
        <w:t>Que en el libro de Actas de Cabildo que lleva la Secretaría de este R. Ayuntamiento se encuentran asentadas las Actas de Cabildo 1502/14/2016, 1503/15/2016</w:t>
      </w:r>
      <w:r w:rsidR="0012042D">
        <w:rPr>
          <w:rFonts w:ascii="Arial" w:hAnsi="Arial" w:cs="Arial"/>
          <w:sz w:val="20"/>
          <w:szCs w:val="20"/>
        </w:rPr>
        <w:t>, 1504/16/2016 de fechas 07 ,</w:t>
      </w:r>
      <w:r w:rsidRPr="008100AC">
        <w:rPr>
          <w:rFonts w:ascii="Arial" w:hAnsi="Arial" w:cs="Arial"/>
          <w:sz w:val="20"/>
          <w:szCs w:val="20"/>
        </w:rPr>
        <w:t xml:space="preserve"> 20 </w:t>
      </w:r>
      <w:r w:rsidR="0012042D">
        <w:rPr>
          <w:rFonts w:ascii="Arial" w:hAnsi="Arial" w:cs="Arial"/>
          <w:sz w:val="20"/>
          <w:szCs w:val="20"/>
        </w:rPr>
        <w:t xml:space="preserve">y 25 </w:t>
      </w:r>
      <w:r w:rsidRPr="008100AC">
        <w:rPr>
          <w:rFonts w:ascii="Arial" w:hAnsi="Arial" w:cs="Arial"/>
          <w:sz w:val="20"/>
          <w:szCs w:val="20"/>
        </w:rPr>
        <w:t xml:space="preserve">de Julio respectivamente, de 2016, las que contienen los siguientes acuerdos: </w:t>
      </w:r>
    </w:p>
    <w:p w:rsidR="0065742B" w:rsidRPr="007E2385" w:rsidRDefault="0065742B" w:rsidP="0065742B">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851897" w:rsidRPr="00851897" w:rsidRDefault="00851897" w:rsidP="0065742B">
      <w:pPr>
        <w:ind w:right="-93"/>
        <w:jc w:val="center"/>
        <w:rPr>
          <w:rFonts w:ascii="Arial" w:hAnsi="Arial" w:cs="Arial"/>
          <w:b/>
          <w:sz w:val="20"/>
          <w:szCs w:val="20"/>
        </w:rPr>
      </w:pPr>
      <w:r w:rsidRPr="00851897">
        <w:rPr>
          <w:rFonts w:ascii="Arial" w:eastAsia="Times" w:hAnsi="Arial" w:cs="Arial"/>
          <w:b/>
          <w:sz w:val="20"/>
          <w:szCs w:val="20"/>
        </w:rPr>
        <w:t>SE CELEBRARÁ SESIÓN SOLEMNE PARA C</w:t>
      </w:r>
      <w:r w:rsidRPr="00851897">
        <w:rPr>
          <w:rFonts w:ascii="Arial" w:hAnsi="Arial" w:cs="Arial"/>
          <w:b/>
          <w:sz w:val="20"/>
          <w:szCs w:val="20"/>
        </w:rPr>
        <w:t>ONMEMORAR EL 439 ANIVERSARIO DE LA CIUDAD Y HACER ENTREGA DE LA PRESEA SALTILLO 2016</w:t>
      </w:r>
      <w:r w:rsidRPr="00851897">
        <w:rPr>
          <w:rFonts w:ascii="Arial" w:hAnsi="Arial" w:cs="Arial"/>
          <w:b/>
          <w:sz w:val="20"/>
          <w:szCs w:val="20"/>
          <w:lang w:eastAsia="es-MX"/>
        </w:rPr>
        <w:t>.</w:t>
      </w:r>
    </w:p>
    <w:p w:rsidR="008100AC" w:rsidRPr="0091598B" w:rsidRDefault="008100AC" w:rsidP="0065742B">
      <w:pPr>
        <w:ind w:right="-93"/>
        <w:jc w:val="center"/>
        <w:rPr>
          <w:rFonts w:ascii="Arial" w:eastAsia="Times" w:hAnsi="Arial" w:cs="Arial"/>
          <w:b/>
          <w:sz w:val="20"/>
          <w:szCs w:val="20"/>
        </w:rPr>
      </w:pPr>
    </w:p>
    <w:p w:rsidR="00C379E0" w:rsidRDefault="00C379E0" w:rsidP="00C379E0">
      <w:pPr>
        <w:ind w:right="-93"/>
        <w:jc w:val="center"/>
        <w:rPr>
          <w:rFonts w:ascii="Arial" w:hAnsi="Arial" w:cs="Arial"/>
          <w:b/>
          <w:bCs/>
          <w:sz w:val="20"/>
          <w:szCs w:val="20"/>
        </w:rPr>
      </w:pPr>
      <w:r w:rsidRPr="008100AC">
        <w:rPr>
          <w:rFonts w:ascii="Arial" w:hAnsi="Arial" w:cs="Arial"/>
          <w:b/>
          <w:bCs/>
          <w:sz w:val="20"/>
          <w:szCs w:val="20"/>
        </w:rPr>
        <w:t>A C U E R D O     141/14/16</w:t>
      </w:r>
    </w:p>
    <w:p w:rsidR="004B5CBC" w:rsidRDefault="004B5CBC" w:rsidP="0065742B">
      <w:pPr>
        <w:ind w:right="-93"/>
        <w:jc w:val="both"/>
        <w:rPr>
          <w:rFonts w:ascii="Arial" w:hAnsi="Arial" w:cs="Arial"/>
          <w:sz w:val="20"/>
          <w:szCs w:val="20"/>
        </w:rPr>
      </w:pPr>
    </w:p>
    <w:p w:rsidR="00C379E0" w:rsidRDefault="00C379E0" w:rsidP="00CB26C9">
      <w:pPr>
        <w:ind w:right="-93"/>
        <w:jc w:val="both"/>
        <w:rPr>
          <w:rFonts w:ascii="Arial" w:hAnsi="Arial" w:cs="Arial"/>
          <w:sz w:val="20"/>
          <w:szCs w:val="20"/>
        </w:rPr>
      </w:pPr>
      <w:r w:rsidRPr="008100AC">
        <w:rPr>
          <w:rFonts w:ascii="Arial" w:hAnsi="Arial" w:cs="Arial"/>
          <w:sz w:val="20"/>
          <w:szCs w:val="20"/>
        </w:rPr>
        <w:t xml:space="preserve">ÚNICO.- Se aprueba celebrar Sesión solemne para conmemorar el 439 aniversario de la ciudad y hacer entrega de la Presea Saltillo, en su edición 2016, recinto oficial, Orden del Día y Protocolo correspondientes. </w:t>
      </w:r>
    </w:p>
    <w:p w:rsidR="0065742B" w:rsidRDefault="0065742B" w:rsidP="00CB26C9">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851897" w:rsidRPr="00851897" w:rsidRDefault="00851897" w:rsidP="00FF51DE">
      <w:pPr>
        <w:tabs>
          <w:tab w:val="left" w:pos="993"/>
          <w:tab w:val="left" w:pos="2127"/>
        </w:tabs>
        <w:ind w:right="-93"/>
        <w:jc w:val="center"/>
        <w:rPr>
          <w:rFonts w:ascii="Arial" w:eastAsia="Times" w:hAnsi="Arial" w:cs="Arial"/>
          <w:b/>
          <w:sz w:val="20"/>
          <w:szCs w:val="20"/>
        </w:rPr>
      </w:pPr>
      <w:r w:rsidRPr="00851897">
        <w:rPr>
          <w:rFonts w:ascii="Arial" w:eastAsia="Times" w:hAnsi="Arial" w:cs="Arial"/>
          <w:b/>
          <w:sz w:val="20"/>
          <w:szCs w:val="20"/>
        </w:rPr>
        <w:t>CAMBIO DE USO DE SUELO</w:t>
      </w:r>
      <w:r w:rsidRPr="00851897">
        <w:rPr>
          <w:rFonts w:ascii="Arial" w:hAnsi="Arial" w:cs="Arial"/>
          <w:b/>
          <w:color w:val="000000"/>
          <w:sz w:val="20"/>
          <w:szCs w:val="20"/>
        </w:rPr>
        <w:t xml:space="preserve"> PARA LA CONSTRUCCIÓN DE 2 DEPARTAMENTOS, EN PREDIO MARCADO CON EL LOTE 3 DE LA MANZANA 6, EN EL FRACCIONAMIENTO BALCONES DE LA AURORA.</w:t>
      </w:r>
    </w:p>
    <w:p w:rsidR="00C379E0" w:rsidRDefault="00C379E0" w:rsidP="00CB26C9">
      <w:pPr>
        <w:ind w:right="-93"/>
        <w:jc w:val="center"/>
        <w:rPr>
          <w:rFonts w:ascii="Arial" w:hAnsi="Arial" w:cs="Arial"/>
          <w:b/>
          <w:sz w:val="20"/>
          <w:szCs w:val="20"/>
        </w:rPr>
      </w:pPr>
    </w:p>
    <w:p w:rsidR="00C379E0" w:rsidRPr="00C379E0" w:rsidRDefault="00C379E0" w:rsidP="00CB26C9">
      <w:pPr>
        <w:ind w:right="-93"/>
        <w:jc w:val="center"/>
        <w:rPr>
          <w:rFonts w:ascii="Arial" w:eastAsia="Times" w:hAnsi="Arial" w:cs="Arial"/>
          <w:b/>
          <w:sz w:val="20"/>
          <w:szCs w:val="20"/>
        </w:rPr>
      </w:pPr>
    </w:p>
    <w:p w:rsidR="008100AC" w:rsidRDefault="00C379E0" w:rsidP="00CB26C9">
      <w:pPr>
        <w:ind w:right="-93"/>
        <w:jc w:val="center"/>
        <w:rPr>
          <w:rFonts w:ascii="Arial" w:eastAsia="Times" w:hAnsi="Arial" w:cs="Arial"/>
          <w:b/>
          <w:sz w:val="20"/>
          <w:szCs w:val="20"/>
        </w:rPr>
      </w:pPr>
      <w:r>
        <w:rPr>
          <w:rFonts w:ascii="Arial" w:eastAsia="Times" w:hAnsi="Arial" w:cs="Arial"/>
          <w:b/>
          <w:sz w:val="20"/>
          <w:szCs w:val="20"/>
        </w:rPr>
        <w:t>A C U E R D O     142/14/16</w:t>
      </w:r>
    </w:p>
    <w:p w:rsidR="00C379E0" w:rsidRDefault="00C379E0" w:rsidP="00CB26C9">
      <w:pPr>
        <w:ind w:right="-93"/>
        <w:jc w:val="center"/>
        <w:rPr>
          <w:rFonts w:ascii="Arial" w:eastAsia="Times" w:hAnsi="Arial" w:cs="Arial"/>
          <w:b/>
          <w:sz w:val="20"/>
          <w:szCs w:val="20"/>
        </w:rPr>
      </w:pPr>
    </w:p>
    <w:p w:rsidR="00413651" w:rsidRPr="00132C56" w:rsidRDefault="00413651" w:rsidP="0060203A">
      <w:pPr>
        <w:numPr>
          <w:ilvl w:val="0"/>
          <w:numId w:val="1"/>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Se aprueba dictamen presentado por la Comisión de Planeación, Urbanismo, Obras Públicas y Centro Histórico, en consecuencia el cambio de uso del suelo de Habitacional con Densidad Alta H-5 a Vivienda Multifamiliar, para la construcción de 2 departamentos, en un predio marcado con el lote 3 de la manzana 6, ubicado en la calle Nogales del fraccionamiento Balcones de la Aurora de esta ciudad, con una superficie total de 105.00 m</w:t>
      </w:r>
      <w:r w:rsidRPr="00132C56">
        <w:rPr>
          <w:rFonts w:ascii="Arial" w:hAnsi="Arial" w:cs="Arial"/>
          <w:color w:val="000000"/>
          <w:sz w:val="20"/>
          <w:szCs w:val="20"/>
          <w:vertAlign w:val="superscript"/>
        </w:rPr>
        <w:t>2</w:t>
      </w:r>
      <w:r w:rsidRPr="00132C56">
        <w:rPr>
          <w:rFonts w:ascii="Arial" w:hAnsi="Arial" w:cs="Arial"/>
          <w:color w:val="000000"/>
          <w:sz w:val="20"/>
          <w:szCs w:val="20"/>
        </w:rPr>
        <w:t>.</w:t>
      </w:r>
    </w:p>
    <w:p w:rsidR="00413651" w:rsidRPr="00132C56" w:rsidRDefault="00413651" w:rsidP="0060203A">
      <w:pPr>
        <w:numPr>
          <w:ilvl w:val="0"/>
          <w:numId w:val="1"/>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13651" w:rsidRDefault="00413651" w:rsidP="0060203A">
      <w:pPr>
        <w:numPr>
          <w:ilvl w:val="0"/>
          <w:numId w:val="1"/>
        </w:numPr>
        <w:tabs>
          <w:tab w:val="left" w:pos="993"/>
        </w:tabs>
        <w:spacing w:after="240"/>
        <w:ind w:left="0" w:right="-93" w:firstLine="0"/>
        <w:jc w:val="both"/>
        <w:rPr>
          <w:rFonts w:ascii="Arial" w:hAnsi="Arial" w:cs="Arial"/>
          <w:color w:val="000000"/>
          <w:sz w:val="20"/>
          <w:szCs w:val="20"/>
        </w:rPr>
      </w:pPr>
      <w:r w:rsidRPr="00413651">
        <w:rPr>
          <w:rFonts w:ascii="Arial" w:hAnsi="Arial" w:cs="Arial"/>
          <w:color w:val="000000"/>
          <w:sz w:val="20"/>
          <w:szCs w:val="20"/>
        </w:rPr>
        <w:t>Notifíquese a la Dirección de Desarrollo Urbano, para que a su vez notifique a la C. Dora Elia Velarde Sánchez y a las Direcciones Municipales competentes y a la Secretaría correspondiente del Gobierno del Estado, para los efectos a que haya lugar.</w:t>
      </w:r>
    </w:p>
    <w:p w:rsidR="00413651" w:rsidRPr="00413651" w:rsidRDefault="00413651" w:rsidP="0060203A">
      <w:pPr>
        <w:numPr>
          <w:ilvl w:val="0"/>
          <w:numId w:val="1"/>
        </w:numPr>
        <w:tabs>
          <w:tab w:val="left" w:pos="993"/>
        </w:tabs>
        <w:ind w:left="0" w:right="-93" w:firstLine="0"/>
        <w:jc w:val="both"/>
        <w:rPr>
          <w:rFonts w:ascii="Arial" w:hAnsi="Arial" w:cs="Arial"/>
          <w:color w:val="000000"/>
          <w:sz w:val="20"/>
          <w:szCs w:val="20"/>
        </w:rPr>
      </w:pPr>
      <w:r w:rsidRPr="00413651">
        <w:rPr>
          <w:rFonts w:ascii="Arial" w:hAnsi="Arial" w:cs="Arial"/>
          <w:color w:val="000000"/>
          <w:sz w:val="20"/>
          <w:szCs w:val="20"/>
        </w:rPr>
        <w:t>Publíquese en el órgano de difusión oficial de este Gobierno Municipal</w:t>
      </w:r>
    </w:p>
    <w:p w:rsidR="0065742B" w:rsidRDefault="0065742B" w:rsidP="00CB26C9">
      <w:pPr>
        <w:ind w:right="-93"/>
        <w:jc w:val="both"/>
        <w:rPr>
          <w:rFonts w:ascii="Arial" w:hAnsi="Arial" w:cs="Arial"/>
          <w:sz w:val="20"/>
          <w:szCs w:val="20"/>
        </w:rPr>
      </w:pPr>
      <w:r>
        <w:rPr>
          <w:rFonts w:ascii="Arial" w:hAnsi="Arial" w:cs="Arial"/>
          <w:sz w:val="20"/>
          <w:szCs w:val="20"/>
        </w:rPr>
        <w:t>…………………………..</w:t>
      </w:r>
    </w:p>
    <w:p w:rsidR="00FF51DE" w:rsidRPr="00FF51DE" w:rsidRDefault="00FF51DE" w:rsidP="00FF51DE">
      <w:pPr>
        <w:ind w:left="993" w:right="49" w:hanging="284"/>
        <w:jc w:val="center"/>
        <w:textAlignment w:val="baseline"/>
        <w:rPr>
          <w:rFonts w:ascii="Arial" w:hAnsi="Arial" w:cs="Arial"/>
          <w:b/>
          <w:color w:val="000000"/>
          <w:sz w:val="20"/>
          <w:szCs w:val="20"/>
        </w:rPr>
      </w:pPr>
      <w:r w:rsidRPr="00FF51DE">
        <w:rPr>
          <w:rFonts w:ascii="Arial" w:hAnsi="Arial" w:cs="Arial"/>
          <w:b/>
          <w:sz w:val="20"/>
          <w:szCs w:val="20"/>
          <w:lang w:eastAsia="es-MX"/>
        </w:rPr>
        <w:t>CAMBIO DE USO DEL SUELO</w:t>
      </w:r>
      <w:r w:rsidRPr="00FF51DE">
        <w:rPr>
          <w:rFonts w:ascii="Arial" w:hAnsi="Arial" w:cs="Arial"/>
          <w:b/>
          <w:color w:val="000000"/>
          <w:sz w:val="20"/>
          <w:szCs w:val="20"/>
        </w:rPr>
        <w:t xml:space="preserve"> PARA LA REGULARIZACIÓN DE UN TALLER MECÁNICO, EN CALLE IGNACIO LA LLAVE NORTE NO. 700.</w:t>
      </w:r>
    </w:p>
    <w:p w:rsidR="00C379E0" w:rsidRPr="0091598B" w:rsidRDefault="00C379E0" w:rsidP="00CB26C9">
      <w:pPr>
        <w:ind w:right="-93"/>
        <w:jc w:val="center"/>
        <w:rPr>
          <w:rFonts w:ascii="Arial" w:eastAsia="Times" w:hAnsi="Arial" w:cs="Arial"/>
          <w:b/>
          <w:sz w:val="20"/>
          <w:szCs w:val="20"/>
        </w:rPr>
      </w:pPr>
    </w:p>
    <w:p w:rsidR="0065742B" w:rsidRPr="00E2565A" w:rsidRDefault="0065742B" w:rsidP="00CB26C9">
      <w:pPr>
        <w:ind w:right="-93"/>
        <w:jc w:val="center"/>
        <w:rPr>
          <w:rFonts w:ascii="Arial" w:eastAsia="Times" w:hAnsi="Arial" w:cs="Arial"/>
          <w:b/>
          <w:sz w:val="20"/>
          <w:szCs w:val="20"/>
        </w:rPr>
      </w:pPr>
      <w:r>
        <w:rPr>
          <w:rFonts w:ascii="Arial" w:eastAsia="Times" w:hAnsi="Arial" w:cs="Arial"/>
          <w:b/>
          <w:sz w:val="20"/>
          <w:szCs w:val="20"/>
        </w:rPr>
        <w:t xml:space="preserve">A C U E R D O     </w:t>
      </w:r>
      <w:r w:rsidR="00C379E0">
        <w:rPr>
          <w:rFonts w:ascii="Arial" w:eastAsia="Times" w:hAnsi="Arial" w:cs="Arial"/>
          <w:b/>
          <w:sz w:val="20"/>
          <w:szCs w:val="20"/>
        </w:rPr>
        <w:t>143/14/16</w:t>
      </w:r>
    </w:p>
    <w:p w:rsidR="0065742B" w:rsidRPr="00E2565A" w:rsidRDefault="0065742B" w:rsidP="00CB26C9">
      <w:pPr>
        <w:ind w:right="-93"/>
        <w:jc w:val="both"/>
        <w:rPr>
          <w:rFonts w:ascii="Arial" w:eastAsia="Times" w:hAnsi="Arial" w:cs="Arial"/>
          <w:b/>
          <w:sz w:val="20"/>
          <w:szCs w:val="20"/>
        </w:rPr>
      </w:pPr>
    </w:p>
    <w:p w:rsidR="00413651" w:rsidRPr="00413651" w:rsidRDefault="00413651" w:rsidP="00CB26C9">
      <w:pPr>
        <w:tabs>
          <w:tab w:val="left" w:pos="142"/>
        </w:tabs>
        <w:ind w:right="-93"/>
        <w:jc w:val="both"/>
        <w:rPr>
          <w:rFonts w:ascii="Arial" w:hAnsi="Arial" w:cs="Arial"/>
          <w:sz w:val="20"/>
          <w:szCs w:val="20"/>
        </w:rPr>
      </w:pPr>
      <w:r w:rsidRPr="00413651">
        <w:rPr>
          <w:rFonts w:ascii="Arial" w:hAnsi="Arial" w:cs="Arial"/>
          <w:sz w:val="20"/>
          <w:szCs w:val="20"/>
        </w:rPr>
        <w:t>PRIMERO.-</w:t>
      </w:r>
      <w:r w:rsidRPr="00413651">
        <w:rPr>
          <w:rFonts w:ascii="Arial" w:hAnsi="Arial" w:cs="Arial"/>
          <w:sz w:val="20"/>
          <w:szCs w:val="20"/>
        </w:rPr>
        <w:tab/>
        <w:t xml:space="preserve"> Se aprueba dictamen presentado por la Comisión de Planeación, Urbanismo, Obras Públicas y Centro Histórico, en consecuencia el cambio de uso del suelo de Habitacional con Densidad Media Alta H-4 a Corredor Urbano Comercio/Servicios CU-3, para la regularización de un taller mecánico, en un predio ubicado en calle Ignacio La Llave Norte No. 700 en la Zona Centro de esta ciudad, con una superficie total de 234.61 m2.</w:t>
      </w:r>
    </w:p>
    <w:p w:rsidR="00413651" w:rsidRDefault="00413651" w:rsidP="00CB26C9">
      <w:pPr>
        <w:tabs>
          <w:tab w:val="left" w:pos="142"/>
        </w:tabs>
        <w:ind w:right="-93"/>
        <w:jc w:val="both"/>
        <w:rPr>
          <w:rFonts w:ascii="Arial" w:hAnsi="Arial" w:cs="Arial"/>
          <w:sz w:val="20"/>
          <w:szCs w:val="20"/>
        </w:rPr>
      </w:pPr>
    </w:p>
    <w:p w:rsidR="00413651" w:rsidRPr="00413651" w:rsidRDefault="00413651" w:rsidP="00CB26C9">
      <w:pPr>
        <w:tabs>
          <w:tab w:val="left" w:pos="142"/>
        </w:tabs>
        <w:ind w:right="-93"/>
        <w:jc w:val="both"/>
        <w:rPr>
          <w:rFonts w:ascii="Arial" w:hAnsi="Arial" w:cs="Arial"/>
          <w:sz w:val="20"/>
          <w:szCs w:val="20"/>
        </w:rPr>
      </w:pPr>
      <w:r w:rsidRPr="00413651">
        <w:rPr>
          <w:rFonts w:ascii="Arial" w:hAnsi="Arial" w:cs="Arial"/>
          <w:sz w:val="20"/>
          <w:szCs w:val="20"/>
        </w:rPr>
        <w:t>SEGUNDO.-</w:t>
      </w:r>
      <w:r w:rsidRPr="00413651">
        <w:rPr>
          <w:rFonts w:ascii="Arial" w:hAnsi="Arial" w:cs="Arial"/>
          <w:sz w:val="20"/>
          <w:szCs w:val="20"/>
        </w:rPr>
        <w:tab/>
        <w:t xml:space="preserve">Se autoriza al Presidente Municipal, Secretaria del Ayuntamiento, Síndica y demás autoridades municipales, a suscribir los instrumentos jurídicos necesarios a fin de dar cumplimiento a esta determinación. </w:t>
      </w:r>
    </w:p>
    <w:p w:rsidR="00413651" w:rsidRDefault="00413651" w:rsidP="00CB26C9">
      <w:pPr>
        <w:tabs>
          <w:tab w:val="left" w:pos="142"/>
        </w:tabs>
        <w:ind w:right="-93"/>
        <w:jc w:val="both"/>
        <w:rPr>
          <w:rFonts w:ascii="Arial" w:hAnsi="Arial" w:cs="Arial"/>
          <w:sz w:val="20"/>
          <w:szCs w:val="20"/>
        </w:rPr>
      </w:pPr>
    </w:p>
    <w:p w:rsidR="00413651" w:rsidRPr="00413651" w:rsidRDefault="00413651" w:rsidP="00CB26C9">
      <w:pPr>
        <w:tabs>
          <w:tab w:val="left" w:pos="142"/>
        </w:tabs>
        <w:ind w:right="-93"/>
        <w:jc w:val="both"/>
        <w:rPr>
          <w:rFonts w:ascii="Arial" w:hAnsi="Arial" w:cs="Arial"/>
          <w:sz w:val="20"/>
          <w:szCs w:val="20"/>
        </w:rPr>
      </w:pPr>
      <w:r w:rsidRPr="00413651">
        <w:rPr>
          <w:rFonts w:ascii="Arial" w:hAnsi="Arial" w:cs="Arial"/>
          <w:sz w:val="20"/>
          <w:szCs w:val="20"/>
        </w:rPr>
        <w:t>TERCERO.-</w:t>
      </w:r>
      <w:r w:rsidRPr="00413651">
        <w:rPr>
          <w:rFonts w:ascii="Arial" w:hAnsi="Arial" w:cs="Arial"/>
          <w:sz w:val="20"/>
          <w:szCs w:val="20"/>
        </w:rPr>
        <w:tab/>
        <w:t>Notifíquese a la Dirección de Desarrollo Urbano, para que a su vez notifique a la Lic. Rosa Liliana Zapata González y a las Direcciones Municipales competentes y a la Secretaría correspondiente del Gobierno del Estado, para los efectos a que haya lugar.</w:t>
      </w:r>
    </w:p>
    <w:p w:rsidR="00413651" w:rsidRDefault="00413651" w:rsidP="00CB26C9">
      <w:pPr>
        <w:tabs>
          <w:tab w:val="left" w:pos="142"/>
        </w:tabs>
        <w:ind w:right="-93"/>
        <w:jc w:val="both"/>
        <w:rPr>
          <w:rFonts w:ascii="Arial" w:hAnsi="Arial" w:cs="Arial"/>
          <w:sz w:val="20"/>
          <w:szCs w:val="20"/>
        </w:rPr>
      </w:pPr>
    </w:p>
    <w:p w:rsidR="00413651" w:rsidRDefault="00413651" w:rsidP="00CB26C9">
      <w:pPr>
        <w:tabs>
          <w:tab w:val="left" w:pos="142"/>
        </w:tabs>
        <w:ind w:right="-93"/>
        <w:jc w:val="both"/>
        <w:rPr>
          <w:rFonts w:ascii="Arial" w:hAnsi="Arial" w:cs="Arial"/>
          <w:sz w:val="20"/>
          <w:szCs w:val="20"/>
        </w:rPr>
      </w:pPr>
      <w:r w:rsidRPr="00413651">
        <w:rPr>
          <w:rFonts w:ascii="Arial" w:hAnsi="Arial" w:cs="Arial"/>
          <w:sz w:val="20"/>
          <w:szCs w:val="20"/>
        </w:rPr>
        <w:t>CUARTO.-</w:t>
      </w:r>
      <w:r w:rsidRPr="00413651">
        <w:rPr>
          <w:rFonts w:ascii="Arial" w:hAnsi="Arial" w:cs="Arial"/>
          <w:sz w:val="20"/>
          <w:szCs w:val="20"/>
        </w:rPr>
        <w:tab/>
        <w:t>Publíquese en el órgano de difusión oficial de este Gobierno Municipal.</w:t>
      </w:r>
    </w:p>
    <w:p w:rsidR="0065742B" w:rsidRPr="007E2385" w:rsidRDefault="0065742B" w:rsidP="00CB26C9">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5742B" w:rsidRDefault="00C379E0" w:rsidP="00CB26C9">
      <w:pPr>
        <w:ind w:right="-93"/>
        <w:jc w:val="center"/>
        <w:rPr>
          <w:rFonts w:ascii="Arial" w:hAnsi="Arial" w:cs="Arial"/>
          <w:b/>
          <w:sz w:val="20"/>
          <w:szCs w:val="20"/>
        </w:rPr>
      </w:pPr>
      <w:r w:rsidRPr="00C379E0">
        <w:rPr>
          <w:rFonts w:ascii="Arial" w:hAnsi="Arial" w:cs="Arial"/>
          <w:b/>
          <w:sz w:val="20"/>
          <w:szCs w:val="20"/>
        </w:rPr>
        <w:t>INCLUSIÓN EN LA NORMA POR VIALIDAD CON USO DE SUELO</w:t>
      </w:r>
      <w:r w:rsidR="006A52FF">
        <w:rPr>
          <w:rFonts w:ascii="Arial" w:hAnsi="Arial" w:cs="Arial"/>
          <w:b/>
          <w:sz w:val="20"/>
          <w:szCs w:val="20"/>
        </w:rPr>
        <w:t>,</w:t>
      </w:r>
      <w:r w:rsidRPr="00C379E0">
        <w:rPr>
          <w:rFonts w:ascii="Arial" w:hAnsi="Arial" w:cs="Arial"/>
          <w:b/>
          <w:sz w:val="20"/>
          <w:szCs w:val="20"/>
        </w:rPr>
        <w:t xml:space="preserve"> PARA LA INSTALACIÓN DE UNA GASOLINERA CON TIENDA DE CONVENIENCIA</w:t>
      </w:r>
      <w:r w:rsidR="006A52FF">
        <w:rPr>
          <w:rFonts w:ascii="Arial" w:hAnsi="Arial" w:cs="Arial"/>
          <w:b/>
          <w:sz w:val="20"/>
          <w:szCs w:val="20"/>
        </w:rPr>
        <w:t>,</w:t>
      </w:r>
      <w:r w:rsidRPr="00C379E0">
        <w:rPr>
          <w:rFonts w:ascii="Arial" w:hAnsi="Arial" w:cs="Arial"/>
          <w:b/>
          <w:sz w:val="20"/>
          <w:szCs w:val="20"/>
        </w:rPr>
        <w:t xml:space="preserve"> EN LA ZONA DENOMINADA LA POLKA.</w:t>
      </w:r>
    </w:p>
    <w:p w:rsidR="00C379E0" w:rsidRDefault="00C379E0" w:rsidP="00CB26C9">
      <w:pPr>
        <w:ind w:right="-93"/>
        <w:jc w:val="center"/>
        <w:rPr>
          <w:rFonts w:ascii="Arial" w:hAnsi="Arial" w:cs="Arial"/>
          <w:b/>
          <w:sz w:val="20"/>
          <w:szCs w:val="20"/>
        </w:rPr>
      </w:pPr>
    </w:p>
    <w:p w:rsidR="0065742B" w:rsidRDefault="0065742B" w:rsidP="00CB26C9">
      <w:pPr>
        <w:ind w:right="-93"/>
        <w:jc w:val="center"/>
        <w:rPr>
          <w:rFonts w:ascii="Arial" w:eastAsia="Times" w:hAnsi="Arial" w:cs="Arial"/>
          <w:b/>
          <w:sz w:val="20"/>
          <w:szCs w:val="20"/>
        </w:rPr>
      </w:pPr>
      <w:r>
        <w:rPr>
          <w:rFonts w:ascii="Arial" w:eastAsia="Times" w:hAnsi="Arial" w:cs="Arial"/>
          <w:b/>
          <w:sz w:val="20"/>
          <w:szCs w:val="20"/>
        </w:rPr>
        <w:t xml:space="preserve">A C U E R D O     </w:t>
      </w:r>
      <w:r w:rsidR="00C379E0">
        <w:rPr>
          <w:rFonts w:ascii="Arial" w:eastAsia="Times" w:hAnsi="Arial" w:cs="Arial"/>
          <w:b/>
          <w:sz w:val="20"/>
          <w:szCs w:val="20"/>
        </w:rPr>
        <w:t>144/14/16</w:t>
      </w:r>
    </w:p>
    <w:p w:rsidR="0065742B" w:rsidRPr="003A1E13" w:rsidRDefault="0065742B" w:rsidP="00CB26C9">
      <w:pPr>
        <w:ind w:right="-93"/>
        <w:jc w:val="center"/>
        <w:rPr>
          <w:rFonts w:ascii="Arial" w:eastAsia="Times" w:hAnsi="Arial" w:cs="Arial"/>
          <w:b/>
          <w:sz w:val="20"/>
          <w:szCs w:val="20"/>
        </w:rPr>
      </w:pPr>
    </w:p>
    <w:p w:rsidR="008C3623" w:rsidRPr="00132C56" w:rsidRDefault="008C3623" w:rsidP="0060203A">
      <w:pPr>
        <w:numPr>
          <w:ilvl w:val="0"/>
          <w:numId w:val="2"/>
        </w:numPr>
        <w:tabs>
          <w:tab w:val="left" w:pos="993"/>
        </w:tabs>
        <w:spacing w:after="240"/>
        <w:ind w:left="0" w:right="-93" w:hanging="11"/>
        <w:jc w:val="both"/>
        <w:rPr>
          <w:rFonts w:ascii="Arial" w:hAnsi="Arial" w:cs="Arial"/>
          <w:color w:val="000000"/>
          <w:sz w:val="20"/>
          <w:szCs w:val="20"/>
        </w:rPr>
      </w:pPr>
      <w:r w:rsidRPr="00132C56">
        <w:rPr>
          <w:rFonts w:ascii="Arial" w:hAnsi="Arial" w:cs="Arial"/>
          <w:color w:val="000000"/>
          <w:sz w:val="20"/>
          <w:szCs w:val="20"/>
        </w:rPr>
        <w:t xml:space="preserve">Se aprueba dictamen presentado por la Comisión de Planeación, Urbanismo, Obras Públicas y Centro Histórico, en consecuencia la inclusión en la Norma por Vialidad para dos predios con  uso del suelo de Industria Ligera para la instalación de una gasolinera con tienda de conveniencia con venta de bebidas alcohólicas en envase cerrado, ubicados en la acera oriente de la Carretera Saltillo-Monclova a 755 metros del cruce de los bulevares Nazario </w:t>
      </w:r>
      <w:proofErr w:type="spellStart"/>
      <w:r w:rsidRPr="00132C56">
        <w:rPr>
          <w:rFonts w:ascii="Arial" w:hAnsi="Arial" w:cs="Arial"/>
          <w:color w:val="000000"/>
          <w:sz w:val="20"/>
          <w:szCs w:val="20"/>
        </w:rPr>
        <w:t>Ortíz</w:t>
      </w:r>
      <w:proofErr w:type="spellEnd"/>
      <w:r w:rsidRPr="00132C56">
        <w:rPr>
          <w:rFonts w:ascii="Arial" w:hAnsi="Arial" w:cs="Arial"/>
          <w:color w:val="000000"/>
          <w:sz w:val="20"/>
          <w:szCs w:val="20"/>
        </w:rPr>
        <w:t xml:space="preserve"> Garza y Vito Alessio Robles en la zona denominada La Polka al norte de esta ciudad, con una superficie total de 6,540.64 m</w:t>
      </w:r>
      <w:r w:rsidRPr="00132C56">
        <w:rPr>
          <w:rFonts w:ascii="Arial" w:hAnsi="Arial" w:cs="Arial"/>
          <w:color w:val="000000"/>
          <w:sz w:val="20"/>
          <w:szCs w:val="20"/>
          <w:vertAlign w:val="superscript"/>
        </w:rPr>
        <w:t>2</w:t>
      </w:r>
      <w:r w:rsidRPr="00132C56">
        <w:rPr>
          <w:rFonts w:ascii="Arial" w:hAnsi="Arial" w:cs="Arial"/>
          <w:color w:val="000000"/>
          <w:sz w:val="20"/>
          <w:szCs w:val="20"/>
        </w:rPr>
        <w:t>.</w:t>
      </w:r>
    </w:p>
    <w:p w:rsidR="008C3623" w:rsidRPr="00132C56" w:rsidRDefault="008C3623" w:rsidP="0060203A">
      <w:pPr>
        <w:numPr>
          <w:ilvl w:val="0"/>
          <w:numId w:val="2"/>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8C3623" w:rsidRPr="00132C56" w:rsidRDefault="008C3623" w:rsidP="0060203A">
      <w:pPr>
        <w:numPr>
          <w:ilvl w:val="0"/>
          <w:numId w:val="2"/>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lastRenderedPageBreak/>
        <w:t>Notifíquese a la Dirección de Desarrollo Urbano, para que a su vez notifique a los C. Blanca Lilia Figueroa Rodríguez, Reyna Barbita Figueroa Rodríguez y a las Direcciones Municipales competentes y a la Secretaría correspondiente del Gobierno del Estado, para los efectos a que haya lugar.</w:t>
      </w:r>
    </w:p>
    <w:p w:rsidR="008C3623" w:rsidRPr="00132C56" w:rsidRDefault="008C3623" w:rsidP="0060203A">
      <w:pPr>
        <w:numPr>
          <w:ilvl w:val="0"/>
          <w:numId w:val="2"/>
        </w:numPr>
        <w:tabs>
          <w:tab w:val="left" w:pos="993"/>
        </w:tabs>
        <w:ind w:left="0" w:right="-93" w:firstLine="0"/>
        <w:jc w:val="both"/>
        <w:rPr>
          <w:rFonts w:ascii="Arial" w:hAnsi="Arial" w:cs="Arial"/>
          <w:color w:val="000000"/>
          <w:sz w:val="20"/>
          <w:szCs w:val="20"/>
        </w:rPr>
      </w:pPr>
      <w:r w:rsidRPr="00132C56">
        <w:rPr>
          <w:rFonts w:ascii="Arial" w:hAnsi="Arial" w:cs="Arial"/>
          <w:color w:val="000000"/>
          <w:sz w:val="20"/>
          <w:szCs w:val="20"/>
        </w:rPr>
        <w:t>Publíquese en el órgano de difusión oficial de este Gobierno Municipal.</w:t>
      </w:r>
    </w:p>
    <w:p w:rsidR="0065742B" w:rsidRPr="007E2385" w:rsidRDefault="0065742B" w:rsidP="00CB26C9">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A52FF" w:rsidRPr="006A52FF" w:rsidRDefault="006A52FF" w:rsidP="006A52FF">
      <w:pPr>
        <w:ind w:right="49"/>
        <w:jc w:val="center"/>
        <w:textAlignment w:val="baseline"/>
        <w:rPr>
          <w:rFonts w:ascii="Arial" w:hAnsi="Arial" w:cs="Arial"/>
          <w:b/>
          <w:color w:val="000000"/>
          <w:sz w:val="20"/>
          <w:szCs w:val="20"/>
        </w:rPr>
      </w:pPr>
      <w:r w:rsidRPr="006A52FF">
        <w:rPr>
          <w:rFonts w:ascii="Arial" w:hAnsi="Arial" w:cs="Arial"/>
          <w:b/>
          <w:color w:val="000000"/>
          <w:sz w:val="20"/>
          <w:szCs w:val="20"/>
        </w:rPr>
        <w:t>CAMBIO DE USO DE SUELO PARA LA REGULARIZACIÓN DE TALLER DE IMPRESIÓN GRÁFICA SIN ATENCIÓN AL PÚBLICO, EN LA COLONIA GONZÁLEZ Y LA INCLUSIÓN EN LA TABLA DE COMPATIBILIDADES DEL PLAN DIRECTOR DE DESARROLLO URBANO.</w:t>
      </w:r>
    </w:p>
    <w:p w:rsidR="00C379E0" w:rsidRDefault="00C379E0" w:rsidP="00CB26C9">
      <w:pPr>
        <w:ind w:right="-93"/>
        <w:jc w:val="center"/>
        <w:rPr>
          <w:rFonts w:ascii="Arial" w:hAnsi="Arial" w:cs="Arial"/>
          <w:b/>
          <w:sz w:val="20"/>
          <w:szCs w:val="20"/>
        </w:rPr>
      </w:pPr>
    </w:p>
    <w:p w:rsidR="0065742B" w:rsidRDefault="0065742B" w:rsidP="00CB26C9">
      <w:pPr>
        <w:ind w:right="-93"/>
        <w:jc w:val="center"/>
        <w:rPr>
          <w:rFonts w:ascii="Arial" w:eastAsia="Times" w:hAnsi="Arial" w:cs="Arial"/>
          <w:b/>
          <w:sz w:val="20"/>
          <w:szCs w:val="20"/>
        </w:rPr>
      </w:pPr>
      <w:r>
        <w:rPr>
          <w:rFonts w:ascii="Arial" w:eastAsia="Times" w:hAnsi="Arial" w:cs="Arial"/>
          <w:b/>
          <w:sz w:val="20"/>
          <w:szCs w:val="20"/>
        </w:rPr>
        <w:t xml:space="preserve">A C U E R D O     </w:t>
      </w:r>
      <w:r w:rsidR="00C379E0">
        <w:rPr>
          <w:rFonts w:ascii="Arial" w:eastAsia="Times" w:hAnsi="Arial" w:cs="Arial"/>
          <w:b/>
          <w:sz w:val="20"/>
          <w:szCs w:val="20"/>
        </w:rPr>
        <w:t>145/14/16</w:t>
      </w:r>
    </w:p>
    <w:p w:rsidR="0065742B" w:rsidRPr="00E2565A" w:rsidRDefault="0065742B" w:rsidP="00CB26C9">
      <w:pPr>
        <w:ind w:right="-93"/>
        <w:jc w:val="center"/>
        <w:rPr>
          <w:rFonts w:ascii="Arial" w:eastAsia="Times" w:hAnsi="Arial" w:cs="Arial"/>
          <w:b/>
          <w:sz w:val="20"/>
          <w:szCs w:val="20"/>
        </w:rPr>
      </w:pPr>
    </w:p>
    <w:p w:rsidR="008C3623" w:rsidRPr="008C3623" w:rsidRDefault="008C3623" w:rsidP="0060203A">
      <w:pPr>
        <w:numPr>
          <w:ilvl w:val="0"/>
          <w:numId w:val="3"/>
        </w:numPr>
        <w:tabs>
          <w:tab w:val="left" w:pos="993"/>
        </w:tabs>
        <w:spacing w:after="240"/>
        <w:ind w:left="0" w:right="-93" w:firstLine="0"/>
        <w:jc w:val="both"/>
        <w:rPr>
          <w:rFonts w:ascii="Arial" w:hAnsi="Arial" w:cs="Arial"/>
          <w:color w:val="000000"/>
          <w:sz w:val="20"/>
          <w:szCs w:val="20"/>
        </w:rPr>
      </w:pPr>
      <w:r w:rsidRPr="008C3623">
        <w:rPr>
          <w:rFonts w:ascii="Arial" w:hAnsi="Arial" w:cs="Arial"/>
          <w:color w:val="000000"/>
          <w:sz w:val="20"/>
          <w:szCs w:val="20"/>
        </w:rPr>
        <w:t>Se aprueba dictamen presentado por la Comisión de Planeación, Urbanismo, Obras Públicas y Centro Histórico, en consecuencia el cambio de uso del suelo de Habitacional con Densidad Media Alta H-4 a Corredor Urbano Habitacional/Comercio/Servicio CU-2, para la regularización de un taller de impresión gráfica sin atención al público, en un predio ubicado en la calle Río Nazas No. 2248 en la colonia González de esta ciudad, con una superficie total de 400.00 m</w:t>
      </w:r>
      <w:r w:rsidRPr="008C3623">
        <w:rPr>
          <w:rFonts w:ascii="Arial" w:hAnsi="Arial" w:cs="Arial"/>
          <w:color w:val="000000"/>
          <w:sz w:val="20"/>
          <w:szCs w:val="20"/>
          <w:vertAlign w:val="superscript"/>
        </w:rPr>
        <w:t>2</w:t>
      </w:r>
      <w:r w:rsidRPr="008C3623">
        <w:rPr>
          <w:rFonts w:ascii="Arial" w:hAnsi="Arial" w:cs="Arial"/>
          <w:color w:val="000000"/>
          <w:sz w:val="20"/>
          <w:szCs w:val="20"/>
        </w:rPr>
        <w:t xml:space="preserve"> y la Inclusión en la Tabla de Compatibilidades del Plan Director de Desarrollo Urbano, el giro de Taller de Impresión Grafica sin atención al público.</w:t>
      </w:r>
    </w:p>
    <w:p w:rsidR="008C3623" w:rsidRPr="008C3623" w:rsidRDefault="008C3623" w:rsidP="0060203A">
      <w:pPr>
        <w:numPr>
          <w:ilvl w:val="0"/>
          <w:numId w:val="3"/>
        </w:numPr>
        <w:tabs>
          <w:tab w:val="left" w:pos="993"/>
        </w:tabs>
        <w:spacing w:after="240"/>
        <w:ind w:left="0" w:right="-93" w:firstLine="0"/>
        <w:jc w:val="both"/>
        <w:rPr>
          <w:rFonts w:ascii="Arial" w:hAnsi="Arial" w:cs="Arial"/>
          <w:color w:val="000000"/>
          <w:sz w:val="20"/>
          <w:szCs w:val="20"/>
        </w:rPr>
      </w:pPr>
      <w:r w:rsidRPr="008C3623">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8C3623" w:rsidRDefault="008C3623" w:rsidP="0060203A">
      <w:pPr>
        <w:numPr>
          <w:ilvl w:val="0"/>
          <w:numId w:val="3"/>
        </w:numPr>
        <w:tabs>
          <w:tab w:val="left" w:pos="993"/>
        </w:tabs>
        <w:spacing w:after="240"/>
        <w:ind w:left="0" w:right="-93" w:firstLine="0"/>
        <w:jc w:val="both"/>
        <w:rPr>
          <w:rFonts w:ascii="Arial" w:hAnsi="Arial" w:cs="Arial"/>
          <w:color w:val="000000"/>
          <w:sz w:val="20"/>
          <w:szCs w:val="20"/>
        </w:rPr>
      </w:pPr>
      <w:r w:rsidRPr="008C3623">
        <w:rPr>
          <w:rFonts w:ascii="Arial" w:hAnsi="Arial" w:cs="Arial"/>
          <w:color w:val="000000"/>
          <w:sz w:val="20"/>
          <w:szCs w:val="20"/>
        </w:rPr>
        <w:t>Notifíquese a la Dirección de Desarrollo Urbano, para que a su vez notifique a la C. María Dolores Jaramillo Obregón y a las Direcciones Municipales competentes y a la Secretaría correspondiente del Gobierno del Estado, para los efectos a que haya lugar.</w:t>
      </w:r>
    </w:p>
    <w:p w:rsidR="008C3623" w:rsidRPr="008C3623" w:rsidRDefault="008C3623" w:rsidP="0060203A">
      <w:pPr>
        <w:numPr>
          <w:ilvl w:val="0"/>
          <w:numId w:val="3"/>
        </w:numPr>
        <w:tabs>
          <w:tab w:val="left" w:pos="993"/>
        </w:tabs>
        <w:ind w:left="0" w:right="-93" w:firstLine="0"/>
        <w:jc w:val="both"/>
        <w:rPr>
          <w:rFonts w:ascii="Arial" w:hAnsi="Arial" w:cs="Arial"/>
          <w:color w:val="000000"/>
          <w:sz w:val="20"/>
          <w:szCs w:val="20"/>
        </w:rPr>
      </w:pPr>
      <w:r w:rsidRPr="008C3623">
        <w:rPr>
          <w:rFonts w:ascii="Arial" w:hAnsi="Arial" w:cs="Arial"/>
          <w:color w:val="000000"/>
          <w:sz w:val="20"/>
          <w:szCs w:val="20"/>
        </w:rPr>
        <w:t>Publíquese en el órgano de difusión oficial de este Gobierno Municipal</w:t>
      </w:r>
      <w:r>
        <w:rPr>
          <w:rFonts w:ascii="Arial" w:eastAsia="Times" w:hAnsi="Arial" w:cs="Arial"/>
          <w:sz w:val="20"/>
          <w:szCs w:val="20"/>
        </w:rPr>
        <w:t>.</w:t>
      </w:r>
    </w:p>
    <w:p w:rsidR="0065742B" w:rsidRPr="008C3623" w:rsidRDefault="0065742B" w:rsidP="00CB26C9">
      <w:pPr>
        <w:tabs>
          <w:tab w:val="left" w:pos="993"/>
          <w:tab w:val="left" w:pos="1985"/>
        </w:tabs>
        <w:ind w:right="-93"/>
        <w:jc w:val="both"/>
        <w:rPr>
          <w:rFonts w:ascii="Arial" w:hAnsi="Arial" w:cs="Arial"/>
          <w:color w:val="000000"/>
          <w:sz w:val="20"/>
          <w:szCs w:val="20"/>
        </w:rPr>
      </w:pPr>
      <w:r w:rsidRPr="008C3623">
        <w:rPr>
          <w:rFonts w:ascii="Arial" w:eastAsia="Times" w:hAnsi="Arial" w:cs="Arial"/>
          <w:sz w:val="20"/>
          <w:szCs w:val="20"/>
        </w:rPr>
        <w:t>..……………………….</w:t>
      </w:r>
    </w:p>
    <w:p w:rsidR="0065742B" w:rsidRDefault="00C379E0" w:rsidP="00CB26C9">
      <w:pPr>
        <w:ind w:right="-93"/>
        <w:jc w:val="center"/>
        <w:rPr>
          <w:rFonts w:ascii="Arial" w:hAnsi="Arial" w:cs="Arial"/>
          <w:b/>
          <w:sz w:val="20"/>
          <w:szCs w:val="20"/>
        </w:rPr>
      </w:pPr>
      <w:r w:rsidRPr="00C379E0">
        <w:rPr>
          <w:rFonts w:ascii="Arial" w:hAnsi="Arial" w:cs="Arial"/>
          <w:b/>
          <w:sz w:val="20"/>
          <w:szCs w:val="20"/>
        </w:rPr>
        <w:t>CAMBIO DE USO DE SUELO PARA LA INSTALACIÓN DE UN RESTAURANTE CON VENT</w:t>
      </w:r>
      <w:r w:rsidR="00C755E1">
        <w:rPr>
          <w:rFonts w:ascii="Arial" w:hAnsi="Arial" w:cs="Arial"/>
          <w:b/>
          <w:sz w:val="20"/>
          <w:szCs w:val="20"/>
        </w:rPr>
        <w:t xml:space="preserve">A DE BEBIDAS ALCOHÓLICAS, EN </w:t>
      </w:r>
      <w:r w:rsidRPr="00C379E0">
        <w:rPr>
          <w:rFonts w:ascii="Arial" w:hAnsi="Arial" w:cs="Arial"/>
          <w:b/>
          <w:sz w:val="20"/>
          <w:szCs w:val="20"/>
        </w:rPr>
        <w:t>PREDIO UBICADO EN</w:t>
      </w:r>
      <w:r>
        <w:rPr>
          <w:rFonts w:ascii="Arial" w:hAnsi="Arial" w:cs="Arial"/>
          <w:b/>
          <w:sz w:val="20"/>
          <w:szCs w:val="20"/>
        </w:rPr>
        <w:t xml:space="preserve"> LA CALLE LEONA VICARIO NO. 102.</w:t>
      </w:r>
    </w:p>
    <w:p w:rsidR="00C379E0" w:rsidRDefault="00C379E0" w:rsidP="00CB26C9">
      <w:pPr>
        <w:ind w:right="-93"/>
        <w:jc w:val="center"/>
        <w:rPr>
          <w:rFonts w:ascii="Arial" w:hAnsi="Arial" w:cs="Arial"/>
          <w:b/>
          <w:sz w:val="20"/>
          <w:szCs w:val="20"/>
        </w:rPr>
      </w:pPr>
    </w:p>
    <w:p w:rsidR="0065742B" w:rsidRDefault="0065742B" w:rsidP="00CB26C9">
      <w:pPr>
        <w:ind w:right="-93"/>
        <w:jc w:val="center"/>
        <w:rPr>
          <w:rFonts w:ascii="Arial" w:hAnsi="Arial" w:cs="Arial"/>
          <w:b/>
          <w:sz w:val="20"/>
          <w:szCs w:val="20"/>
        </w:rPr>
      </w:pPr>
      <w:r>
        <w:rPr>
          <w:rFonts w:ascii="Arial" w:hAnsi="Arial" w:cs="Arial"/>
          <w:b/>
          <w:sz w:val="20"/>
          <w:szCs w:val="20"/>
        </w:rPr>
        <w:t xml:space="preserve">A C U E R D O     </w:t>
      </w:r>
      <w:r w:rsidR="00C379E0">
        <w:rPr>
          <w:rFonts w:ascii="Arial" w:eastAsia="Times" w:hAnsi="Arial" w:cs="Arial"/>
          <w:b/>
          <w:sz w:val="20"/>
          <w:szCs w:val="20"/>
        </w:rPr>
        <w:t>146/14/16</w:t>
      </w:r>
    </w:p>
    <w:p w:rsidR="0065742B" w:rsidRDefault="0065742B" w:rsidP="00CB26C9">
      <w:pPr>
        <w:ind w:right="-93"/>
        <w:jc w:val="center"/>
        <w:rPr>
          <w:rFonts w:ascii="Arial" w:hAnsi="Arial" w:cs="Arial"/>
          <w:b/>
          <w:sz w:val="20"/>
          <w:szCs w:val="20"/>
        </w:rPr>
      </w:pPr>
    </w:p>
    <w:p w:rsidR="008C3623" w:rsidRPr="00132C56" w:rsidRDefault="008C3623" w:rsidP="0060203A">
      <w:pPr>
        <w:numPr>
          <w:ilvl w:val="0"/>
          <w:numId w:val="4"/>
        </w:numPr>
        <w:tabs>
          <w:tab w:val="left" w:pos="851"/>
        </w:tabs>
        <w:spacing w:after="240"/>
        <w:ind w:left="0" w:right="-93" w:hanging="11"/>
        <w:jc w:val="both"/>
        <w:rPr>
          <w:rFonts w:ascii="Arial" w:hAnsi="Arial" w:cs="Arial"/>
          <w:color w:val="000000"/>
          <w:sz w:val="20"/>
          <w:szCs w:val="20"/>
        </w:rPr>
      </w:pPr>
      <w:r w:rsidRPr="00132C56">
        <w:rPr>
          <w:rFonts w:ascii="Arial" w:hAnsi="Arial" w:cs="Arial"/>
          <w:color w:val="000000"/>
          <w:sz w:val="20"/>
          <w:szCs w:val="20"/>
        </w:rPr>
        <w:t>Se aprueba dictamen presentado por la Comisión de Planeación, Urbanismo, Obras Públicas y Centro Histórico, en consecuencia el cambio de uso del suelo de Equipamiento Urbano E-U a Corredor Urbano Habitacional/Comercio/Servicios CU-2, para la instalación de un restaurante con venta de bebidas alcohólicas, en un predio ubicado en la calle Leona Vicario No. 102 esquina con calle Ateneo en la Zona Centro de esta ciudad, con una superficie total de 821.10 m</w:t>
      </w:r>
      <w:r w:rsidRPr="00132C56">
        <w:rPr>
          <w:rFonts w:ascii="Arial" w:hAnsi="Arial" w:cs="Arial"/>
          <w:color w:val="000000"/>
          <w:sz w:val="20"/>
          <w:szCs w:val="20"/>
          <w:vertAlign w:val="superscript"/>
        </w:rPr>
        <w:t>2</w:t>
      </w:r>
      <w:r w:rsidRPr="00132C56">
        <w:rPr>
          <w:rFonts w:ascii="Arial" w:hAnsi="Arial" w:cs="Arial"/>
          <w:color w:val="000000"/>
          <w:sz w:val="20"/>
          <w:szCs w:val="20"/>
        </w:rPr>
        <w:t>.</w:t>
      </w:r>
    </w:p>
    <w:p w:rsidR="008C3623" w:rsidRPr="00132C56" w:rsidRDefault="008C3623" w:rsidP="0060203A">
      <w:pPr>
        <w:numPr>
          <w:ilvl w:val="0"/>
          <w:numId w:val="4"/>
        </w:numPr>
        <w:tabs>
          <w:tab w:val="left" w:pos="851"/>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8C3623" w:rsidRDefault="008C3623" w:rsidP="0060203A">
      <w:pPr>
        <w:numPr>
          <w:ilvl w:val="0"/>
          <w:numId w:val="4"/>
        </w:numPr>
        <w:tabs>
          <w:tab w:val="left" w:pos="851"/>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Notifíquese a la Dirección de Desarrollo Urbano, para que a su vez notifique a los C. Raúl De la Peña Flores, María de los Ángeles Flores  De la Peña, María de los Ángeles De la Peña Flores, Ana María De la Peña Flores y a las Direcciones Municipales competentes y a la Secretaría correspondiente del Gobierno del Estado, para los efectos a que haya lugar.</w:t>
      </w:r>
    </w:p>
    <w:p w:rsidR="008C3623" w:rsidRPr="00132C56" w:rsidRDefault="008C3623" w:rsidP="0060203A">
      <w:pPr>
        <w:numPr>
          <w:ilvl w:val="0"/>
          <w:numId w:val="4"/>
        </w:numPr>
        <w:tabs>
          <w:tab w:val="left" w:pos="851"/>
          <w:tab w:val="left" w:pos="993"/>
        </w:tabs>
        <w:ind w:left="0" w:right="-93" w:firstLine="0"/>
        <w:jc w:val="both"/>
        <w:rPr>
          <w:rFonts w:ascii="Arial" w:hAnsi="Arial" w:cs="Arial"/>
          <w:color w:val="000000"/>
          <w:sz w:val="20"/>
          <w:szCs w:val="20"/>
        </w:rPr>
      </w:pPr>
      <w:r w:rsidRPr="00132C56">
        <w:rPr>
          <w:rFonts w:ascii="Arial" w:hAnsi="Arial" w:cs="Arial"/>
          <w:color w:val="000000"/>
          <w:sz w:val="20"/>
          <w:szCs w:val="20"/>
        </w:rPr>
        <w:t>Publíquese en el órgano de difusión oficial de este Gobierno Municipal.</w:t>
      </w:r>
    </w:p>
    <w:p w:rsidR="0065742B" w:rsidRPr="008C3623" w:rsidRDefault="008C3623" w:rsidP="00CB26C9">
      <w:pPr>
        <w:tabs>
          <w:tab w:val="left" w:pos="851"/>
          <w:tab w:val="left" w:pos="993"/>
        </w:tabs>
        <w:ind w:right="-93"/>
        <w:jc w:val="both"/>
        <w:rPr>
          <w:rFonts w:ascii="Arial" w:hAnsi="Arial" w:cs="Arial"/>
          <w:color w:val="000000"/>
          <w:sz w:val="20"/>
          <w:szCs w:val="20"/>
        </w:rPr>
      </w:pPr>
      <w:r>
        <w:rPr>
          <w:rFonts w:ascii="Arial" w:eastAsia="Times" w:hAnsi="Arial" w:cs="Arial"/>
          <w:sz w:val="20"/>
          <w:szCs w:val="20"/>
        </w:rPr>
        <w:t>………….</w:t>
      </w:r>
      <w:r w:rsidR="0065742B" w:rsidRPr="008C3623">
        <w:rPr>
          <w:rFonts w:ascii="Arial" w:eastAsia="Times" w:hAnsi="Arial" w:cs="Arial"/>
          <w:sz w:val="20"/>
          <w:szCs w:val="20"/>
        </w:rPr>
        <w:t>…………………</w:t>
      </w:r>
    </w:p>
    <w:p w:rsidR="0065742B" w:rsidRDefault="00C379E0" w:rsidP="00CB26C9">
      <w:pPr>
        <w:ind w:right="-93"/>
        <w:jc w:val="center"/>
        <w:rPr>
          <w:rFonts w:ascii="Arial" w:hAnsi="Arial" w:cs="Arial"/>
          <w:b/>
          <w:sz w:val="20"/>
          <w:szCs w:val="20"/>
        </w:rPr>
      </w:pPr>
      <w:r w:rsidRPr="00C379E0">
        <w:rPr>
          <w:rFonts w:ascii="Arial" w:hAnsi="Arial" w:cs="Arial"/>
          <w:b/>
          <w:sz w:val="20"/>
          <w:szCs w:val="20"/>
        </w:rPr>
        <w:t>ELIMINACIÓN DE DISPOSITIVO VIAL UBICADO EN EL CRUCE DE LOS BULEVARES NAZARIO ORTIZ GARZA Y GALERÍAS</w:t>
      </w:r>
      <w:r w:rsidR="001E7279">
        <w:rPr>
          <w:rFonts w:ascii="Arial" w:hAnsi="Arial" w:cs="Arial"/>
          <w:b/>
          <w:sz w:val="20"/>
          <w:szCs w:val="20"/>
        </w:rPr>
        <w:t>,</w:t>
      </w:r>
      <w:r w:rsidRPr="00C379E0">
        <w:rPr>
          <w:rFonts w:ascii="Arial" w:hAnsi="Arial" w:cs="Arial"/>
          <w:b/>
          <w:sz w:val="20"/>
          <w:szCs w:val="20"/>
        </w:rPr>
        <w:t xml:space="preserve"> AL NORTE DE LA CIUDAD.</w:t>
      </w:r>
    </w:p>
    <w:p w:rsidR="00C379E0" w:rsidRPr="003A1E13" w:rsidRDefault="00C379E0" w:rsidP="00CB26C9">
      <w:pPr>
        <w:ind w:right="-93"/>
        <w:jc w:val="center"/>
        <w:rPr>
          <w:rFonts w:ascii="Arial" w:eastAsia="Times" w:hAnsi="Arial" w:cs="Arial"/>
          <w:b/>
          <w:sz w:val="20"/>
          <w:szCs w:val="20"/>
        </w:rPr>
      </w:pPr>
    </w:p>
    <w:p w:rsidR="0065742B" w:rsidRPr="00F615E3" w:rsidRDefault="0065742B" w:rsidP="00CB26C9">
      <w:pPr>
        <w:ind w:right="-93"/>
        <w:jc w:val="center"/>
        <w:rPr>
          <w:rFonts w:ascii="Arial" w:hAnsi="Arial" w:cs="Arial"/>
          <w:b/>
          <w:sz w:val="20"/>
          <w:szCs w:val="20"/>
        </w:rPr>
      </w:pPr>
      <w:r>
        <w:rPr>
          <w:rFonts w:ascii="Arial" w:hAnsi="Arial" w:cs="Arial"/>
          <w:b/>
          <w:sz w:val="20"/>
          <w:szCs w:val="20"/>
        </w:rPr>
        <w:lastRenderedPageBreak/>
        <w:t xml:space="preserve">A C U E R D O     </w:t>
      </w:r>
      <w:r w:rsidR="00C379E0">
        <w:rPr>
          <w:rFonts w:ascii="Arial" w:eastAsia="Times" w:hAnsi="Arial" w:cs="Arial"/>
          <w:b/>
          <w:sz w:val="20"/>
          <w:szCs w:val="20"/>
        </w:rPr>
        <w:t>147/14/16</w:t>
      </w:r>
    </w:p>
    <w:p w:rsidR="0065742B" w:rsidRPr="00F615E3" w:rsidRDefault="0065742B" w:rsidP="00CB26C9">
      <w:pPr>
        <w:ind w:right="-93"/>
        <w:jc w:val="center"/>
        <w:rPr>
          <w:rFonts w:ascii="Arial" w:hAnsi="Arial" w:cs="Arial"/>
          <w:b/>
          <w:sz w:val="20"/>
          <w:szCs w:val="20"/>
        </w:rPr>
      </w:pPr>
    </w:p>
    <w:p w:rsidR="008C3623" w:rsidRPr="00132C56" w:rsidRDefault="008C3623" w:rsidP="0060203A">
      <w:pPr>
        <w:numPr>
          <w:ilvl w:val="0"/>
          <w:numId w:val="5"/>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Se aprueba dictamen presentado por la Comisión de Planeación, Urbanismo, Obras Públicas y Centro Histórico, en consecuencia la Eliminación de Dispositivo Vial, ubicado en el cruce que conforma el Blvd. Nazario Ortiz Garza y Blvd. Galerías frente al Centro Comercial Galerías Saltillo al norte de esta ciudad.</w:t>
      </w:r>
    </w:p>
    <w:p w:rsidR="008C3623" w:rsidRPr="00132C56" w:rsidRDefault="008C3623" w:rsidP="0060203A">
      <w:pPr>
        <w:numPr>
          <w:ilvl w:val="0"/>
          <w:numId w:val="5"/>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8C3623" w:rsidRPr="00132C56" w:rsidRDefault="008C3623" w:rsidP="0060203A">
      <w:pPr>
        <w:numPr>
          <w:ilvl w:val="0"/>
          <w:numId w:val="5"/>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 xml:space="preserve">Notifíquese a la Dirección de Desarrollo Urbano, para que a su vez notifique al Ing. Oscar García </w:t>
      </w:r>
      <w:proofErr w:type="spellStart"/>
      <w:r w:rsidRPr="00132C56">
        <w:rPr>
          <w:rFonts w:ascii="Arial" w:hAnsi="Arial" w:cs="Arial"/>
          <w:color w:val="000000"/>
          <w:sz w:val="20"/>
          <w:szCs w:val="20"/>
        </w:rPr>
        <w:t>Huízar</w:t>
      </w:r>
      <w:proofErr w:type="spellEnd"/>
      <w:r w:rsidRPr="00132C56">
        <w:rPr>
          <w:rFonts w:ascii="Arial" w:hAnsi="Arial" w:cs="Arial"/>
          <w:color w:val="000000"/>
          <w:sz w:val="20"/>
          <w:szCs w:val="20"/>
        </w:rPr>
        <w:t xml:space="preserve"> y a las Direcciones Municipales competentes y a la Secretaría correspondiente del Gobierno del Estado, para los efectos a que haya lugar.</w:t>
      </w:r>
    </w:p>
    <w:p w:rsidR="008C3623" w:rsidRPr="00132C56" w:rsidRDefault="008C3623" w:rsidP="0060203A">
      <w:pPr>
        <w:numPr>
          <w:ilvl w:val="0"/>
          <w:numId w:val="5"/>
        </w:numPr>
        <w:tabs>
          <w:tab w:val="left" w:pos="993"/>
        </w:tabs>
        <w:ind w:left="0" w:right="-93" w:firstLine="0"/>
        <w:jc w:val="both"/>
        <w:rPr>
          <w:rFonts w:ascii="Arial" w:hAnsi="Arial" w:cs="Arial"/>
          <w:color w:val="000000"/>
          <w:sz w:val="20"/>
          <w:szCs w:val="20"/>
        </w:rPr>
      </w:pPr>
      <w:r w:rsidRPr="00132C56">
        <w:rPr>
          <w:rFonts w:ascii="Arial" w:hAnsi="Arial" w:cs="Arial"/>
          <w:color w:val="000000"/>
          <w:sz w:val="20"/>
          <w:szCs w:val="20"/>
        </w:rPr>
        <w:t>Publíquese en el órgano de difusión oficial de este Gobierno Municipal.</w:t>
      </w:r>
    </w:p>
    <w:p w:rsidR="0065742B" w:rsidRPr="0001390E" w:rsidRDefault="0065742B" w:rsidP="00CB26C9">
      <w:pPr>
        <w:tabs>
          <w:tab w:val="left" w:pos="2127"/>
        </w:tabs>
        <w:ind w:right="-93"/>
        <w:jc w:val="both"/>
        <w:rPr>
          <w:rFonts w:ascii="Arial" w:eastAsia="Times" w:hAnsi="Arial" w:cs="Arial"/>
          <w:sz w:val="20"/>
          <w:szCs w:val="20"/>
        </w:rPr>
      </w:pPr>
      <w:r w:rsidRPr="0001390E">
        <w:rPr>
          <w:rFonts w:ascii="Arial" w:eastAsia="Times" w:hAnsi="Arial" w:cs="Arial"/>
          <w:sz w:val="20"/>
          <w:szCs w:val="20"/>
        </w:rPr>
        <w:t>…..……………………….</w:t>
      </w:r>
    </w:p>
    <w:p w:rsidR="0065742B" w:rsidRDefault="00C379E0" w:rsidP="00CB26C9">
      <w:pPr>
        <w:ind w:right="-93"/>
        <w:jc w:val="center"/>
        <w:rPr>
          <w:rFonts w:ascii="Arial" w:hAnsi="Arial" w:cs="Arial"/>
          <w:b/>
          <w:sz w:val="20"/>
          <w:szCs w:val="20"/>
        </w:rPr>
      </w:pPr>
      <w:r w:rsidRPr="00C379E0">
        <w:rPr>
          <w:rFonts w:ascii="Arial" w:hAnsi="Arial" w:cs="Arial"/>
          <w:b/>
          <w:sz w:val="20"/>
          <w:szCs w:val="20"/>
        </w:rPr>
        <w:t>CAMBIO DE USO DE SUELO PARA LA REGULARIZACIÓ</w:t>
      </w:r>
      <w:r w:rsidR="00067B79">
        <w:rPr>
          <w:rFonts w:ascii="Arial" w:hAnsi="Arial" w:cs="Arial"/>
          <w:b/>
          <w:sz w:val="20"/>
          <w:szCs w:val="20"/>
        </w:rPr>
        <w:t xml:space="preserve">N DE LOCALES COMERCIALES, EN </w:t>
      </w:r>
      <w:r w:rsidRPr="00C379E0">
        <w:rPr>
          <w:rFonts w:ascii="Arial" w:hAnsi="Arial" w:cs="Arial"/>
          <w:b/>
          <w:sz w:val="20"/>
          <w:szCs w:val="20"/>
        </w:rPr>
        <w:t>PREDIO UBICADO EN LA COLONIA LOS ROSARIOS.</w:t>
      </w:r>
    </w:p>
    <w:p w:rsidR="00C379E0" w:rsidRPr="00D8465F" w:rsidRDefault="00C379E0" w:rsidP="00CB26C9">
      <w:pPr>
        <w:ind w:right="-93"/>
        <w:jc w:val="center"/>
        <w:rPr>
          <w:rFonts w:ascii="Arial" w:eastAsia="Times" w:hAnsi="Arial" w:cs="Arial"/>
          <w:b/>
          <w:sz w:val="20"/>
          <w:szCs w:val="20"/>
        </w:rPr>
      </w:pPr>
    </w:p>
    <w:p w:rsidR="0065742B" w:rsidRPr="00E2565A" w:rsidRDefault="0065742B" w:rsidP="00CB26C9">
      <w:pPr>
        <w:ind w:right="-93"/>
        <w:jc w:val="center"/>
        <w:rPr>
          <w:rFonts w:ascii="Arial" w:eastAsia="Times" w:hAnsi="Arial" w:cs="Arial"/>
          <w:b/>
          <w:sz w:val="20"/>
          <w:szCs w:val="20"/>
        </w:rPr>
      </w:pPr>
      <w:r>
        <w:rPr>
          <w:rFonts w:ascii="Arial" w:eastAsia="Times" w:hAnsi="Arial" w:cs="Arial"/>
          <w:b/>
          <w:sz w:val="20"/>
          <w:szCs w:val="20"/>
        </w:rPr>
        <w:t xml:space="preserve">A C U E R D O     </w:t>
      </w:r>
      <w:r w:rsidR="00C379E0">
        <w:rPr>
          <w:rFonts w:ascii="Arial" w:eastAsia="Times" w:hAnsi="Arial" w:cs="Arial"/>
          <w:b/>
          <w:sz w:val="20"/>
          <w:szCs w:val="20"/>
        </w:rPr>
        <w:t>148/14/16</w:t>
      </w:r>
    </w:p>
    <w:p w:rsidR="0065742B" w:rsidRDefault="0065742B" w:rsidP="00CB26C9">
      <w:pPr>
        <w:tabs>
          <w:tab w:val="left" w:pos="851"/>
        </w:tabs>
        <w:ind w:left="851" w:right="-93"/>
        <w:jc w:val="center"/>
        <w:rPr>
          <w:rFonts w:ascii="Arial" w:eastAsia="Times" w:hAnsi="Arial" w:cs="Arial"/>
          <w:b/>
          <w:sz w:val="20"/>
          <w:szCs w:val="20"/>
        </w:rPr>
      </w:pPr>
    </w:p>
    <w:p w:rsidR="00CB26C9" w:rsidRPr="00132C56" w:rsidRDefault="00CB26C9" w:rsidP="0060203A">
      <w:pPr>
        <w:numPr>
          <w:ilvl w:val="0"/>
          <w:numId w:val="6"/>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Se aprueba dictamen presentado por la Comisión de Planeación, Urbanismo, Obras Públicas y Centro Histórico, en consecuencia el cambio de uso del suelo de Parque Hídrico a Corredor Urbano Habitacional/Comercio/Servicios CU-2, para la regularización de locales comerciales, en un predio ubicado en el Periférico Luis Echeverría Álvarez No. 2164 de la colonia Los Rosarios de esta ciudad, con una superficie total de 1,485.00 m</w:t>
      </w:r>
      <w:r w:rsidRPr="00132C56">
        <w:rPr>
          <w:rFonts w:ascii="Arial" w:hAnsi="Arial" w:cs="Arial"/>
          <w:color w:val="000000"/>
          <w:sz w:val="20"/>
          <w:szCs w:val="20"/>
          <w:vertAlign w:val="superscript"/>
        </w:rPr>
        <w:t>2</w:t>
      </w:r>
      <w:r w:rsidRPr="00132C56">
        <w:rPr>
          <w:rFonts w:ascii="Arial" w:hAnsi="Arial" w:cs="Arial"/>
          <w:color w:val="000000"/>
          <w:sz w:val="20"/>
          <w:szCs w:val="20"/>
        </w:rPr>
        <w:t>.</w:t>
      </w:r>
    </w:p>
    <w:p w:rsidR="00CB26C9" w:rsidRPr="00132C56" w:rsidRDefault="00CB26C9" w:rsidP="0060203A">
      <w:pPr>
        <w:numPr>
          <w:ilvl w:val="0"/>
          <w:numId w:val="6"/>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CB26C9" w:rsidRPr="00132C56" w:rsidRDefault="00CB26C9" w:rsidP="0060203A">
      <w:pPr>
        <w:numPr>
          <w:ilvl w:val="0"/>
          <w:numId w:val="6"/>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 xml:space="preserve">Notifíquese a la Dirección de Desarrollo Urbano, para que a su vez notifique </w:t>
      </w:r>
      <w:r>
        <w:rPr>
          <w:rFonts w:ascii="Arial" w:hAnsi="Arial" w:cs="Arial"/>
          <w:color w:val="000000"/>
          <w:sz w:val="20"/>
          <w:szCs w:val="20"/>
        </w:rPr>
        <w:t>al C. Antonio Rodarte Sandoval,</w:t>
      </w:r>
      <w:r w:rsidRPr="00132C56">
        <w:rPr>
          <w:rFonts w:ascii="Arial" w:hAnsi="Arial" w:cs="Arial"/>
          <w:color w:val="000000"/>
          <w:sz w:val="20"/>
          <w:szCs w:val="20"/>
        </w:rPr>
        <w:t xml:space="preserve"> a las Direcciones Municipales competentes y a la Secretaría correspondiente del Gobierno del Estado, para los efectos a que haya lugar.</w:t>
      </w:r>
    </w:p>
    <w:p w:rsidR="00CB26C9" w:rsidRPr="00132C56" w:rsidRDefault="00CB26C9" w:rsidP="0060203A">
      <w:pPr>
        <w:numPr>
          <w:ilvl w:val="0"/>
          <w:numId w:val="6"/>
        </w:numPr>
        <w:tabs>
          <w:tab w:val="left" w:pos="993"/>
        </w:tabs>
        <w:ind w:left="0" w:right="-93" w:firstLine="0"/>
        <w:jc w:val="both"/>
        <w:rPr>
          <w:rFonts w:ascii="Arial" w:hAnsi="Arial" w:cs="Arial"/>
          <w:color w:val="000000"/>
          <w:sz w:val="20"/>
          <w:szCs w:val="20"/>
        </w:rPr>
      </w:pPr>
      <w:r w:rsidRPr="00132C56">
        <w:rPr>
          <w:rFonts w:ascii="Arial" w:hAnsi="Arial" w:cs="Arial"/>
          <w:color w:val="000000"/>
          <w:sz w:val="20"/>
          <w:szCs w:val="20"/>
        </w:rPr>
        <w:t>Publíquese en el órgano de difusión oficial de este Gobierno Municipal.</w:t>
      </w:r>
    </w:p>
    <w:p w:rsidR="0065742B" w:rsidRPr="007E2385" w:rsidRDefault="0065742B" w:rsidP="00CB26C9">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65742B" w:rsidRDefault="00C379E0" w:rsidP="00CB26C9">
      <w:pPr>
        <w:ind w:right="-93"/>
        <w:jc w:val="center"/>
        <w:rPr>
          <w:rFonts w:ascii="Arial" w:hAnsi="Arial" w:cs="Arial"/>
          <w:b/>
          <w:sz w:val="20"/>
          <w:szCs w:val="20"/>
        </w:rPr>
      </w:pPr>
      <w:r w:rsidRPr="00C379E0">
        <w:rPr>
          <w:rFonts w:ascii="Arial" w:hAnsi="Arial" w:cs="Arial"/>
          <w:b/>
          <w:sz w:val="20"/>
          <w:szCs w:val="20"/>
        </w:rPr>
        <w:t>INFORME FINA</w:t>
      </w:r>
      <w:r>
        <w:rPr>
          <w:rFonts w:ascii="Arial" w:hAnsi="Arial" w:cs="Arial"/>
          <w:b/>
          <w:sz w:val="20"/>
          <w:szCs w:val="20"/>
        </w:rPr>
        <w:t>NCIERO DEL MES DE JUNIO DE 2016</w:t>
      </w:r>
      <w:r w:rsidRPr="00C379E0">
        <w:rPr>
          <w:rFonts w:ascii="Arial" w:hAnsi="Arial" w:cs="Arial"/>
          <w:b/>
          <w:sz w:val="20"/>
          <w:szCs w:val="20"/>
        </w:rPr>
        <w:t xml:space="preserve"> PRESENTADO POR LA TESORERÍA MUNICIPAL.</w:t>
      </w:r>
    </w:p>
    <w:p w:rsidR="00C379E0" w:rsidRPr="00D8465F" w:rsidRDefault="00C379E0" w:rsidP="00CB26C9">
      <w:pPr>
        <w:ind w:right="-93"/>
        <w:jc w:val="center"/>
        <w:rPr>
          <w:rFonts w:ascii="Arial" w:eastAsia="Times" w:hAnsi="Arial" w:cs="Arial"/>
          <w:b/>
          <w:sz w:val="20"/>
          <w:szCs w:val="20"/>
        </w:rPr>
      </w:pPr>
    </w:p>
    <w:p w:rsidR="0065742B" w:rsidRDefault="0065742B" w:rsidP="00CB26C9">
      <w:pPr>
        <w:ind w:right="-93"/>
        <w:jc w:val="center"/>
        <w:rPr>
          <w:rFonts w:ascii="Arial" w:eastAsia="Times" w:hAnsi="Arial" w:cs="Arial"/>
          <w:b/>
          <w:sz w:val="20"/>
          <w:szCs w:val="20"/>
        </w:rPr>
      </w:pPr>
      <w:r>
        <w:rPr>
          <w:rFonts w:ascii="Arial" w:eastAsia="Times" w:hAnsi="Arial" w:cs="Arial"/>
          <w:b/>
          <w:sz w:val="20"/>
          <w:szCs w:val="20"/>
        </w:rPr>
        <w:t xml:space="preserve">A C U E R D O     </w:t>
      </w:r>
      <w:r w:rsidR="00C379E0" w:rsidRPr="00C379E0">
        <w:rPr>
          <w:rFonts w:ascii="Arial" w:eastAsia="Times" w:hAnsi="Arial" w:cs="Arial"/>
          <w:b/>
          <w:sz w:val="20"/>
          <w:szCs w:val="20"/>
        </w:rPr>
        <w:t>149/14/16</w:t>
      </w:r>
    </w:p>
    <w:p w:rsidR="00CB26C9" w:rsidRPr="00132C56" w:rsidRDefault="00CB26C9" w:rsidP="00CB26C9">
      <w:pPr>
        <w:tabs>
          <w:tab w:val="left" w:pos="993"/>
        </w:tabs>
        <w:ind w:right="-93"/>
        <w:jc w:val="center"/>
        <w:rPr>
          <w:rFonts w:ascii="Arial" w:hAnsi="Arial" w:cs="Arial"/>
          <w:b/>
          <w:sz w:val="20"/>
          <w:szCs w:val="20"/>
        </w:rPr>
      </w:pPr>
    </w:p>
    <w:p w:rsidR="00CB26C9" w:rsidRPr="00132C56" w:rsidRDefault="00CB26C9" w:rsidP="0060203A">
      <w:pPr>
        <w:numPr>
          <w:ilvl w:val="0"/>
          <w:numId w:val="7"/>
        </w:numPr>
        <w:tabs>
          <w:tab w:val="left" w:pos="993"/>
        </w:tabs>
        <w:spacing w:after="240"/>
        <w:ind w:left="0" w:right="-93" w:hanging="11"/>
        <w:jc w:val="both"/>
        <w:rPr>
          <w:rFonts w:ascii="Arial" w:hAnsi="Arial" w:cs="Arial"/>
          <w:b/>
          <w:bCs/>
          <w:color w:val="000000"/>
          <w:sz w:val="20"/>
          <w:szCs w:val="20"/>
        </w:rPr>
      </w:pPr>
      <w:r w:rsidRPr="00132C56">
        <w:rPr>
          <w:rFonts w:ascii="Arial" w:hAnsi="Arial" w:cs="Arial"/>
          <w:color w:val="000000"/>
          <w:sz w:val="20"/>
          <w:szCs w:val="20"/>
        </w:rPr>
        <w:t xml:space="preserve"> Se aprueba dictamen presentado por </w:t>
      </w:r>
      <w:r w:rsidRPr="00132C56">
        <w:rPr>
          <w:rFonts w:ascii="Arial" w:hAnsi="Arial" w:cs="Arial"/>
          <w:sz w:val="20"/>
          <w:szCs w:val="20"/>
        </w:rPr>
        <w:t>Comisión de Hacienda, Patrimonio, Cuenta Pública y Gastos Médicos</w:t>
      </w:r>
      <w:r>
        <w:rPr>
          <w:rFonts w:ascii="Arial" w:hAnsi="Arial" w:cs="Arial"/>
          <w:color w:val="000000"/>
          <w:sz w:val="20"/>
          <w:szCs w:val="20"/>
        </w:rPr>
        <w:t>, en consecuencia el i</w:t>
      </w:r>
      <w:r w:rsidRPr="00132C56">
        <w:rPr>
          <w:rFonts w:ascii="Arial" w:hAnsi="Arial" w:cs="Arial"/>
          <w:color w:val="000000"/>
          <w:sz w:val="20"/>
          <w:szCs w:val="20"/>
        </w:rPr>
        <w:t>nforme financiero del mes de Junio de 2016  presentado por la Tesorería Municipal.</w:t>
      </w:r>
      <w:r w:rsidRPr="00132C56">
        <w:rPr>
          <w:rFonts w:ascii="Arial" w:hAnsi="Arial" w:cs="Arial"/>
          <w:b/>
          <w:bCs/>
          <w:color w:val="000000"/>
          <w:sz w:val="20"/>
          <w:szCs w:val="20"/>
        </w:rPr>
        <w:t xml:space="preserve"> </w:t>
      </w:r>
    </w:p>
    <w:p w:rsidR="00CB26C9" w:rsidRPr="00132C56" w:rsidRDefault="00CB26C9" w:rsidP="0060203A">
      <w:pPr>
        <w:numPr>
          <w:ilvl w:val="0"/>
          <w:numId w:val="7"/>
        </w:numPr>
        <w:tabs>
          <w:tab w:val="left" w:pos="993"/>
        </w:tabs>
        <w:ind w:left="0" w:right="-93" w:firstLine="0"/>
        <w:jc w:val="both"/>
        <w:rPr>
          <w:rFonts w:ascii="Arial" w:hAnsi="Arial" w:cs="Arial"/>
          <w:color w:val="000000"/>
          <w:sz w:val="20"/>
          <w:szCs w:val="20"/>
        </w:rPr>
      </w:pPr>
      <w:r w:rsidRPr="00132C56">
        <w:rPr>
          <w:rFonts w:ascii="Arial" w:hAnsi="Arial" w:cs="Arial"/>
          <w:color w:val="000000"/>
          <w:sz w:val="20"/>
          <w:szCs w:val="20"/>
        </w:rPr>
        <w:t>Notifíquese a la Tesorería Municipal para todos los efectos a que haya lugar.</w:t>
      </w:r>
    </w:p>
    <w:p w:rsidR="00CB26C9" w:rsidRPr="00132C56" w:rsidRDefault="00CB26C9" w:rsidP="00CB26C9">
      <w:pPr>
        <w:tabs>
          <w:tab w:val="left" w:pos="993"/>
        </w:tabs>
        <w:ind w:right="-93"/>
        <w:jc w:val="both"/>
        <w:rPr>
          <w:rFonts w:ascii="Arial" w:hAnsi="Arial" w:cs="Arial"/>
          <w:color w:val="000000"/>
          <w:sz w:val="20"/>
          <w:szCs w:val="20"/>
        </w:rPr>
      </w:pPr>
    </w:p>
    <w:p w:rsidR="00CB26C9" w:rsidRPr="00132C56" w:rsidRDefault="00CB26C9" w:rsidP="0060203A">
      <w:pPr>
        <w:numPr>
          <w:ilvl w:val="0"/>
          <w:numId w:val="7"/>
        </w:numPr>
        <w:tabs>
          <w:tab w:val="left" w:pos="993"/>
        </w:tabs>
        <w:ind w:left="0" w:right="-93" w:firstLine="0"/>
        <w:jc w:val="both"/>
        <w:rPr>
          <w:rFonts w:ascii="Arial" w:hAnsi="Arial" w:cs="Arial"/>
          <w:color w:val="000000"/>
          <w:sz w:val="20"/>
          <w:szCs w:val="20"/>
        </w:rPr>
      </w:pPr>
      <w:r w:rsidRPr="00132C56">
        <w:rPr>
          <w:rFonts w:ascii="Arial" w:hAnsi="Arial" w:cs="Arial"/>
          <w:color w:val="000000"/>
          <w:sz w:val="20"/>
          <w:szCs w:val="20"/>
        </w:rPr>
        <w:t>Publíquese en la Gaceta, órgano de difusión oficial de este Gobierno Municipal.</w:t>
      </w:r>
    </w:p>
    <w:p w:rsidR="0065742B" w:rsidRPr="002C69CB" w:rsidRDefault="0065742B" w:rsidP="00CB26C9">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65742B" w:rsidRDefault="00C379E0" w:rsidP="00CB26C9">
      <w:pPr>
        <w:tabs>
          <w:tab w:val="left" w:pos="8505"/>
          <w:tab w:val="left" w:pos="9781"/>
        </w:tabs>
        <w:ind w:right="-93"/>
        <w:jc w:val="center"/>
        <w:rPr>
          <w:rFonts w:ascii="Arial" w:hAnsi="Arial" w:cs="Arial"/>
          <w:b/>
          <w:sz w:val="20"/>
          <w:szCs w:val="20"/>
        </w:rPr>
      </w:pPr>
      <w:r w:rsidRPr="00C379E0">
        <w:rPr>
          <w:rFonts w:ascii="Arial" w:hAnsi="Arial" w:cs="Arial"/>
          <w:b/>
          <w:sz w:val="20"/>
          <w:szCs w:val="20"/>
        </w:rPr>
        <w:t>INFORME DE AVANCE DE GESTIÓN FINANCIERA CORRESPONDIENTE AL SEGUNDO TRIMESTRE DEL AÑO 2016, PRESENTADO POR LA TESORERÍA MUNICIPAL.</w:t>
      </w:r>
    </w:p>
    <w:p w:rsidR="00C379E0" w:rsidRPr="00566779" w:rsidRDefault="00C379E0" w:rsidP="00CB26C9">
      <w:pPr>
        <w:tabs>
          <w:tab w:val="left" w:pos="8505"/>
          <w:tab w:val="left" w:pos="9781"/>
        </w:tabs>
        <w:ind w:right="-93"/>
        <w:jc w:val="center"/>
        <w:rPr>
          <w:rFonts w:ascii="Arial" w:hAnsi="Arial" w:cs="Arial"/>
          <w:b/>
          <w:sz w:val="20"/>
          <w:szCs w:val="20"/>
        </w:rPr>
      </w:pPr>
    </w:p>
    <w:p w:rsidR="0065742B" w:rsidRPr="00F07350" w:rsidRDefault="0065742B" w:rsidP="00CB26C9">
      <w:pPr>
        <w:tabs>
          <w:tab w:val="left" w:pos="8505"/>
          <w:tab w:val="left" w:pos="9781"/>
        </w:tabs>
        <w:ind w:right="-93"/>
        <w:jc w:val="center"/>
        <w:rPr>
          <w:rFonts w:ascii="Arial" w:hAnsi="Arial" w:cs="Arial"/>
          <w:b/>
          <w:sz w:val="20"/>
          <w:szCs w:val="20"/>
          <w:lang w:val="es-MX"/>
        </w:rPr>
      </w:pPr>
      <w:r>
        <w:rPr>
          <w:rFonts w:ascii="Arial" w:hAnsi="Arial" w:cs="Arial"/>
          <w:b/>
          <w:sz w:val="20"/>
          <w:szCs w:val="20"/>
        </w:rPr>
        <w:t xml:space="preserve">A C U E R D O     </w:t>
      </w:r>
      <w:r w:rsidR="00C379E0">
        <w:rPr>
          <w:rFonts w:ascii="Arial" w:eastAsia="Times" w:hAnsi="Arial" w:cs="Arial"/>
          <w:b/>
          <w:sz w:val="20"/>
          <w:szCs w:val="20"/>
        </w:rPr>
        <w:t>150/14/16</w:t>
      </w:r>
    </w:p>
    <w:p w:rsidR="0065742B" w:rsidRPr="001D4D76" w:rsidRDefault="0065742B" w:rsidP="00CB26C9">
      <w:pPr>
        <w:ind w:right="-93"/>
        <w:jc w:val="center"/>
        <w:rPr>
          <w:rFonts w:ascii="Arial" w:hAnsi="Arial" w:cs="Arial"/>
          <w:sz w:val="20"/>
          <w:szCs w:val="20"/>
        </w:rPr>
      </w:pPr>
    </w:p>
    <w:p w:rsidR="00CB26C9" w:rsidRPr="00132C56" w:rsidRDefault="00CB26C9" w:rsidP="0060203A">
      <w:pPr>
        <w:numPr>
          <w:ilvl w:val="0"/>
          <w:numId w:val="8"/>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lastRenderedPageBreak/>
        <w:t xml:space="preserve">Se aprueba dictamen presentado por </w:t>
      </w:r>
      <w:r w:rsidRPr="00132C56">
        <w:rPr>
          <w:rFonts w:ascii="Arial" w:hAnsi="Arial" w:cs="Arial"/>
          <w:sz w:val="20"/>
          <w:szCs w:val="20"/>
        </w:rPr>
        <w:t>Comisión de Hacienda, Patrimonio, Cuenta Pública y Gastos Médicos</w:t>
      </w:r>
      <w:r w:rsidRPr="00132C56">
        <w:rPr>
          <w:rFonts w:ascii="Arial" w:hAnsi="Arial" w:cs="Arial"/>
          <w:color w:val="000000"/>
          <w:sz w:val="20"/>
          <w:szCs w:val="20"/>
        </w:rPr>
        <w:t>, en consecuencia el Informe de Avance de Gestión Financiera correspo</w:t>
      </w:r>
      <w:r>
        <w:rPr>
          <w:rFonts w:ascii="Arial" w:hAnsi="Arial" w:cs="Arial"/>
          <w:color w:val="000000"/>
          <w:sz w:val="20"/>
          <w:szCs w:val="20"/>
        </w:rPr>
        <w:t>ndiente al s</w:t>
      </w:r>
      <w:r w:rsidRPr="00132C56">
        <w:rPr>
          <w:rFonts w:ascii="Arial" w:hAnsi="Arial" w:cs="Arial"/>
          <w:color w:val="000000"/>
          <w:sz w:val="20"/>
          <w:szCs w:val="20"/>
        </w:rPr>
        <w:t xml:space="preserve">egundo </w:t>
      </w:r>
      <w:r>
        <w:rPr>
          <w:rFonts w:ascii="Arial" w:hAnsi="Arial" w:cs="Arial"/>
          <w:color w:val="000000"/>
          <w:sz w:val="20"/>
          <w:szCs w:val="20"/>
        </w:rPr>
        <w:t>t</w:t>
      </w:r>
      <w:r w:rsidRPr="00132C56">
        <w:rPr>
          <w:rFonts w:ascii="Arial" w:hAnsi="Arial" w:cs="Arial"/>
          <w:color w:val="000000"/>
          <w:sz w:val="20"/>
          <w:szCs w:val="20"/>
        </w:rPr>
        <w:t>rimestre del año 2016</w:t>
      </w:r>
      <w:r w:rsidRPr="00132C56">
        <w:rPr>
          <w:rFonts w:ascii="Arial" w:hAnsi="Arial" w:cs="Arial"/>
          <w:bCs/>
          <w:color w:val="000000"/>
          <w:sz w:val="20"/>
          <w:szCs w:val="20"/>
        </w:rPr>
        <w:t>.</w:t>
      </w:r>
    </w:p>
    <w:p w:rsidR="00CB26C9" w:rsidRPr="00132C56" w:rsidRDefault="00CB26C9" w:rsidP="0060203A">
      <w:pPr>
        <w:numPr>
          <w:ilvl w:val="0"/>
          <w:numId w:val="8"/>
        </w:numPr>
        <w:tabs>
          <w:tab w:val="left" w:pos="993"/>
        </w:tabs>
        <w:spacing w:after="240"/>
        <w:ind w:left="0" w:right="-93" w:firstLine="0"/>
        <w:jc w:val="both"/>
        <w:rPr>
          <w:rFonts w:ascii="Arial" w:hAnsi="Arial" w:cs="Arial"/>
          <w:color w:val="000000"/>
          <w:sz w:val="20"/>
          <w:szCs w:val="20"/>
        </w:rPr>
      </w:pPr>
      <w:r w:rsidRPr="00132C56">
        <w:rPr>
          <w:rFonts w:ascii="Arial" w:hAnsi="Arial" w:cs="Arial"/>
          <w:color w:val="000000"/>
          <w:sz w:val="20"/>
          <w:szCs w:val="20"/>
        </w:rPr>
        <w:t>Notifíquese a la Tesorería Municipal para todos los efectos a que haya lugar.</w:t>
      </w:r>
    </w:p>
    <w:p w:rsidR="00CB26C9" w:rsidRPr="00132C56" w:rsidRDefault="00CB26C9" w:rsidP="0060203A">
      <w:pPr>
        <w:numPr>
          <w:ilvl w:val="0"/>
          <w:numId w:val="8"/>
        </w:numPr>
        <w:tabs>
          <w:tab w:val="left" w:pos="993"/>
        </w:tabs>
        <w:ind w:left="0" w:right="-93" w:firstLine="0"/>
        <w:jc w:val="both"/>
        <w:rPr>
          <w:rFonts w:ascii="Arial" w:hAnsi="Arial" w:cs="Arial"/>
          <w:color w:val="000000"/>
          <w:sz w:val="20"/>
          <w:szCs w:val="20"/>
        </w:rPr>
      </w:pPr>
      <w:r w:rsidRPr="00132C56">
        <w:rPr>
          <w:rFonts w:ascii="Arial" w:hAnsi="Arial" w:cs="Arial"/>
          <w:color w:val="000000"/>
          <w:sz w:val="20"/>
          <w:szCs w:val="20"/>
        </w:rPr>
        <w:t>Publíquese en la Gaceta, órgano de difusión oficial de este Gobierno Municipal.</w:t>
      </w:r>
    </w:p>
    <w:p w:rsidR="0065742B" w:rsidRPr="002C69CB" w:rsidRDefault="0065742B" w:rsidP="00CB26C9">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65742B" w:rsidRDefault="00D363CD" w:rsidP="00CB26C9">
      <w:pPr>
        <w:tabs>
          <w:tab w:val="left" w:pos="3119"/>
        </w:tabs>
        <w:ind w:right="-93"/>
        <w:jc w:val="center"/>
        <w:rPr>
          <w:rFonts w:ascii="Arial" w:hAnsi="Arial" w:cs="Arial"/>
          <w:b/>
          <w:sz w:val="20"/>
          <w:szCs w:val="20"/>
        </w:rPr>
      </w:pPr>
      <w:r w:rsidRPr="00D363CD">
        <w:rPr>
          <w:rFonts w:ascii="Arial" w:hAnsi="Arial" w:cs="Arial"/>
          <w:b/>
          <w:sz w:val="20"/>
          <w:szCs w:val="20"/>
        </w:rPr>
        <w:t>SE RECHAZA LA PROPUESTA PARA LA INCLUSIÓN DE LA PERSPECTIVA DE GÉNERO DENTRO DEL PRESUPUESTO DE EGRESOS 2017</w:t>
      </w:r>
      <w:r w:rsidR="00067B79">
        <w:rPr>
          <w:rFonts w:ascii="Arial" w:hAnsi="Arial" w:cs="Arial"/>
          <w:b/>
          <w:sz w:val="20"/>
          <w:szCs w:val="20"/>
        </w:rPr>
        <w:t xml:space="preserve"> EN LOS TÉRMINOS EN QUE FUE PLANTEADA</w:t>
      </w:r>
      <w:r w:rsidRPr="00D363CD">
        <w:rPr>
          <w:rFonts w:ascii="Arial" w:hAnsi="Arial" w:cs="Arial"/>
          <w:b/>
          <w:sz w:val="20"/>
          <w:szCs w:val="20"/>
        </w:rPr>
        <w:t>.</w:t>
      </w:r>
    </w:p>
    <w:p w:rsidR="00D363CD" w:rsidRDefault="00D363CD" w:rsidP="00CB26C9">
      <w:pPr>
        <w:tabs>
          <w:tab w:val="left" w:pos="3090"/>
        </w:tabs>
        <w:ind w:left="2977" w:right="-93" w:hanging="2124"/>
        <w:jc w:val="center"/>
        <w:rPr>
          <w:rFonts w:ascii="Arial" w:eastAsia="Times" w:hAnsi="Arial" w:cs="Arial"/>
          <w:b/>
          <w:sz w:val="20"/>
          <w:szCs w:val="20"/>
        </w:rPr>
      </w:pPr>
    </w:p>
    <w:p w:rsidR="0065742B" w:rsidRPr="00F07350" w:rsidRDefault="0065742B" w:rsidP="00CB26C9">
      <w:pPr>
        <w:tabs>
          <w:tab w:val="left" w:pos="8505"/>
          <w:tab w:val="left" w:pos="9781"/>
        </w:tabs>
        <w:ind w:right="-93"/>
        <w:jc w:val="center"/>
        <w:rPr>
          <w:rFonts w:ascii="Arial" w:hAnsi="Arial" w:cs="Arial"/>
          <w:b/>
          <w:sz w:val="20"/>
          <w:szCs w:val="20"/>
          <w:lang w:val="es-MX"/>
        </w:rPr>
      </w:pPr>
      <w:r>
        <w:rPr>
          <w:rFonts w:ascii="Arial" w:hAnsi="Arial" w:cs="Arial"/>
          <w:b/>
          <w:sz w:val="20"/>
          <w:szCs w:val="20"/>
        </w:rPr>
        <w:t xml:space="preserve">A C U E R D O     </w:t>
      </w:r>
      <w:r w:rsidR="00D363CD">
        <w:rPr>
          <w:rFonts w:ascii="Arial" w:eastAsia="Times" w:hAnsi="Arial" w:cs="Arial"/>
          <w:b/>
          <w:sz w:val="20"/>
          <w:szCs w:val="20"/>
        </w:rPr>
        <w:t>151/14/16</w:t>
      </w:r>
    </w:p>
    <w:p w:rsidR="00CB26C9" w:rsidRDefault="00CB26C9" w:rsidP="00CB26C9">
      <w:pPr>
        <w:shd w:val="clear" w:color="auto" w:fill="FFFFFF"/>
        <w:tabs>
          <w:tab w:val="left" w:pos="9356"/>
        </w:tabs>
        <w:ind w:right="-93"/>
        <w:jc w:val="both"/>
        <w:rPr>
          <w:rFonts w:ascii="Calibri" w:hAnsi="Calibri"/>
          <w:color w:val="000000"/>
        </w:rPr>
      </w:pPr>
      <w:r w:rsidRPr="00CB26C9">
        <w:rPr>
          <w:rFonts w:ascii="Arial" w:hAnsi="Arial" w:cs="Arial"/>
          <w:color w:val="000000"/>
          <w:sz w:val="20"/>
          <w:szCs w:val="20"/>
        </w:rPr>
        <w:t>ÚNICO.- Se rechaza la propuesta para incluir la perspectiva de género dentro del presupuesto de egresos 2017</w:t>
      </w:r>
      <w:r>
        <w:rPr>
          <w:rFonts w:ascii="Arial" w:hAnsi="Arial" w:cs="Arial"/>
          <w:color w:val="000000"/>
          <w:sz w:val="20"/>
          <w:szCs w:val="20"/>
        </w:rPr>
        <w:t xml:space="preserve">, </w:t>
      </w:r>
      <w:r w:rsidRPr="00132C56">
        <w:rPr>
          <w:rFonts w:ascii="Arial" w:hAnsi="Arial" w:cs="Arial"/>
          <w:color w:val="000000"/>
          <w:sz w:val="20"/>
          <w:szCs w:val="20"/>
        </w:rPr>
        <w:t xml:space="preserve">de la Regidora Diana Carolina </w:t>
      </w:r>
      <w:r>
        <w:rPr>
          <w:rFonts w:ascii="Arial" w:hAnsi="Arial" w:cs="Arial"/>
          <w:color w:val="000000"/>
          <w:sz w:val="20"/>
          <w:szCs w:val="20"/>
        </w:rPr>
        <w:t xml:space="preserve">Castillo Díaz, </w:t>
      </w:r>
      <w:r w:rsidRPr="00132C56">
        <w:rPr>
          <w:rFonts w:ascii="Arial" w:hAnsi="Arial" w:cs="Arial"/>
          <w:color w:val="000000"/>
          <w:sz w:val="20"/>
          <w:szCs w:val="20"/>
        </w:rPr>
        <w:t>e</w:t>
      </w:r>
      <w:r>
        <w:rPr>
          <w:rFonts w:ascii="Arial" w:hAnsi="Arial" w:cs="Arial"/>
          <w:color w:val="000000"/>
          <w:sz w:val="20"/>
          <w:szCs w:val="20"/>
        </w:rPr>
        <w:t>n los términos que fue planteada.</w:t>
      </w:r>
    </w:p>
    <w:p w:rsidR="0065742B" w:rsidRPr="002C69CB" w:rsidRDefault="0065742B" w:rsidP="00CB26C9">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65742B" w:rsidRDefault="00D363CD" w:rsidP="00CB26C9">
      <w:pPr>
        <w:ind w:right="-93"/>
        <w:jc w:val="center"/>
        <w:rPr>
          <w:rFonts w:ascii="Arial" w:hAnsi="Arial" w:cs="Arial"/>
          <w:b/>
          <w:sz w:val="20"/>
          <w:szCs w:val="20"/>
        </w:rPr>
      </w:pPr>
      <w:r w:rsidRPr="00D363CD">
        <w:rPr>
          <w:rFonts w:ascii="Arial" w:hAnsi="Arial" w:cs="Arial"/>
          <w:b/>
          <w:sz w:val="20"/>
          <w:szCs w:val="20"/>
        </w:rPr>
        <w:t>SE TURNA A COMISIÓN PROPUESTA PARA LA INCLUSIÓN DE LA PERSPECTIVA DE GÉNERO DENTRO DEL PRESUPUESTO DE EGRESOS 2017.</w:t>
      </w:r>
    </w:p>
    <w:p w:rsidR="00D363CD" w:rsidRPr="00247043" w:rsidRDefault="00D363CD" w:rsidP="00CB26C9">
      <w:pPr>
        <w:ind w:left="1134" w:right="-93"/>
        <w:jc w:val="center"/>
        <w:rPr>
          <w:rFonts w:ascii="Arial" w:eastAsia="Times" w:hAnsi="Arial" w:cs="Arial"/>
          <w:b/>
          <w:sz w:val="20"/>
          <w:szCs w:val="20"/>
          <w:lang w:val="es-MX"/>
        </w:rPr>
      </w:pPr>
    </w:p>
    <w:p w:rsidR="0065742B" w:rsidRDefault="0065742B" w:rsidP="00CB26C9">
      <w:pPr>
        <w:ind w:right="-93"/>
        <w:jc w:val="center"/>
        <w:rPr>
          <w:rFonts w:ascii="Arial" w:hAnsi="Arial" w:cs="Arial"/>
          <w:b/>
          <w:sz w:val="20"/>
          <w:szCs w:val="20"/>
        </w:rPr>
      </w:pPr>
      <w:r w:rsidRPr="00E256A4">
        <w:rPr>
          <w:rFonts w:ascii="Arial" w:eastAsia="Times" w:hAnsi="Arial" w:cs="Arial"/>
          <w:b/>
          <w:sz w:val="20"/>
          <w:szCs w:val="20"/>
          <w:lang w:val="es-MX"/>
        </w:rPr>
        <w:t xml:space="preserve">A C U E R D O     </w:t>
      </w:r>
      <w:r w:rsidR="00D363CD">
        <w:rPr>
          <w:rFonts w:ascii="Arial" w:eastAsia="Times" w:hAnsi="Arial" w:cs="Arial"/>
          <w:b/>
          <w:sz w:val="20"/>
          <w:szCs w:val="20"/>
        </w:rPr>
        <w:t>152/14/16</w:t>
      </w:r>
    </w:p>
    <w:p w:rsidR="0065742B" w:rsidRDefault="0065742B" w:rsidP="00CB26C9">
      <w:pPr>
        <w:ind w:right="-93"/>
        <w:jc w:val="center"/>
        <w:rPr>
          <w:rFonts w:ascii="Arial" w:hAnsi="Arial" w:cs="Arial"/>
          <w:b/>
          <w:sz w:val="20"/>
          <w:szCs w:val="20"/>
        </w:rPr>
      </w:pPr>
    </w:p>
    <w:p w:rsidR="00CB26C9" w:rsidRPr="00FF13E5" w:rsidRDefault="00CB26C9" w:rsidP="00CB26C9">
      <w:pPr>
        <w:shd w:val="clear" w:color="auto" w:fill="FFFFFF"/>
        <w:tabs>
          <w:tab w:val="left" w:pos="9356"/>
        </w:tabs>
        <w:ind w:right="-93"/>
        <w:jc w:val="both"/>
        <w:rPr>
          <w:rFonts w:ascii="Arial" w:hAnsi="Arial" w:cs="Arial"/>
          <w:color w:val="000000"/>
          <w:sz w:val="20"/>
          <w:szCs w:val="20"/>
        </w:rPr>
      </w:pPr>
      <w:r w:rsidRPr="00FF13E5">
        <w:rPr>
          <w:rFonts w:ascii="Arial" w:hAnsi="Arial" w:cs="Arial"/>
          <w:color w:val="000000"/>
          <w:sz w:val="20"/>
          <w:szCs w:val="20"/>
        </w:rPr>
        <w:t>ÚNICO.- Se aprueba sea turnada a la Comisión de Hacienda,</w:t>
      </w:r>
      <w:r>
        <w:rPr>
          <w:rFonts w:ascii="Arial" w:hAnsi="Arial" w:cs="Arial"/>
          <w:color w:val="000000"/>
          <w:sz w:val="20"/>
          <w:szCs w:val="20"/>
        </w:rPr>
        <w:t xml:space="preserve"> Patrimonio,</w:t>
      </w:r>
      <w:r w:rsidRPr="00FF13E5">
        <w:rPr>
          <w:rFonts w:ascii="Arial" w:hAnsi="Arial" w:cs="Arial"/>
          <w:color w:val="000000"/>
          <w:sz w:val="20"/>
          <w:szCs w:val="20"/>
        </w:rPr>
        <w:t xml:space="preserve"> Cuenta Pública y Gastos Médicos para su análisis,</w:t>
      </w:r>
      <w:r>
        <w:rPr>
          <w:rFonts w:ascii="Arial" w:hAnsi="Arial" w:cs="Arial"/>
          <w:color w:val="000000"/>
          <w:sz w:val="20"/>
          <w:szCs w:val="20"/>
        </w:rPr>
        <w:t xml:space="preserve"> </w:t>
      </w:r>
      <w:r w:rsidRPr="00FF13E5">
        <w:rPr>
          <w:rFonts w:ascii="Arial" w:hAnsi="Arial" w:cs="Arial"/>
          <w:color w:val="000000"/>
          <w:sz w:val="20"/>
          <w:szCs w:val="20"/>
        </w:rPr>
        <w:t>la propuesta de la Regidora Diana Carolina Castillo Díaz para incluir la perspectiva de género dentro del presupuesto de egresos 2017.</w:t>
      </w:r>
    </w:p>
    <w:p w:rsidR="0065742B" w:rsidRPr="002C69CB" w:rsidRDefault="0065742B" w:rsidP="0065742B">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65742B" w:rsidRDefault="0000443A" w:rsidP="0065742B">
      <w:pPr>
        <w:ind w:right="-93"/>
        <w:jc w:val="center"/>
        <w:rPr>
          <w:rFonts w:ascii="Arial" w:hAnsi="Arial" w:cs="Arial"/>
          <w:b/>
          <w:sz w:val="20"/>
          <w:szCs w:val="20"/>
        </w:rPr>
      </w:pPr>
      <w:r>
        <w:rPr>
          <w:rFonts w:ascii="Arial" w:hAnsi="Arial" w:cs="Arial"/>
          <w:b/>
          <w:sz w:val="20"/>
          <w:szCs w:val="20"/>
        </w:rPr>
        <w:t>MERECEDORES</w:t>
      </w:r>
      <w:r w:rsidR="00D363CD" w:rsidRPr="00D363CD">
        <w:rPr>
          <w:rFonts w:ascii="Arial" w:hAnsi="Arial" w:cs="Arial"/>
          <w:b/>
          <w:sz w:val="20"/>
          <w:szCs w:val="20"/>
        </w:rPr>
        <w:t xml:space="preserve"> DE LA PRESEA SALTILLO</w:t>
      </w:r>
      <w:r>
        <w:rPr>
          <w:rFonts w:ascii="Arial" w:hAnsi="Arial" w:cs="Arial"/>
          <w:b/>
          <w:sz w:val="20"/>
          <w:szCs w:val="20"/>
        </w:rPr>
        <w:t xml:space="preserve"> 2016</w:t>
      </w:r>
      <w:r w:rsidR="00D363CD" w:rsidRPr="00D363CD">
        <w:rPr>
          <w:rFonts w:ascii="Arial" w:hAnsi="Arial" w:cs="Arial"/>
          <w:b/>
          <w:sz w:val="20"/>
          <w:szCs w:val="20"/>
        </w:rPr>
        <w:t>.</w:t>
      </w:r>
    </w:p>
    <w:p w:rsidR="00D363CD" w:rsidRDefault="00D363CD" w:rsidP="0065742B">
      <w:pPr>
        <w:ind w:right="-93"/>
        <w:jc w:val="center"/>
        <w:rPr>
          <w:rFonts w:ascii="Arial" w:hAnsi="Arial" w:cs="Arial"/>
          <w:b/>
          <w:sz w:val="20"/>
          <w:szCs w:val="20"/>
        </w:rPr>
      </w:pPr>
    </w:p>
    <w:p w:rsidR="0065742B" w:rsidRPr="00854E08" w:rsidRDefault="0065742B" w:rsidP="0065742B">
      <w:pPr>
        <w:ind w:right="-93"/>
        <w:jc w:val="center"/>
        <w:rPr>
          <w:rFonts w:ascii="Arial" w:hAnsi="Arial" w:cs="Arial"/>
          <w:b/>
          <w:sz w:val="20"/>
          <w:szCs w:val="20"/>
        </w:rPr>
      </w:pPr>
      <w:r>
        <w:rPr>
          <w:rFonts w:ascii="Arial" w:hAnsi="Arial" w:cs="Arial"/>
          <w:b/>
          <w:sz w:val="20"/>
          <w:szCs w:val="20"/>
        </w:rPr>
        <w:t xml:space="preserve">A C U E R D O     </w:t>
      </w:r>
      <w:r w:rsidR="00D363CD" w:rsidRPr="00D363CD">
        <w:rPr>
          <w:rFonts w:ascii="Arial" w:hAnsi="Arial" w:cs="Arial"/>
          <w:b/>
          <w:sz w:val="20"/>
          <w:szCs w:val="20"/>
        </w:rPr>
        <w:t>153/15/16</w:t>
      </w:r>
    </w:p>
    <w:p w:rsidR="0065742B" w:rsidRPr="00854E08" w:rsidRDefault="0065742B" w:rsidP="0065742B">
      <w:pPr>
        <w:ind w:right="-93"/>
        <w:jc w:val="both"/>
        <w:rPr>
          <w:rFonts w:ascii="Arial" w:hAnsi="Arial" w:cs="Arial"/>
          <w:sz w:val="20"/>
          <w:szCs w:val="20"/>
        </w:rPr>
      </w:pPr>
    </w:p>
    <w:p w:rsidR="0038175D" w:rsidRDefault="0038175D" w:rsidP="0038175D">
      <w:pPr>
        <w:shd w:val="clear" w:color="auto" w:fill="FFFFFF"/>
        <w:ind w:right="-93"/>
        <w:jc w:val="both"/>
        <w:rPr>
          <w:rFonts w:ascii="Arial" w:hAnsi="Arial" w:cs="Arial"/>
          <w:color w:val="000000"/>
        </w:rPr>
      </w:pPr>
      <w:r>
        <w:rPr>
          <w:rFonts w:ascii="Arial" w:hAnsi="Arial" w:cs="Arial"/>
          <w:color w:val="000000"/>
          <w:sz w:val="20"/>
          <w:szCs w:val="20"/>
        </w:rPr>
        <w:t>PRIMERO.- Se aprueba dictamen del Jurado y acta de la Comisión de Recepción de la Presa Saltillo 2016, en consecuencia entregar la presea en su categoría individual a la Hermana María Guadalupe Argüello Reyes, en la categoría grupal al Club Rotario de Valle Arizpe A.C. y en la categoría post mortem al Ing. Cesar Humberto Cantú Benavides.</w:t>
      </w:r>
    </w:p>
    <w:p w:rsidR="0038175D" w:rsidRDefault="0038175D" w:rsidP="0038175D">
      <w:pPr>
        <w:shd w:val="clear" w:color="auto" w:fill="FFFFFF"/>
        <w:ind w:right="-93"/>
        <w:jc w:val="both"/>
        <w:rPr>
          <w:rFonts w:ascii="Arial" w:hAnsi="Arial" w:cs="Arial"/>
          <w:color w:val="000000"/>
        </w:rPr>
      </w:pPr>
      <w:r>
        <w:rPr>
          <w:rFonts w:ascii="Arial" w:hAnsi="Arial" w:cs="Arial"/>
          <w:color w:val="000000"/>
          <w:sz w:val="20"/>
          <w:szCs w:val="20"/>
        </w:rPr>
        <w:t> </w:t>
      </w:r>
    </w:p>
    <w:p w:rsidR="0038175D" w:rsidRDefault="0038175D" w:rsidP="0038175D">
      <w:pPr>
        <w:shd w:val="clear" w:color="auto" w:fill="FFFFFF"/>
        <w:ind w:right="-93"/>
        <w:jc w:val="both"/>
        <w:rPr>
          <w:rFonts w:ascii="Arial" w:hAnsi="Arial" w:cs="Arial"/>
          <w:color w:val="000000"/>
        </w:rPr>
      </w:pPr>
      <w:r>
        <w:rPr>
          <w:rFonts w:ascii="Arial" w:hAnsi="Arial" w:cs="Arial"/>
          <w:color w:val="000000"/>
          <w:sz w:val="20"/>
          <w:szCs w:val="20"/>
        </w:rPr>
        <w:t>SEGUNDO.- Comuníquese a la Secretaría del Ayuntamiento y a la Dirección de Comunicación Social para los que efectos a que haya lugar.</w:t>
      </w:r>
    </w:p>
    <w:p w:rsidR="0038175D" w:rsidRDefault="0038175D" w:rsidP="0038175D">
      <w:pPr>
        <w:shd w:val="clear" w:color="auto" w:fill="FFFFFF"/>
        <w:ind w:right="-93"/>
        <w:jc w:val="both"/>
        <w:rPr>
          <w:rFonts w:ascii="Arial" w:hAnsi="Arial" w:cs="Arial"/>
          <w:color w:val="000000"/>
        </w:rPr>
      </w:pPr>
      <w:r>
        <w:rPr>
          <w:rFonts w:ascii="Arial" w:hAnsi="Arial" w:cs="Arial"/>
          <w:color w:val="000000"/>
          <w:sz w:val="20"/>
          <w:szCs w:val="20"/>
        </w:rPr>
        <w:t> </w:t>
      </w:r>
    </w:p>
    <w:p w:rsidR="0038175D" w:rsidRDefault="0038175D" w:rsidP="0038175D">
      <w:pPr>
        <w:shd w:val="clear" w:color="auto" w:fill="FFFFFF"/>
        <w:ind w:right="-93"/>
        <w:jc w:val="both"/>
        <w:rPr>
          <w:rFonts w:ascii="Arial" w:hAnsi="Arial" w:cs="Arial"/>
          <w:color w:val="000000"/>
        </w:rPr>
      </w:pPr>
      <w:r>
        <w:rPr>
          <w:rFonts w:ascii="Arial" w:hAnsi="Arial" w:cs="Arial"/>
          <w:color w:val="000000"/>
          <w:sz w:val="20"/>
          <w:szCs w:val="20"/>
        </w:rPr>
        <w:t>TERCERO.- Publíquese en la Gaceta Municipal, órgano de difusión oficial de este Gobierno.</w:t>
      </w:r>
    </w:p>
    <w:p w:rsidR="0065742B" w:rsidRPr="002C69CB" w:rsidRDefault="0065742B" w:rsidP="0065742B">
      <w:pPr>
        <w:tabs>
          <w:tab w:val="left" w:pos="2127"/>
        </w:tabs>
        <w:ind w:right="-93"/>
        <w:jc w:val="both"/>
        <w:rPr>
          <w:rFonts w:ascii="Arial" w:eastAsia="Times" w:hAnsi="Arial" w:cs="Arial"/>
          <w:sz w:val="20"/>
          <w:szCs w:val="20"/>
        </w:rPr>
      </w:pPr>
      <w:r w:rsidRPr="002C69CB">
        <w:rPr>
          <w:rFonts w:ascii="Arial" w:eastAsia="Times" w:hAnsi="Arial" w:cs="Arial"/>
          <w:sz w:val="20"/>
          <w:szCs w:val="20"/>
        </w:rPr>
        <w:t>…..……………………….</w:t>
      </w:r>
    </w:p>
    <w:p w:rsidR="0065742B" w:rsidRDefault="00D363CD" w:rsidP="0065742B">
      <w:pPr>
        <w:ind w:right="-93"/>
        <w:jc w:val="center"/>
        <w:rPr>
          <w:rFonts w:ascii="Arial" w:hAnsi="Arial" w:cs="Arial"/>
          <w:b/>
          <w:color w:val="000000"/>
          <w:sz w:val="20"/>
          <w:szCs w:val="20"/>
          <w:lang w:eastAsia="es-MX"/>
        </w:rPr>
      </w:pPr>
      <w:r w:rsidRPr="00D363CD">
        <w:rPr>
          <w:rFonts w:ascii="Arial" w:hAnsi="Arial" w:cs="Arial"/>
          <w:b/>
          <w:color w:val="000000"/>
          <w:sz w:val="20"/>
          <w:szCs w:val="20"/>
          <w:lang w:eastAsia="es-MX"/>
        </w:rPr>
        <w:t>CONVOCATORIA PRESEA MANUEL ACUÑA EN SU EDICIÓN 2016.</w:t>
      </w:r>
    </w:p>
    <w:p w:rsidR="009357A9" w:rsidRDefault="009357A9" w:rsidP="0065742B">
      <w:pPr>
        <w:ind w:right="-93"/>
        <w:jc w:val="center"/>
        <w:rPr>
          <w:rFonts w:ascii="Arial" w:hAnsi="Arial" w:cs="Arial"/>
          <w:b/>
          <w:color w:val="000000"/>
          <w:sz w:val="20"/>
          <w:szCs w:val="20"/>
          <w:lang w:eastAsia="es-MX"/>
        </w:rPr>
      </w:pPr>
    </w:p>
    <w:p w:rsidR="009357A9" w:rsidRPr="00762E3E" w:rsidRDefault="009357A9" w:rsidP="009357A9">
      <w:pPr>
        <w:pStyle w:val="paragraph"/>
        <w:spacing w:before="0" w:beforeAutospacing="0" w:after="0" w:afterAutospacing="0"/>
        <w:ind w:right="-93"/>
        <w:jc w:val="center"/>
        <w:textAlignment w:val="baseline"/>
        <w:rPr>
          <w:rFonts w:ascii="Segoe UI" w:hAnsi="Segoe UI" w:cs="Segoe UI"/>
          <w:sz w:val="20"/>
          <w:szCs w:val="20"/>
        </w:rPr>
      </w:pPr>
      <w:r w:rsidRPr="00762E3E">
        <w:rPr>
          <w:rStyle w:val="normaltextrun"/>
          <w:rFonts w:ascii="Arial" w:hAnsi="Arial" w:cs="Arial"/>
          <w:b/>
          <w:bCs/>
          <w:sz w:val="20"/>
          <w:szCs w:val="20"/>
          <w:lang w:val="es-ES"/>
        </w:rPr>
        <w:t>EL REPUBLICANO AYUNTAMIENTO DE</w:t>
      </w:r>
      <w:r w:rsidRPr="00762E3E">
        <w:rPr>
          <w:rStyle w:val="apple-converted-space"/>
          <w:rFonts w:ascii="Arial" w:hAnsi="Arial" w:cs="Arial"/>
          <w:b/>
          <w:bCs/>
          <w:sz w:val="20"/>
          <w:szCs w:val="20"/>
        </w:rPr>
        <w:t> </w:t>
      </w:r>
      <w:r w:rsidRPr="00762E3E">
        <w:rPr>
          <w:rStyle w:val="normaltextrun"/>
          <w:rFonts w:ascii="Arial" w:hAnsi="Arial" w:cs="Arial"/>
          <w:b/>
          <w:bCs/>
          <w:sz w:val="20"/>
          <w:szCs w:val="20"/>
          <w:lang w:val="es-ES"/>
        </w:rPr>
        <w:t>SALTILLO, COAHUILA DE ZARAGOZA</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center"/>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center"/>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sz w:val="20"/>
          <w:szCs w:val="20"/>
          <w:lang w:val="es-ES"/>
        </w:rPr>
        <w:t>Con fundamento en los artículos 6, 7, 8, 9, 10,  12, 13, 14, 15, 16; 44 al 49 y demás relativos y aplicables del Reglamento de Preseas, Premios y Galardones del R. Ayuntamiento de Saltillo, Coahuila de Zaragoza.</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center"/>
        <w:textAlignment w:val="baseline"/>
        <w:rPr>
          <w:rFonts w:ascii="Segoe UI" w:hAnsi="Segoe UI" w:cs="Segoe UI"/>
          <w:sz w:val="20"/>
          <w:szCs w:val="20"/>
        </w:rPr>
      </w:pPr>
      <w:r w:rsidRPr="00762E3E">
        <w:rPr>
          <w:rStyle w:val="normaltextrun"/>
          <w:rFonts w:ascii="Arial" w:hAnsi="Arial" w:cs="Arial"/>
          <w:sz w:val="20"/>
          <w:szCs w:val="20"/>
          <w:lang w:val="es-ES"/>
        </w:rPr>
        <w:t>Convoca</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center"/>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sz w:val="20"/>
          <w:szCs w:val="20"/>
          <w:lang w:val="es-ES"/>
        </w:rPr>
        <w:t>A los creadores y promotores del arte y la cultura que han desarrollado su trabajo en Saltillo, Coahuila de Zaragoza de manera individual o en agrupaciones,</w:t>
      </w:r>
      <w:r w:rsidRPr="00762E3E">
        <w:rPr>
          <w:rStyle w:val="apple-converted-space"/>
          <w:rFonts w:ascii="Arial" w:hAnsi="Arial" w:cs="Arial"/>
          <w:sz w:val="20"/>
          <w:szCs w:val="20"/>
        </w:rPr>
        <w:t> </w:t>
      </w:r>
      <w:r w:rsidRPr="00762E3E">
        <w:rPr>
          <w:rStyle w:val="normaltextrun"/>
          <w:rFonts w:ascii="Arial" w:hAnsi="Arial" w:cs="Arial"/>
          <w:sz w:val="20"/>
          <w:szCs w:val="20"/>
          <w:lang w:val="es-ES"/>
        </w:rPr>
        <w:t>a proponer candidatos a la</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Presea Manuel Acuña</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2016</w:t>
      </w:r>
      <w:r w:rsidRPr="00762E3E">
        <w:rPr>
          <w:rStyle w:val="normaltextrun"/>
          <w:rFonts w:ascii="Arial" w:hAnsi="Arial" w:cs="Arial"/>
          <w:sz w:val="20"/>
          <w:szCs w:val="20"/>
          <w:lang w:val="es-ES"/>
        </w:rPr>
        <w:t>, de acuerdo con las siguientes:</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center"/>
        <w:textAlignment w:val="baseline"/>
        <w:rPr>
          <w:rFonts w:ascii="Segoe UI" w:hAnsi="Segoe UI" w:cs="Segoe UI"/>
          <w:sz w:val="20"/>
          <w:szCs w:val="20"/>
        </w:rPr>
      </w:pPr>
      <w:r w:rsidRPr="00762E3E">
        <w:rPr>
          <w:rStyle w:val="normaltextrun"/>
          <w:rFonts w:ascii="Arial" w:hAnsi="Arial" w:cs="Arial"/>
          <w:sz w:val="20"/>
          <w:szCs w:val="20"/>
          <w:lang w:val="es-ES"/>
        </w:rPr>
        <w:t>Bases</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center"/>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b/>
          <w:bCs/>
          <w:sz w:val="20"/>
          <w:szCs w:val="20"/>
          <w:lang w:val="es-ES"/>
        </w:rPr>
        <w:lastRenderedPageBreak/>
        <w:t>PRIMERA.-</w:t>
      </w:r>
      <w:r w:rsidRPr="00762E3E">
        <w:rPr>
          <w:rStyle w:val="apple-converted-space"/>
          <w:rFonts w:ascii="Arial" w:hAnsi="Arial" w:cs="Arial"/>
          <w:sz w:val="20"/>
          <w:szCs w:val="20"/>
        </w:rPr>
        <w:t> </w:t>
      </w:r>
      <w:r w:rsidRPr="00762E3E">
        <w:rPr>
          <w:rStyle w:val="normaltextrun"/>
          <w:rFonts w:ascii="Arial" w:hAnsi="Arial" w:cs="Arial"/>
          <w:sz w:val="20"/>
          <w:szCs w:val="20"/>
          <w:lang w:val="es-ES"/>
        </w:rPr>
        <w:t xml:space="preserve">Esta </w:t>
      </w:r>
      <w:r>
        <w:rPr>
          <w:rStyle w:val="normaltextrun"/>
          <w:rFonts w:ascii="Arial" w:hAnsi="Arial" w:cs="Arial"/>
          <w:sz w:val="20"/>
          <w:szCs w:val="20"/>
          <w:lang w:val="es-ES"/>
        </w:rPr>
        <w:t>p</w:t>
      </w:r>
      <w:r w:rsidRPr="00762E3E">
        <w:rPr>
          <w:rStyle w:val="normaltextrun"/>
          <w:rFonts w:ascii="Arial" w:hAnsi="Arial" w:cs="Arial"/>
          <w:sz w:val="20"/>
          <w:szCs w:val="20"/>
          <w:lang w:val="es-ES"/>
        </w:rPr>
        <w:t>resea se otorgará anualmente en el mes de agosto para conmemorar el aniversario del natalicio del poeta saltillense Manuel Acuña Narro, en un evento organizado por el R. Ayuntamiento de Saltillo a través del Instituto Municipal de Cultura.</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b/>
          <w:bCs/>
          <w:sz w:val="20"/>
          <w:szCs w:val="20"/>
          <w:lang w:val="es-ES"/>
        </w:rPr>
        <w:t>SEGUNDA.-</w:t>
      </w:r>
      <w:r w:rsidRPr="00762E3E">
        <w:rPr>
          <w:rStyle w:val="apple-converted-space"/>
          <w:rFonts w:ascii="Arial" w:hAnsi="Arial" w:cs="Arial"/>
          <w:b/>
          <w:bCs/>
          <w:sz w:val="20"/>
          <w:szCs w:val="20"/>
        </w:rPr>
        <w:t> </w:t>
      </w:r>
      <w:r w:rsidRPr="00762E3E">
        <w:rPr>
          <w:rStyle w:val="normaltextrun"/>
          <w:rFonts w:ascii="Arial" w:hAnsi="Arial" w:cs="Arial"/>
          <w:sz w:val="20"/>
          <w:szCs w:val="20"/>
          <w:lang w:val="es-ES"/>
        </w:rPr>
        <w:t>Los aspirantes a recibir la</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Presea Manuel Acuña</w:t>
      </w:r>
      <w:r w:rsidRPr="00762E3E">
        <w:rPr>
          <w:rStyle w:val="apple-converted-space"/>
          <w:rFonts w:ascii="Arial" w:hAnsi="Arial" w:cs="Arial"/>
          <w:sz w:val="20"/>
          <w:szCs w:val="20"/>
        </w:rPr>
        <w:t> </w:t>
      </w:r>
      <w:r w:rsidRPr="00762E3E">
        <w:rPr>
          <w:rStyle w:val="normaltextrun"/>
          <w:rFonts w:ascii="Arial" w:hAnsi="Arial" w:cs="Arial"/>
          <w:sz w:val="20"/>
          <w:szCs w:val="20"/>
          <w:lang w:val="es-ES"/>
        </w:rPr>
        <w:t>en su edición 2016,</w:t>
      </w:r>
      <w:r w:rsidRPr="00762E3E">
        <w:rPr>
          <w:rStyle w:val="apple-converted-space"/>
          <w:rFonts w:ascii="Arial" w:hAnsi="Arial" w:cs="Arial"/>
          <w:sz w:val="20"/>
          <w:szCs w:val="20"/>
        </w:rPr>
        <w:t> </w:t>
      </w:r>
      <w:r w:rsidRPr="00762E3E">
        <w:rPr>
          <w:rStyle w:val="normaltextrun"/>
          <w:rFonts w:ascii="Arial" w:hAnsi="Arial" w:cs="Arial"/>
          <w:sz w:val="20"/>
          <w:szCs w:val="20"/>
          <w:lang w:val="es-ES"/>
        </w:rPr>
        <w:t>deberán cumplir con los siguientes requisitos:</w:t>
      </w:r>
      <w:r w:rsidRPr="00762E3E">
        <w:rPr>
          <w:rStyle w:val="eop"/>
          <w:rFonts w:ascii="Arial" w:hAnsi="Arial" w:cs="Arial"/>
          <w:sz w:val="20"/>
          <w:szCs w:val="20"/>
        </w:rPr>
        <w:t> </w:t>
      </w:r>
    </w:p>
    <w:p w:rsidR="009357A9" w:rsidRPr="00762E3E" w:rsidRDefault="009357A9" w:rsidP="0060203A">
      <w:pPr>
        <w:pStyle w:val="paragraph"/>
        <w:numPr>
          <w:ilvl w:val="0"/>
          <w:numId w:val="10"/>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Ser mexicano o mexicana.</w:t>
      </w:r>
      <w:r w:rsidRPr="00762E3E">
        <w:rPr>
          <w:rStyle w:val="eop"/>
          <w:rFonts w:ascii="Arial" w:hAnsi="Arial" w:cs="Arial"/>
          <w:sz w:val="20"/>
          <w:szCs w:val="20"/>
        </w:rPr>
        <w:t> </w:t>
      </w:r>
    </w:p>
    <w:p w:rsidR="009357A9" w:rsidRPr="00762E3E" w:rsidRDefault="009357A9" w:rsidP="0060203A">
      <w:pPr>
        <w:pStyle w:val="paragraph"/>
        <w:numPr>
          <w:ilvl w:val="0"/>
          <w:numId w:val="11"/>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Hombre o mujer nacido en el Municipio de Saltillo, Coahuila de Zaragoza o residir en el mismo por lo menos tres años ininterrumpidos a la fecha  de expedición de la convocatoria.</w:t>
      </w:r>
      <w:r w:rsidRPr="00762E3E">
        <w:rPr>
          <w:rStyle w:val="eop"/>
          <w:rFonts w:ascii="Arial" w:hAnsi="Arial" w:cs="Arial"/>
          <w:sz w:val="20"/>
          <w:szCs w:val="20"/>
        </w:rPr>
        <w:t> </w:t>
      </w:r>
    </w:p>
    <w:p w:rsidR="009357A9" w:rsidRPr="00762E3E" w:rsidRDefault="009357A9" w:rsidP="0060203A">
      <w:pPr>
        <w:pStyle w:val="paragraph"/>
        <w:numPr>
          <w:ilvl w:val="0"/>
          <w:numId w:val="12"/>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Tener modo honesto de vivir.</w:t>
      </w:r>
      <w:r w:rsidRPr="00762E3E">
        <w:rPr>
          <w:rStyle w:val="eop"/>
          <w:rFonts w:ascii="Arial" w:hAnsi="Arial" w:cs="Arial"/>
          <w:sz w:val="20"/>
          <w:szCs w:val="20"/>
        </w:rPr>
        <w:t> </w:t>
      </w:r>
    </w:p>
    <w:p w:rsidR="009357A9" w:rsidRPr="00762E3E" w:rsidRDefault="009357A9" w:rsidP="0060203A">
      <w:pPr>
        <w:pStyle w:val="paragraph"/>
        <w:numPr>
          <w:ilvl w:val="0"/>
          <w:numId w:val="13"/>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No haber recibido antes la Presea Manuel Acuña.</w:t>
      </w:r>
      <w:r w:rsidRPr="00762E3E">
        <w:rPr>
          <w:rStyle w:val="eop"/>
          <w:rFonts w:ascii="Arial" w:hAnsi="Arial" w:cs="Arial"/>
          <w:sz w:val="20"/>
          <w:szCs w:val="20"/>
        </w:rPr>
        <w:t> </w:t>
      </w:r>
    </w:p>
    <w:p w:rsidR="009357A9" w:rsidRPr="00762E3E" w:rsidRDefault="009357A9" w:rsidP="0060203A">
      <w:pPr>
        <w:pStyle w:val="paragraph"/>
        <w:numPr>
          <w:ilvl w:val="0"/>
          <w:numId w:val="14"/>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Contar con una trayectoria destacada o haber realizado actividades relevantes en el arte y la cultura. </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sz w:val="20"/>
          <w:szCs w:val="20"/>
          <w:lang w:val="es-ES"/>
        </w:rPr>
        <w:t> </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b/>
          <w:bCs/>
          <w:sz w:val="20"/>
          <w:szCs w:val="20"/>
          <w:lang w:val="es-ES"/>
        </w:rPr>
        <w:t>TERCERA.-</w:t>
      </w:r>
      <w:r w:rsidRPr="00762E3E">
        <w:rPr>
          <w:rStyle w:val="apple-converted-space"/>
          <w:rFonts w:ascii="Arial" w:hAnsi="Arial" w:cs="Arial"/>
          <w:b/>
          <w:bCs/>
          <w:sz w:val="20"/>
          <w:szCs w:val="20"/>
        </w:rPr>
        <w:t> </w:t>
      </w:r>
      <w:r w:rsidRPr="00762E3E">
        <w:rPr>
          <w:rStyle w:val="normaltextrun"/>
          <w:rFonts w:ascii="Arial" w:hAnsi="Arial" w:cs="Arial"/>
          <w:sz w:val="20"/>
          <w:szCs w:val="20"/>
          <w:lang w:val="es-ES"/>
        </w:rPr>
        <w:t>Los aspirantes o quienes los propongan como candidatos a recibir la</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Presea Manuel Acuña</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en su edición 2016</w:t>
      </w:r>
      <w:r w:rsidRPr="00762E3E">
        <w:rPr>
          <w:rStyle w:val="normaltextrun"/>
          <w:rFonts w:ascii="Arial" w:hAnsi="Arial" w:cs="Arial"/>
          <w:sz w:val="20"/>
          <w:szCs w:val="20"/>
          <w:lang w:val="es-ES"/>
        </w:rPr>
        <w:t>, deberán presentar los siguientes documentos. </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60203A">
      <w:pPr>
        <w:pStyle w:val="paragraph"/>
        <w:numPr>
          <w:ilvl w:val="0"/>
          <w:numId w:val="15"/>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Formato de registro del participante, el cual estará disponible en las oficinas de  la Secretaría del Ayuntamiento o en el portal de internet.  </w:t>
      </w:r>
      <w:r w:rsidRPr="00762E3E">
        <w:rPr>
          <w:rStyle w:val="eop"/>
          <w:rFonts w:ascii="Arial" w:hAnsi="Arial" w:cs="Arial"/>
          <w:sz w:val="20"/>
          <w:szCs w:val="20"/>
        </w:rPr>
        <w:t> </w:t>
      </w:r>
    </w:p>
    <w:p w:rsidR="009357A9" w:rsidRPr="00762E3E" w:rsidRDefault="009357A9" w:rsidP="0060203A">
      <w:pPr>
        <w:pStyle w:val="paragraph"/>
        <w:numPr>
          <w:ilvl w:val="0"/>
          <w:numId w:val="16"/>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Los aspirantes que se postulen en forma personal deberán presentar un escrito que exprese las razones por las que desean ser acreedores a la</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Presea Manuel Acuña</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en su edición</w:t>
      </w:r>
      <w:r w:rsidRPr="00762E3E">
        <w:rPr>
          <w:rStyle w:val="apple-converted-space"/>
          <w:rFonts w:ascii="Arial" w:hAnsi="Arial" w:cs="Arial"/>
          <w:b/>
          <w:bCs/>
          <w:sz w:val="20"/>
          <w:szCs w:val="20"/>
        </w:rPr>
        <w:t> </w:t>
      </w:r>
      <w:r w:rsidRPr="00762E3E">
        <w:rPr>
          <w:rStyle w:val="normaltextrun"/>
          <w:rFonts w:ascii="Arial" w:hAnsi="Arial" w:cs="Arial"/>
          <w:b/>
          <w:bCs/>
          <w:sz w:val="20"/>
          <w:szCs w:val="20"/>
          <w:lang w:val="es-ES"/>
        </w:rPr>
        <w:t>2016</w:t>
      </w:r>
      <w:r w:rsidRPr="00762E3E">
        <w:rPr>
          <w:rStyle w:val="normaltextrun"/>
          <w:rFonts w:ascii="Arial" w:hAnsi="Arial" w:cs="Arial"/>
          <w:sz w:val="20"/>
          <w:szCs w:val="20"/>
          <w:lang w:val="es-ES"/>
        </w:rPr>
        <w:t>.</w:t>
      </w:r>
      <w:r w:rsidRPr="00762E3E">
        <w:rPr>
          <w:rStyle w:val="eop"/>
          <w:rFonts w:ascii="Arial" w:hAnsi="Arial" w:cs="Arial"/>
          <w:sz w:val="20"/>
          <w:szCs w:val="20"/>
        </w:rPr>
        <w:t> </w:t>
      </w:r>
    </w:p>
    <w:p w:rsidR="009357A9" w:rsidRPr="00762E3E" w:rsidRDefault="009357A9" w:rsidP="0060203A">
      <w:pPr>
        <w:pStyle w:val="paragraph"/>
        <w:numPr>
          <w:ilvl w:val="0"/>
          <w:numId w:val="17"/>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Si se trata de una candidatura propuesta por terceras personas, se deberán presentar tres cartas de recomendación en original, en donde se proponga la candidatura de una persona, institución o grupo.</w:t>
      </w:r>
      <w:r w:rsidRPr="00762E3E">
        <w:rPr>
          <w:rStyle w:val="eop"/>
          <w:rFonts w:ascii="Arial" w:hAnsi="Arial" w:cs="Arial"/>
          <w:sz w:val="20"/>
          <w:szCs w:val="20"/>
        </w:rPr>
        <w:t> </w:t>
      </w:r>
    </w:p>
    <w:p w:rsidR="009357A9" w:rsidRPr="00762E3E" w:rsidRDefault="009357A9" w:rsidP="0060203A">
      <w:pPr>
        <w:pStyle w:val="paragraph"/>
        <w:numPr>
          <w:ilvl w:val="0"/>
          <w:numId w:val="18"/>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Original de currículum vitae del participante y en el caso de grupos o personas morales, se deberá entregar una semblanza que incluya datos generales de la trayectoria, historia, objetivos y logros obtenidos.</w:t>
      </w:r>
      <w:r w:rsidRPr="00762E3E">
        <w:rPr>
          <w:rStyle w:val="eop"/>
          <w:rFonts w:ascii="Arial" w:hAnsi="Arial" w:cs="Arial"/>
          <w:sz w:val="20"/>
          <w:szCs w:val="20"/>
        </w:rPr>
        <w:t> </w:t>
      </w:r>
    </w:p>
    <w:p w:rsidR="009357A9" w:rsidRPr="00762E3E" w:rsidRDefault="009357A9" w:rsidP="0060203A">
      <w:pPr>
        <w:pStyle w:val="paragraph"/>
        <w:numPr>
          <w:ilvl w:val="0"/>
          <w:numId w:val="19"/>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Copia del acta de nacimiento del participante; en caso de grupos, se deberá entregar documento que acredite más de cinco años de actividad en el municipio: en caso de asociaciones civiles deberá presentar copia del acta constitutiva y una relación de su directiva en funciones.</w:t>
      </w:r>
      <w:r w:rsidRPr="00762E3E">
        <w:rPr>
          <w:rStyle w:val="eop"/>
          <w:rFonts w:ascii="Arial" w:hAnsi="Arial" w:cs="Arial"/>
          <w:sz w:val="20"/>
          <w:szCs w:val="20"/>
        </w:rPr>
        <w:t> </w:t>
      </w:r>
    </w:p>
    <w:p w:rsidR="009357A9" w:rsidRPr="00762E3E" w:rsidRDefault="009357A9" w:rsidP="0060203A">
      <w:pPr>
        <w:pStyle w:val="paragraph"/>
        <w:numPr>
          <w:ilvl w:val="0"/>
          <w:numId w:val="20"/>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Constancia de residencia o cualquier otro documento que la acredite.</w:t>
      </w:r>
      <w:r w:rsidRPr="00762E3E">
        <w:rPr>
          <w:rStyle w:val="eop"/>
          <w:rFonts w:ascii="Arial" w:hAnsi="Arial" w:cs="Arial"/>
          <w:sz w:val="20"/>
          <w:szCs w:val="20"/>
        </w:rPr>
        <w:t> </w:t>
      </w:r>
    </w:p>
    <w:p w:rsidR="009357A9" w:rsidRPr="00762E3E" w:rsidRDefault="009357A9" w:rsidP="0060203A">
      <w:pPr>
        <w:pStyle w:val="paragraph"/>
        <w:numPr>
          <w:ilvl w:val="0"/>
          <w:numId w:val="21"/>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Copia de comprobante de domicilio.</w:t>
      </w:r>
      <w:r w:rsidRPr="00762E3E">
        <w:rPr>
          <w:rStyle w:val="eop"/>
          <w:rFonts w:ascii="Arial" w:hAnsi="Arial" w:cs="Arial"/>
          <w:sz w:val="20"/>
          <w:szCs w:val="20"/>
        </w:rPr>
        <w:t> </w:t>
      </w:r>
    </w:p>
    <w:p w:rsidR="009357A9" w:rsidRPr="00762E3E" w:rsidRDefault="009357A9" w:rsidP="0060203A">
      <w:pPr>
        <w:pStyle w:val="paragraph"/>
        <w:numPr>
          <w:ilvl w:val="0"/>
          <w:numId w:val="22"/>
        </w:numPr>
        <w:tabs>
          <w:tab w:val="clear" w:pos="720"/>
          <w:tab w:val="num" w:pos="284"/>
        </w:tabs>
        <w:spacing w:before="0" w:beforeAutospacing="0" w:after="0" w:afterAutospacing="0"/>
        <w:ind w:left="284"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Copia de las pruebas documentales o digitales que acrediten los merecimientos del candidato. Se podrán incluir constancias impresas de materiales bibliográficos, recursos audiovisuales, gráficos, notas, artículos, reportajes de periódicos, testimonios, fotografías, entre otros.</w:t>
      </w:r>
      <w:r w:rsidRPr="00762E3E">
        <w:rPr>
          <w:rStyle w:val="eop"/>
          <w:rFonts w:ascii="Arial" w:hAnsi="Arial" w:cs="Arial"/>
          <w:sz w:val="20"/>
          <w:szCs w:val="20"/>
        </w:rPr>
        <w:t> </w:t>
      </w:r>
    </w:p>
    <w:p w:rsidR="009357A9" w:rsidRPr="00762E3E" w:rsidRDefault="009357A9" w:rsidP="009357A9">
      <w:pPr>
        <w:pStyle w:val="paragraph"/>
        <w:tabs>
          <w:tab w:val="num" w:pos="1276"/>
        </w:tabs>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b/>
          <w:bCs/>
          <w:sz w:val="20"/>
          <w:szCs w:val="20"/>
          <w:lang w:val="es-ES"/>
        </w:rPr>
        <w:t>CUARTA.-</w:t>
      </w:r>
      <w:r w:rsidRPr="00762E3E">
        <w:rPr>
          <w:rStyle w:val="apple-converted-space"/>
          <w:rFonts w:ascii="Arial" w:hAnsi="Arial" w:cs="Arial"/>
          <w:b/>
          <w:bCs/>
          <w:sz w:val="20"/>
          <w:szCs w:val="20"/>
        </w:rPr>
        <w:t> </w:t>
      </w:r>
      <w:r w:rsidRPr="00762E3E">
        <w:rPr>
          <w:rStyle w:val="normaltextrun"/>
          <w:rFonts w:ascii="Arial" w:hAnsi="Arial" w:cs="Arial"/>
          <w:sz w:val="20"/>
          <w:szCs w:val="20"/>
          <w:lang w:val="es-ES"/>
        </w:rPr>
        <w:t>La Comisión de Recepción está integrada por:</w:t>
      </w:r>
      <w:r w:rsidRPr="00762E3E">
        <w:rPr>
          <w:rStyle w:val="eop"/>
          <w:rFonts w:ascii="Arial" w:hAnsi="Arial" w:cs="Arial"/>
          <w:sz w:val="20"/>
          <w:szCs w:val="20"/>
        </w:rPr>
        <w:t> </w:t>
      </w:r>
    </w:p>
    <w:p w:rsidR="009357A9" w:rsidRPr="00762E3E" w:rsidRDefault="009357A9" w:rsidP="0060203A">
      <w:pPr>
        <w:pStyle w:val="paragraph"/>
        <w:numPr>
          <w:ilvl w:val="0"/>
          <w:numId w:val="9"/>
        </w:numPr>
        <w:tabs>
          <w:tab w:val="left" w:pos="284"/>
        </w:tabs>
        <w:spacing w:before="0" w:beforeAutospacing="0" w:after="0" w:afterAutospacing="0"/>
        <w:ind w:left="0"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La Comisión de Cultura y Rescate de Valores Humanos.</w:t>
      </w:r>
      <w:r w:rsidRPr="00762E3E">
        <w:rPr>
          <w:rStyle w:val="eop"/>
          <w:rFonts w:ascii="Arial" w:hAnsi="Arial" w:cs="Arial"/>
          <w:sz w:val="20"/>
          <w:szCs w:val="20"/>
        </w:rPr>
        <w:t> </w:t>
      </w:r>
    </w:p>
    <w:p w:rsidR="009357A9" w:rsidRPr="00762E3E" w:rsidRDefault="009357A9" w:rsidP="0060203A">
      <w:pPr>
        <w:pStyle w:val="paragraph"/>
        <w:numPr>
          <w:ilvl w:val="0"/>
          <w:numId w:val="9"/>
        </w:numPr>
        <w:tabs>
          <w:tab w:val="left" w:pos="284"/>
        </w:tabs>
        <w:spacing w:before="0" w:beforeAutospacing="0" w:after="0" w:afterAutospacing="0"/>
        <w:ind w:left="0"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La Comisión de Educación.</w:t>
      </w:r>
      <w:r w:rsidRPr="00762E3E">
        <w:rPr>
          <w:rStyle w:val="eop"/>
          <w:rFonts w:ascii="Arial" w:hAnsi="Arial" w:cs="Arial"/>
          <w:sz w:val="20"/>
          <w:szCs w:val="20"/>
        </w:rPr>
        <w:t> </w:t>
      </w:r>
    </w:p>
    <w:p w:rsidR="009357A9" w:rsidRPr="00762E3E" w:rsidRDefault="009357A9" w:rsidP="0060203A">
      <w:pPr>
        <w:pStyle w:val="paragraph"/>
        <w:numPr>
          <w:ilvl w:val="0"/>
          <w:numId w:val="9"/>
        </w:numPr>
        <w:tabs>
          <w:tab w:val="left" w:pos="284"/>
        </w:tabs>
        <w:spacing w:before="0" w:beforeAutospacing="0" w:after="0" w:afterAutospacing="0"/>
        <w:ind w:left="0"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El Director</w:t>
      </w:r>
      <w:r w:rsidRPr="00762E3E">
        <w:rPr>
          <w:rStyle w:val="apple-converted-space"/>
          <w:rFonts w:ascii="Arial" w:hAnsi="Arial" w:cs="Arial"/>
          <w:sz w:val="20"/>
          <w:szCs w:val="20"/>
        </w:rPr>
        <w:t> </w:t>
      </w:r>
      <w:r w:rsidRPr="00762E3E">
        <w:rPr>
          <w:rStyle w:val="normaltextrun"/>
          <w:rFonts w:ascii="Arial" w:hAnsi="Arial" w:cs="Arial"/>
          <w:sz w:val="20"/>
          <w:szCs w:val="20"/>
          <w:lang w:val="es-ES"/>
        </w:rPr>
        <w:t>del</w:t>
      </w:r>
      <w:r w:rsidRPr="00762E3E">
        <w:rPr>
          <w:rStyle w:val="apple-converted-space"/>
          <w:rFonts w:ascii="Arial" w:hAnsi="Arial" w:cs="Arial"/>
          <w:sz w:val="20"/>
          <w:szCs w:val="20"/>
        </w:rPr>
        <w:t> </w:t>
      </w:r>
      <w:r w:rsidRPr="00762E3E">
        <w:rPr>
          <w:rStyle w:val="normaltextrun"/>
          <w:rFonts w:ascii="Arial" w:hAnsi="Arial" w:cs="Arial"/>
          <w:sz w:val="20"/>
          <w:szCs w:val="20"/>
          <w:lang w:val="es-ES"/>
        </w:rPr>
        <w:t>Instituto Municipal de Cultura de Saltillo. </w:t>
      </w:r>
      <w:r w:rsidRPr="00762E3E">
        <w:rPr>
          <w:rStyle w:val="eop"/>
          <w:rFonts w:ascii="Arial" w:hAnsi="Arial" w:cs="Arial"/>
          <w:sz w:val="20"/>
          <w:szCs w:val="20"/>
        </w:rPr>
        <w:t> </w:t>
      </w:r>
    </w:p>
    <w:p w:rsidR="009357A9" w:rsidRPr="00762E3E" w:rsidRDefault="009357A9" w:rsidP="0060203A">
      <w:pPr>
        <w:pStyle w:val="paragraph"/>
        <w:numPr>
          <w:ilvl w:val="0"/>
          <w:numId w:val="9"/>
        </w:numPr>
        <w:tabs>
          <w:tab w:val="left" w:pos="284"/>
        </w:tabs>
        <w:spacing w:before="0" w:beforeAutospacing="0" w:after="0" w:afterAutospacing="0"/>
        <w:ind w:left="0" w:right="-93" w:firstLine="0"/>
        <w:jc w:val="both"/>
        <w:textAlignment w:val="baseline"/>
        <w:rPr>
          <w:rFonts w:ascii="Segoe UI" w:hAnsi="Segoe UI" w:cs="Segoe UI"/>
          <w:sz w:val="20"/>
          <w:szCs w:val="20"/>
        </w:rPr>
      </w:pPr>
      <w:r w:rsidRPr="00762E3E">
        <w:rPr>
          <w:rStyle w:val="normaltextrun"/>
          <w:rFonts w:ascii="Arial" w:hAnsi="Arial" w:cs="Arial"/>
          <w:sz w:val="20"/>
          <w:szCs w:val="20"/>
          <w:lang w:val="es-ES"/>
        </w:rPr>
        <w:t>Titular de la Secretaría del Ayuntamiento.</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sz w:val="20"/>
          <w:szCs w:val="20"/>
          <w:lang w:val="es-ES"/>
        </w:rPr>
        <w:t>Los integrantes de la Comisión de Recepción, decidirán sobre los asuntos no previstos en la presente convocatoria.</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b/>
          <w:bCs/>
          <w:sz w:val="20"/>
          <w:szCs w:val="20"/>
          <w:lang w:val="es-ES"/>
        </w:rPr>
        <w:t>QUINTA.-</w:t>
      </w:r>
      <w:r w:rsidRPr="00762E3E">
        <w:rPr>
          <w:rStyle w:val="apple-converted-space"/>
          <w:rFonts w:ascii="Arial" w:hAnsi="Arial" w:cs="Arial"/>
          <w:b/>
          <w:bCs/>
          <w:sz w:val="20"/>
          <w:szCs w:val="20"/>
        </w:rPr>
        <w:t> </w:t>
      </w:r>
      <w:r>
        <w:rPr>
          <w:rStyle w:val="normaltextrun"/>
          <w:rFonts w:ascii="Arial" w:hAnsi="Arial" w:cs="Arial"/>
          <w:sz w:val="20"/>
          <w:szCs w:val="20"/>
          <w:lang w:val="es-ES"/>
        </w:rPr>
        <w:t>En Sesión p</w:t>
      </w:r>
      <w:r w:rsidRPr="00762E3E">
        <w:rPr>
          <w:rStyle w:val="normaltextrun"/>
          <w:rFonts w:ascii="Arial" w:hAnsi="Arial" w:cs="Arial"/>
          <w:sz w:val="20"/>
          <w:szCs w:val="20"/>
          <w:lang w:val="es-ES"/>
        </w:rPr>
        <w:t>ública de Cabildo se dará a conocer el dictamen del Jurado, a fin de que se emita el Acuerdo para la entrega de la</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Presea Manuel Acuña</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2016</w:t>
      </w:r>
      <w:r w:rsidRPr="00762E3E">
        <w:rPr>
          <w:rStyle w:val="normaltextrun"/>
          <w:rFonts w:ascii="Arial" w:hAnsi="Arial" w:cs="Arial"/>
          <w:sz w:val="20"/>
          <w:szCs w:val="20"/>
          <w:lang w:val="es-ES"/>
        </w:rPr>
        <w:t>.</w:t>
      </w:r>
      <w:r w:rsidRPr="00762E3E">
        <w:rPr>
          <w:rStyle w:val="normaltextrun"/>
          <w:rFonts w:ascii="Arial" w:hAnsi="Arial" w:cs="Arial"/>
          <w:b/>
          <w:bCs/>
          <w:sz w:val="20"/>
          <w:szCs w:val="20"/>
          <w:lang w:val="es-ES"/>
        </w:rPr>
        <w:t> </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b/>
          <w:bCs/>
          <w:sz w:val="20"/>
          <w:szCs w:val="20"/>
          <w:lang w:val="es-ES"/>
        </w:rPr>
        <w:t>SEXTA.-</w:t>
      </w:r>
      <w:r w:rsidRPr="00762E3E">
        <w:rPr>
          <w:rStyle w:val="apple-converted-space"/>
          <w:rFonts w:ascii="Arial" w:hAnsi="Arial" w:cs="Arial"/>
          <w:b/>
          <w:bCs/>
          <w:sz w:val="20"/>
          <w:szCs w:val="20"/>
        </w:rPr>
        <w:t> </w:t>
      </w:r>
      <w:r w:rsidRPr="00762E3E">
        <w:rPr>
          <w:rStyle w:val="normaltextrun"/>
          <w:rFonts w:ascii="Arial" w:hAnsi="Arial" w:cs="Arial"/>
          <w:sz w:val="20"/>
          <w:szCs w:val="20"/>
          <w:lang w:val="es-ES"/>
        </w:rPr>
        <w:t>Las propuestas de candidatos, se recibirán en las oficinas de la Secretaría del R. Ayuntamiento de Saltillo, Coahuila de Zaragoza; desde el momento de la publicación de la presente convocatoria hasta el primer día hábil del mes de agosto de 2016, en un horario de 08:00 a 15:00 horas de lunes a viernes.</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b/>
          <w:bCs/>
          <w:sz w:val="20"/>
          <w:szCs w:val="20"/>
          <w:lang w:val="es-ES"/>
        </w:rPr>
        <w:lastRenderedPageBreak/>
        <w:t>SÉPTIMA.</w:t>
      </w:r>
      <w:r w:rsidRPr="00762E3E">
        <w:rPr>
          <w:rStyle w:val="normaltextrun"/>
          <w:rFonts w:ascii="Arial" w:hAnsi="Arial" w:cs="Arial"/>
          <w:sz w:val="20"/>
          <w:szCs w:val="20"/>
          <w:lang w:val="es-ES"/>
        </w:rPr>
        <w:t xml:space="preserve">- La </w:t>
      </w:r>
      <w:r>
        <w:rPr>
          <w:rStyle w:val="normaltextrun"/>
          <w:rFonts w:ascii="Arial" w:hAnsi="Arial" w:cs="Arial"/>
          <w:sz w:val="20"/>
          <w:szCs w:val="20"/>
          <w:lang w:val="es-ES"/>
        </w:rPr>
        <w:t>p</w:t>
      </w:r>
      <w:r w:rsidRPr="00762E3E">
        <w:rPr>
          <w:rStyle w:val="normaltextrun"/>
          <w:rFonts w:ascii="Arial" w:hAnsi="Arial" w:cs="Arial"/>
          <w:sz w:val="20"/>
          <w:szCs w:val="20"/>
          <w:lang w:val="es-ES"/>
        </w:rPr>
        <w:t>resea consiste en la entrega de una medalla en la que se observará en el anverso el escudo de armas del Municipio de Saltillo, Coahuila de Zaragoza y en el reverso la leyenda de</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“Presea Manuel Acuña 2016”</w:t>
      </w:r>
      <w:r w:rsidRPr="00762E3E">
        <w:rPr>
          <w:rStyle w:val="normaltextrun"/>
          <w:rFonts w:ascii="Arial" w:hAnsi="Arial" w:cs="Arial"/>
          <w:sz w:val="20"/>
          <w:szCs w:val="20"/>
          <w:lang w:val="es-ES"/>
        </w:rPr>
        <w:t>.</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b/>
          <w:bCs/>
          <w:sz w:val="20"/>
          <w:szCs w:val="20"/>
          <w:lang w:val="es-ES"/>
        </w:rPr>
        <w:t>OCTAVA.-</w:t>
      </w:r>
      <w:r w:rsidRPr="00762E3E">
        <w:rPr>
          <w:rStyle w:val="normaltextrun"/>
          <w:rFonts w:ascii="Arial" w:hAnsi="Arial" w:cs="Arial"/>
          <w:sz w:val="20"/>
          <w:szCs w:val="20"/>
          <w:lang w:val="es-ES"/>
        </w:rPr>
        <w:t>  El Jurado, es el cuerpo colegiado encargado de dictaminar </w:t>
      </w:r>
      <w:r w:rsidRPr="00762E3E">
        <w:rPr>
          <w:rStyle w:val="apple-converted-space"/>
          <w:rFonts w:ascii="Arial" w:hAnsi="Arial" w:cs="Arial"/>
          <w:sz w:val="20"/>
          <w:szCs w:val="20"/>
        </w:rPr>
        <w:t> </w:t>
      </w:r>
      <w:r w:rsidRPr="00762E3E">
        <w:rPr>
          <w:rStyle w:val="normaltextrun"/>
          <w:rFonts w:ascii="Arial" w:hAnsi="Arial" w:cs="Arial"/>
          <w:sz w:val="20"/>
          <w:szCs w:val="20"/>
          <w:lang w:val="es-ES"/>
        </w:rPr>
        <w:t>a quien deba</w:t>
      </w:r>
      <w:r w:rsidRPr="00762E3E">
        <w:rPr>
          <w:rStyle w:val="apple-converted-space"/>
          <w:rFonts w:ascii="Arial" w:hAnsi="Arial" w:cs="Arial"/>
          <w:sz w:val="20"/>
          <w:szCs w:val="20"/>
        </w:rPr>
        <w:t> </w:t>
      </w:r>
      <w:r w:rsidRPr="00762E3E">
        <w:rPr>
          <w:rStyle w:val="normaltextrun"/>
          <w:rFonts w:ascii="Arial" w:hAnsi="Arial" w:cs="Arial"/>
          <w:sz w:val="20"/>
          <w:szCs w:val="20"/>
          <w:lang w:val="es-ES"/>
        </w:rPr>
        <w:t>ser reconocido. </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sz w:val="20"/>
          <w:szCs w:val="20"/>
          <w:lang w:val="es-ES"/>
        </w:rPr>
        <w:t>Dicho jurado seleccionará a más tardar la primera semana del mes de agosto a él o la  ganadora de la</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Presea Manuel Acuña 2016</w:t>
      </w:r>
      <w:r w:rsidRPr="00762E3E">
        <w:rPr>
          <w:rStyle w:val="normaltextrun"/>
          <w:rFonts w:ascii="Arial" w:hAnsi="Arial" w:cs="Arial"/>
          <w:sz w:val="20"/>
          <w:szCs w:val="20"/>
          <w:lang w:val="es-ES"/>
        </w:rPr>
        <w:t>. </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b/>
          <w:bCs/>
          <w:sz w:val="20"/>
          <w:szCs w:val="20"/>
          <w:lang w:val="es-ES"/>
        </w:rPr>
        <w:t>NOVENA.-</w:t>
      </w:r>
      <w:r w:rsidRPr="00762E3E">
        <w:rPr>
          <w:rStyle w:val="apple-converted-space"/>
          <w:rFonts w:ascii="Arial" w:hAnsi="Arial" w:cs="Arial"/>
          <w:b/>
          <w:bCs/>
          <w:sz w:val="20"/>
          <w:szCs w:val="20"/>
        </w:rPr>
        <w:t> </w:t>
      </w:r>
      <w:r w:rsidRPr="00762E3E">
        <w:rPr>
          <w:rStyle w:val="normaltextrun"/>
          <w:rFonts w:ascii="Arial" w:hAnsi="Arial" w:cs="Arial"/>
          <w:sz w:val="20"/>
          <w:szCs w:val="20"/>
          <w:lang w:val="es-ES"/>
        </w:rPr>
        <w:t>La Dirección de Comunicación Social deberá difundir la convocatoria a través del órgano de difusión oficial del Gobierno Municipal y en los medios de comunicación local.</w:t>
      </w:r>
      <w:r w:rsidRPr="00762E3E">
        <w:rPr>
          <w:rStyle w:val="eop"/>
          <w:rFonts w:ascii="Arial" w:hAnsi="Arial" w:cs="Arial"/>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eop"/>
          <w:sz w:val="20"/>
          <w:szCs w:val="20"/>
        </w:rPr>
        <w:t> </w:t>
      </w:r>
    </w:p>
    <w:p w:rsidR="009357A9" w:rsidRPr="00762E3E" w:rsidRDefault="009357A9" w:rsidP="009357A9">
      <w:pPr>
        <w:pStyle w:val="paragraph"/>
        <w:spacing w:before="0" w:beforeAutospacing="0" w:after="0" w:afterAutospacing="0"/>
        <w:ind w:right="-93"/>
        <w:jc w:val="both"/>
        <w:textAlignment w:val="baseline"/>
        <w:rPr>
          <w:rFonts w:ascii="Segoe UI" w:hAnsi="Segoe UI" w:cs="Segoe UI"/>
          <w:sz w:val="20"/>
          <w:szCs w:val="20"/>
        </w:rPr>
      </w:pPr>
      <w:r w:rsidRPr="00762E3E">
        <w:rPr>
          <w:rStyle w:val="normaltextrun"/>
          <w:rFonts w:ascii="Arial" w:hAnsi="Arial" w:cs="Arial"/>
          <w:b/>
          <w:bCs/>
          <w:sz w:val="20"/>
          <w:szCs w:val="20"/>
          <w:lang w:val="es-ES"/>
        </w:rPr>
        <w:t>DÉCIMA.-</w:t>
      </w:r>
      <w:r w:rsidRPr="00762E3E">
        <w:rPr>
          <w:rStyle w:val="apple-converted-space"/>
          <w:rFonts w:ascii="Arial" w:hAnsi="Arial" w:cs="Arial"/>
          <w:sz w:val="20"/>
          <w:szCs w:val="20"/>
        </w:rPr>
        <w:t> </w:t>
      </w:r>
      <w:r w:rsidRPr="00762E3E">
        <w:rPr>
          <w:rStyle w:val="normaltextrun"/>
          <w:rFonts w:ascii="Arial" w:hAnsi="Arial" w:cs="Arial"/>
          <w:b/>
          <w:bCs/>
          <w:sz w:val="20"/>
          <w:szCs w:val="20"/>
          <w:lang w:val="es-ES"/>
        </w:rPr>
        <w:t>La Presea Manuel Acuña,</w:t>
      </w:r>
      <w:r w:rsidRPr="00762E3E">
        <w:rPr>
          <w:rStyle w:val="apple-converted-space"/>
          <w:rFonts w:ascii="Arial" w:hAnsi="Arial" w:cs="Arial"/>
          <w:sz w:val="20"/>
          <w:szCs w:val="20"/>
        </w:rPr>
        <w:t> </w:t>
      </w:r>
      <w:r w:rsidRPr="00762E3E">
        <w:rPr>
          <w:rStyle w:val="normaltextrun"/>
          <w:rFonts w:ascii="Arial" w:hAnsi="Arial" w:cs="Arial"/>
          <w:sz w:val="20"/>
          <w:szCs w:val="20"/>
          <w:lang w:val="es-ES"/>
        </w:rPr>
        <w:t>será entregada en un evento organizado por el R. Ayuntamiento de Saltillo, a través del Instituto Municipal de Cultura para conmemorar el aniversario del natalicio del poeta saltillense Manuel Acuña Narro.</w:t>
      </w:r>
      <w:r w:rsidRPr="00762E3E">
        <w:rPr>
          <w:rStyle w:val="eop"/>
          <w:rFonts w:ascii="Arial" w:hAnsi="Arial" w:cs="Arial"/>
          <w:sz w:val="20"/>
          <w:szCs w:val="20"/>
        </w:rPr>
        <w:t> </w:t>
      </w:r>
    </w:p>
    <w:p w:rsidR="0000443A" w:rsidRDefault="0000443A" w:rsidP="0065742B">
      <w:pPr>
        <w:ind w:right="-93"/>
        <w:jc w:val="center"/>
        <w:rPr>
          <w:rFonts w:ascii="Arial" w:hAnsi="Arial" w:cs="Arial"/>
          <w:b/>
          <w:sz w:val="20"/>
          <w:szCs w:val="20"/>
        </w:rPr>
      </w:pPr>
    </w:p>
    <w:p w:rsidR="0065742B" w:rsidRDefault="0065742B" w:rsidP="0065742B">
      <w:pPr>
        <w:ind w:right="-93"/>
        <w:jc w:val="center"/>
        <w:rPr>
          <w:rFonts w:ascii="Arial" w:hAnsi="Arial" w:cs="Arial"/>
          <w:b/>
          <w:sz w:val="20"/>
          <w:szCs w:val="20"/>
        </w:rPr>
      </w:pPr>
      <w:r>
        <w:rPr>
          <w:rFonts w:ascii="Arial" w:hAnsi="Arial" w:cs="Arial"/>
          <w:b/>
          <w:sz w:val="20"/>
          <w:szCs w:val="20"/>
        </w:rPr>
        <w:t xml:space="preserve">A C U E R D O     </w:t>
      </w:r>
      <w:r w:rsidR="00D363CD">
        <w:rPr>
          <w:rFonts w:ascii="Arial" w:eastAsia="Times" w:hAnsi="Arial" w:cs="Arial"/>
          <w:b/>
          <w:sz w:val="20"/>
          <w:szCs w:val="20"/>
        </w:rPr>
        <w:t>154/15/16</w:t>
      </w:r>
    </w:p>
    <w:p w:rsidR="0065742B" w:rsidRPr="00854E08" w:rsidRDefault="0065742B" w:rsidP="0065742B">
      <w:pPr>
        <w:ind w:right="-93"/>
        <w:jc w:val="center"/>
        <w:rPr>
          <w:rFonts w:ascii="Arial" w:hAnsi="Arial" w:cs="Arial"/>
          <w:b/>
          <w:sz w:val="20"/>
          <w:szCs w:val="20"/>
        </w:rPr>
      </w:pPr>
    </w:p>
    <w:p w:rsidR="009357A9" w:rsidRPr="008D47A9" w:rsidRDefault="009357A9" w:rsidP="009357A9">
      <w:pPr>
        <w:ind w:right="-93"/>
        <w:rPr>
          <w:rFonts w:ascii="Arial" w:hAnsi="Arial" w:cs="Arial"/>
          <w:sz w:val="20"/>
          <w:szCs w:val="20"/>
        </w:rPr>
      </w:pPr>
      <w:r w:rsidRPr="008D47A9">
        <w:rPr>
          <w:rFonts w:ascii="Arial" w:hAnsi="Arial" w:cs="Arial"/>
          <w:sz w:val="20"/>
          <w:szCs w:val="20"/>
        </w:rPr>
        <w:t xml:space="preserve">PRIMERO. </w:t>
      </w:r>
      <w:r>
        <w:rPr>
          <w:rFonts w:ascii="Arial" w:hAnsi="Arial" w:cs="Arial"/>
          <w:sz w:val="20"/>
          <w:szCs w:val="20"/>
        </w:rPr>
        <w:t xml:space="preserve">Se aprueba el dictamen de </w:t>
      </w:r>
      <w:r w:rsidRPr="008D47A9">
        <w:rPr>
          <w:rFonts w:ascii="Arial" w:hAnsi="Arial" w:cs="Arial"/>
          <w:sz w:val="20"/>
          <w:szCs w:val="20"/>
        </w:rPr>
        <w:t>la Comisión de Recepción</w:t>
      </w:r>
      <w:r>
        <w:rPr>
          <w:rFonts w:ascii="Arial" w:hAnsi="Arial" w:cs="Arial"/>
          <w:sz w:val="20"/>
          <w:szCs w:val="20"/>
        </w:rPr>
        <w:t xml:space="preserve"> para </w:t>
      </w:r>
      <w:r w:rsidRPr="008D47A9">
        <w:rPr>
          <w:rFonts w:ascii="Arial" w:hAnsi="Arial" w:cs="Arial"/>
          <w:sz w:val="20"/>
          <w:szCs w:val="20"/>
        </w:rPr>
        <w:t>la convocatoria de la Pres</w:t>
      </w:r>
      <w:r>
        <w:rPr>
          <w:rFonts w:ascii="Arial" w:hAnsi="Arial" w:cs="Arial"/>
          <w:sz w:val="20"/>
          <w:szCs w:val="20"/>
        </w:rPr>
        <w:t>e</w:t>
      </w:r>
      <w:r w:rsidRPr="008D47A9">
        <w:rPr>
          <w:rFonts w:ascii="Arial" w:hAnsi="Arial" w:cs="Arial"/>
          <w:sz w:val="20"/>
          <w:szCs w:val="20"/>
        </w:rPr>
        <w:t xml:space="preserve">a Manuel Acuña </w:t>
      </w:r>
      <w:r>
        <w:rPr>
          <w:rFonts w:ascii="Arial" w:hAnsi="Arial" w:cs="Arial"/>
          <w:sz w:val="20"/>
          <w:szCs w:val="20"/>
        </w:rPr>
        <w:t>en su edición 2016.</w:t>
      </w:r>
    </w:p>
    <w:p w:rsidR="009357A9" w:rsidRPr="008D47A9" w:rsidRDefault="009357A9" w:rsidP="009357A9">
      <w:pPr>
        <w:ind w:right="-93"/>
        <w:rPr>
          <w:rFonts w:ascii="Arial" w:hAnsi="Arial" w:cs="Arial"/>
          <w:sz w:val="20"/>
          <w:szCs w:val="20"/>
        </w:rPr>
      </w:pPr>
    </w:p>
    <w:p w:rsidR="009357A9" w:rsidRPr="008D47A9" w:rsidRDefault="009357A9" w:rsidP="0000443A">
      <w:pPr>
        <w:ind w:right="-93"/>
        <w:jc w:val="both"/>
        <w:rPr>
          <w:rFonts w:ascii="Arial" w:hAnsi="Arial" w:cs="Arial"/>
          <w:sz w:val="20"/>
          <w:szCs w:val="20"/>
        </w:rPr>
      </w:pPr>
      <w:r w:rsidRPr="008D47A9">
        <w:rPr>
          <w:rFonts w:ascii="Arial" w:hAnsi="Arial" w:cs="Arial"/>
          <w:sz w:val="20"/>
          <w:szCs w:val="20"/>
        </w:rPr>
        <w:t>SEGUNDO. Comuníquese a la Secretaría del Ayuntamiento y a la Dirección de Comunicación Social para los efectos que haya lugar.</w:t>
      </w:r>
    </w:p>
    <w:p w:rsidR="009357A9" w:rsidRPr="008D47A9" w:rsidRDefault="009357A9" w:rsidP="009357A9">
      <w:pPr>
        <w:ind w:right="-93"/>
        <w:rPr>
          <w:rFonts w:ascii="Arial" w:hAnsi="Arial" w:cs="Arial"/>
          <w:sz w:val="20"/>
          <w:szCs w:val="20"/>
        </w:rPr>
      </w:pPr>
    </w:p>
    <w:p w:rsidR="009357A9" w:rsidRPr="008D47A9" w:rsidRDefault="009357A9" w:rsidP="009357A9">
      <w:pPr>
        <w:ind w:right="-93"/>
        <w:rPr>
          <w:rFonts w:ascii="Arial" w:hAnsi="Arial" w:cs="Arial"/>
          <w:sz w:val="20"/>
          <w:szCs w:val="20"/>
        </w:rPr>
      </w:pPr>
      <w:r w:rsidRPr="008D47A9">
        <w:rPr>
          <w:rFonts w:ascii="Arial" w:hAnsi="Arial" w:cs="Arial"/>
          <w:sz w:val="20"/>
          <w:szCs w:val="20"/>
        </w:rPr>
        <w:t xml:space="preserve">TERCERO. Publíquese en la Gaceta Municipal, Órgano de Difusión Oficial de este Gobierno.  </w:t>
      </w:r>
    </w:p>
    <w:p w:rsidR="0065742B" w:rsidRPr="004D7187" w:rsidRDefault="0065742B" w:rsidP="0065742B">
      <w:pPr>
        <w:tabs>
          <w:tab w:val="left" w:pos="2127"/>
        </w:tabs>
        <w:ind w:right="-93"/>
        <w:jc w:val="both"/>
        <w:rPr>
          <w:rFonts w:ascii="Arial" w:eastAsia="Times" w:hAnsi="Arial" w:cs="Arial"/>
          <w:sz w:val="20"/>
          <w:szCs w:val="20"/>
        </w:rPr>
      </w:pPr>
      <w:r w:rsidRPr="004D7187">
        <w:rPr>
          <w:rFonts w:ascii="Arial" w:eastAsia="Times" w:hAnsi="Arial" w:cs="Arial"/>
          <w:sz w:val="20"/>
          <w:szCs w:val="20"/>
        </w:rPr>
        <w:t>…..……………………….</w:t>
      </w:r>
    </w:p>
    <w:p w:rsidR="0065742B" w:rsidRDefault="00D363CD" w:rsidP="0065742B">
      <w:pPr>
        <w:ind w:right="-93"/>
        <w:jc w:val="center"/>
        <w:outlineLvl w:val="0"/>
        <w:rPr>
          <w:rFonts w:ascii="Arial" w:hAnsi="Arial" w:cs="Arial"/>
          <w:b/>
          <w:sz w:val="20"/>
          <w:szCs w:val="20"/>
        </w:rPr>
      </w:pPr>
      <w:r w:rsidRPr="00D363CD">
        <w:rPr>
          <w:rFonts w:ascii="Arial" w:hAnsi="Arial" w:cs="Arial"/>
          <w:b/>
          <w:sz w:val="20"/>
          <w:szCs w:val="20"/>
        </w:rPr>
        <w:t>CONVOCATORIA DEL GALARDÓN TLÁLOC EN SU EDICIÓN 2016.</w:t>
      </w:r>
    </w:p>
    <w:p w:rsidR="00D363CD" w:rsidRDefault="00D363CD" w:rsidP="0065742B">
      <w:pPr>
        <w:ind w:right="-93"/>
        <w:jc w:val="center"/>
        <w:outlineLvl w:val="0"/>
        <w:rPr>
          <w:rFonts w:ascii="Arial" w:hAnsi="Arial" w:cs="Arial"/>
          <w:b/>
          <w:color w:val="000000"/>
          <w:sz w:val="20"/>
          <w:szCs w:val="20"/>
        </w:rPr>
      </w:pPr>
    </w:p>
    <w:p w:rsidR="009357A9" w:rsidRPr="00CF56C9" w:rsidRDefault="009357A9" w:rsidP="009357A9">
      <w:pPr>
        <w:ind w:right="-93"/>
        <w:jc w:val="center"/>
        <w:rPr>
          <w:rFonts w:ascii="Arial" w:hAnsi="Arial" w:cs="Arial"/>
          <w:b/>
          <w:sz w:val="20"/>
          <w:szCs w:val="20"/>
        </w:rPr>
      </w:pPr>
      <w:r w:rsidRPr="00CF56C9">
        <w:rPr>
          <w:rFonts w:ascii="Arial" w:hAnsi="Arial" w:cs="Arial"/>
          <w:b/>
          <w:sz w:val="20"/>
          <w:szCs w:val="20"/>
        </w:rPr>
        <w:t>EL REPUBLICANO AYUNTAMIENTO DE SALTILLO,</w:t>
      </w:r>
    </w:p>
    <w:p w:rsidR="009357A9" w:rsidRDefault="009357A9" w:rsidP="009357A9">
      <w:pPr>
        <w:ind w:right="-93"/>
        <w:jc w:val="center"/>
        <w:rPr>
          <w:rFonts w:ascii="Arial" w:hAnsi="Arial" w:cs="Arial"/>
          <w:b/>
          <w:sz w:val="20"/>
          <w:szCs w:val="20"/>
        </w:rPr>
      </w:pPr>
      <w:r w:rsidRPr="00CF56C9">
        <w:rPr>
          <w:rFonts w:ascii="Arial" w:hAnsi="Arial" w:cs="Arial"/>
          <w:b/>
          <w:sz w:val="20"/>
          <w:szCs w:val="20"/>
        </w:rPr>
        <w:t xml:space="preserve"> COAHUILA DE ZARAGOZA.</w:t>
      </w:r>
    </w:p>
    <w:p w:rsidR="009357A9" w:rsidRPr="00CF56C9" w:rsidRDefault="009357A9" w:rsidP="009357A9">
      <w:pPr>
        <w:ind w:right="-93"/>
        <w:jc w:val="center"/>
        <w:rPr>
          <w:rFonts w:ascii="Arial" w:hAnsi="Arial" w:cs="Arial"/>
          <w:b/>
          <w:sz w:val="20"/>
          <w:szCs w:val="20"/>
        </w:rPr>
      </w:pPr>
    </w:p>
    <w:p w:rsidR="009357A9" w:rsidRPr="00CF56C9" w:rsidRDefault="009357A9" w:rsidP="009357A9">
      <w:pPr>
        <w:ind w:right="-93"/>
        <w:jc w:val="both"/>
        <w:rPr>
          <w:rFonts w:ascii="Arial" w:hAnsi="Arial" w:cs="Arial"/>
          <w:b/>
          <w:sz w:val="20"/>
          <w:szCs w:val="20"/>
        </w:rPr>
      </w:pPr>
      <w:r w:rsidRPr="00CF56C9">
        <w:rPr>
          <w:rFonts w:ascii="Arial" w:hAnsi="Arial" w:cs="Arial"/>
          <w:b/>
          <w:sz w:val="20"/>
          <w:szCs w:val="20"/>
        </w:rPr>
        <w:t>Con fundamento en los artículo 3, bis 7,9,10,11,13,14,15,16,6263,6465,66 y demás relativos del Reglamento de Preseas, Premios y Galardones del R. Ayuntamiento de Saltillo, Coahuila de Zaragoza.</w:t>
      </w:r>
    </w:p>
    <w:p w:rsidR="009357A9" w:rsidRDefault="009357A9" w:rsidP="009357A9">
      <w:pPr>
        <w:ind w:right="-93"/>
        <w:jc w:val="center"/>
        <w:rPr>
          <w:rFonts w:ascii="Arial" w:hAnsi="Arial" w:cs="Arial"/>
          <w:b/>
          <w:sz w:val="20"/>
          <w:szCs w:val="20"/>
        </w:rPr>
      </w:pPr>
      <w:r w:rsidRPr="00CF56C9">
        <w:rPr>
          <w:rFonts w:ascii="Arial" w:hAnsi="Arial" w:cs="Arial"/>
          <w:b/>
          <w:sz w:val="20"/>
          <w:szCs w:val="20"/>
        </w:rPr>
        <w:t>CONVOCA</w:t>
      </w:r>
    </w:p>
    <w:p w:rsidR="009357A9" w:rsidRPr="00CF56C9" w:rsidRDefault="009357A9" w:rsidP="009357A9">
      <w:pPr>
        <w:ind w:right="-93"/>
        <w:jc w:val="center"/>
        <w:rPr>
          <w:rFonts w:ascii="Arial" w:hAnsi="Arial" w:cs="Arial"/>
          <w:b/>
          <w:sz w:val="20"/>
          <w:szCs w:val="20"/>
        </w:rPr>
      </w:pPr>
    </w:p>
    <w:p w:rsidR="009357A9" w:rsidRPr="00CF56C9" w:rsidRDefault="009357A9" w:rsidP="009357A9">
      <w:pPr>
        <w:ind w:right="-93"/>
        <w:jc w:val="both"/>
        <w:rPr>
          <w:rFonts w:ascii="Arial" w:hAnsi="Arial" w:cs="Arial"/>
          <w:b/>
          <w:sz w:val="20"/>
          <w:szCs w:val="20"/>
        </w:rPr>
      </w:pPr>
      <w:r w:rsidRPr="00CF56C9">
        <w:rPr>
          <w:rFonts w:ascii="Arial" w:hAnsi="Arial" w:cs="Arial"/>
          <w:b/>
          <w:sz w:val="20"/>
          <w:szCs w:val="20"/>
        </w:rPr>
        <w:t>A los ciudadanos en general, instituciones públicas o privadas, organizaciones académicas y demás instancias que tengan interés, para que propongan candidatos a recibir el galardón “TLALOC” al valor del Bombero, en su edición 2016, de acuerdo con las siguientes:</w:t>
      </w:r>
    </w:p>
    <w:p w:rsidR="009357A9" w:rsidRDefault="009357A9" w:rsidP="009357A9">
      <w:pPr>
        <w:ind w:right="-93"/>
        <w:jc w:val="center"/>
        <w:rPr>
          <w:rFonts w:ascii="Arial" w:hAnsi="Arial" w:cs="Arial"/>
          <w:b/>
          <w:sz w:val="20"/>
          <w:szCs w:val="20"/>
        </w:rPr>
      </w:pPr>
    </w:p>
    <w:p w:rsidR="009357A9" w:rsidRDefault="009357A9" w:rsidP="009357A9">
      <w:pPr>
        <w:ind w:right="-93"/>
        <w:jc w:val="center"/>
        <w:rPr>
          <w:rFonts w:ascii="Arial" w:hAnsi="Arial" w:cs="Arial"/>
          <w:b/>
          <w:sz w:val="20"/>
          <w:szCs w:val="20"/>
        </w:rPr>
      </w:pPr>
      <w:r w:rsidRPr="00CF56C9">
        <w:rPr>
          <w:rFonts w:ascii="Arial" w:hAnsi="Arial" w:cs="Arial"/>
          <w:b/>
          <w:sz w:val="20"/>
          <w:szCs w:val="20"/>
        </w:rPr>
        <w:t>BASES</w:t>
      </w:r>
    </w:p>
    <w:p w:rsidR="009357A9" w:rsidRPr="00CF56C9" w:rsidRDefault="009357A9" w:rsidP="009357A9">
      <w:pPr>
        <w:ind w:right="-93"/>
        <w:jc w:val="center"/>
        <w:rPr>
          <w:rFonts w:ascii="Arial" w:hAnsi="Arial" w:cs="Arial"/>
          <w:b/>
          <w:sz w:val="20"/>
          <w:szCs w:val="20"/>
        </w:rPr>
      </w:pPr>
    </w:p>
    <w:p w:rsidR="009357A9" w:rsidRPr="00CF56C9" w:rsidRDefault="009357A9" w:rsidP="009357A9">
      <w:pPr>
        <w:ind w:right="-93"/>
        <w:jc w:val="both"/>
        <w:rPr>
          <w:rFonts w:ascii="Arial" w:hAnsi="Arial" w:cs="Arial"/>
          <w:b/>
          <w:sz w:val="20"/>
          <w:szCs w:val="20"/>
        </w:rPr>
      </w:pPr>
      <w:r w:rsidRPr="00CF56C9">
        <w:rPr>
          <w:rFonts w:ascii="Arial" w:hAnsi="Arial" w:cs="Arial"/>
          <w:b/>
          <w:sz w:val="20"/>
          <w:szCs w:val="20"/>
        </w:rPr>
        <w:t xml:space="preserve">PRIMERO: </w:t>
      </w:r>
      <w:r w:rsidRPr="00CF56C9">
        <w:rPr>
          <w:rFonts w:ascii="Arial" w:hAnsi="Arial" w:cs="Arial"/>
          <w:sz w:val="20"/>
          <w:szCs w:val="20"/>
        </w:rPr>
        <w:t>DEL OBJETO, El Galardón “Tláloc” es una distinción que se otorga a aquellos servidores púb</w:t>
      </w:r>
      <w:r>
        <w:rPr>
          <w:rFonts w:ascii="Arial" w:hAnsi="Arial" w:cs="Arial"/>
          <w:sz w:val="20"/>
          <w:szCs w:val="20"/>
        </w:rPr>
        <w:t xml:space="preserve">licos, que forman parte del </w:t>
      </w:r>
      <w:proofErr w:type="spellStart"/>
      <w:r>
        <w:rPr>
          <w:rFonts w:ascii="Arial" w:hAnsi="Arial" w:cs="Arial"/>
          <w:sz w:val="20"/>
          <w:szCs w:val="20"/>
        </w:rPr>
        <w:t>Heró</w:t>
      </w:r>
      <w:r w:rsidRPr="00CF56C9">
        <w:rPr>
          <w:rFonts w:ascii="Arial" w:hAnsi="Arial" w:cs="Arial"/>
          <w:sz w:val="20"/>
          <w:szCs w:val="20"/>
        </w:rPr>
        <w:t>ico</w:t>
      </w:r>
      <w:proofErr w:type="spellEnd"/>
      <w:r w:rsidRPr="00CF56C9">
        <w:rPr>
          <w:rFonts w:ascii="Arial" w:hAnsi="Arial" w:cs="Arial"/>
          <w:sz w:val="20"/>
          <w:szCs w:val="20"/>
        </w:rPr>
        <w:t xml:space="preserve"> Cuerpo de Bomberos del Municipio de Saltillo, que en cumplimientos de su deber, hayan realizado una actuación extraordinaria y ejemplar, destacando por su valor y capacidad en el cumplimiento de su servicio, con trascendencia en beneficio del </w:t>
      </w:r>
      <w:r>
        <w:rPr>
          <w:rFonts w:ascii="Arial" w:hAnsi="Arial" w:cs="Arial"/>
          <w:sz w:val="20"/>
          <w:szCs w:val="20"/>
        </w:rPr>
        <w:t>m</w:t>
      </w:r>
      <w:r w:rsidRPr="00CF56C9">
        <w:rPr>
          <w:rFonts w:ascii="Arial" w:hAnsi="Arial" w:cs="Arial"/>
          <w:sz w:val="20"/>
          <w:szCs w:val="20"/>
        </w:rPr>
        <w:t>unicipio.</w:t>
      </w:r>
    </w:p>
    <w:p w:rsidR="009357A9" w:rsidRPr="00CF56C9" w:rsidRDefault="009357A9" w:rsidP="009357A9">
      <w:pPr>
        <w:ind w:right="-93"/>
        <w:jc w:val="both"/>
        <w:rPr>
          <w:rFonts w:ascii="Arial" w:hAnsi="Arial" w:cs="Arial"/>
          <w:b/>
          <w:sz w:val="20"/>
          <w:szCs w:val="20"/>
        </w:rPr>
      </w:pPr>
    </w:p>
    <w:p w:rsidR="009357A9" w:rsidRPr="00CF56C9" w:rsidRDefault="009357A9" w:rsidP="009357A9">
      <w:pPr>
        <w:ind w:right="-93"/>
        <w:jc w:val="both"/>
        <w:rPr>
          <w:rFonts w:ascii="Arial" w:hAnsi="Arial" w:cs="Arial"/>
          <w:sz w:val="20"/>
          <w:szCs w:val="20"/>
        </w:rPr>
      </w:pPr>
      <w:r w:rsidRPr="00CF56C9">
        <w:rPr>
          <w:rFonts w:ascii="Arial" w:hAnsi="Arial" w:cs="Arial"/>
          <w:b/>
          <w:sz w:val="20"/>
          <w:szCs w:val="20"/>
        </w:rPr>
        <w:t xml:space="preserve">SEGUNDA.- DE LOS PARTICPANTES: </w:t>
      </w:r>
      <w:r w:rsidRPr="00CF56C9">
        <w:rPr>
          <w:rFonts w:ascii="Arial" w:hAnsi="Arial" w:cs="Arial"/>
          <w:sz w:val="20"/>
          <w:szCs w:val="20"/>
        </w:rPr>
        <w:t>Podrán ser acreedores a este reco</w:t>
      </w:r>
      <w:r>
        <w:rPr>
          <w:rFonts w:ascii="Arial" w:hAnsi="Arial" w:cs="Arial"/>
          <w:sz w:val="20"/>
          <w:szCs w:val="20"/>
        </w:rPr>
        <w:t xml:space="preserve">nocimiento los miembros del </w:t>
      </w:r>
      <w:proofErr w:type="spellStart"/>
      <w:r>
        <w:rPr>
          <w:rFonts w:ascii="Arial" w:hAnsi="Arial" w:cs="Arial"/>
          <w:sz w:val="20"/>
          <w:szCs w:val="20"/>
        </w:rPr>
        <w:t>Heró</w:t>
      </w:r>
      <w:r w:rsidRPr="00CF56C9">
        <w:rPr>
          <w:rFonts w:ascii="Arial" w:hAnsi="Arial" w:cs="Arial"/>
          <w:sz w:val="20"/>
          <w:szCs w:val="20"/>
        </w:rPr>
        <w:t>ico</w:t>
      </w:r>
      <w:proofErr w:type="spellEnd"/>
      <w:r w:rsidRPr="00CF56C9">
        <w:rPr>
          <w:rFonts w:ascii="Arial" w:hAnsi="Arial" w:cs="Arial"/>
          <w:sz w:val="20"/>
          <w:szCs w:val="20"/>
        </w:rPr>
        <w:t xml:space="preserve"> Cuerpo de Bomberos del Municipio de Saltillo, se entregará un reconocimiento en vida y post mortem.</w:t>
      </w:r>
    </w:p>
    <w:p w:rsidR="009357A9" w:rsidRDefault="009357A9" w:rsidP="009357A9">
      <w:pPr>
        <w:ind w:right="-93"/>
        <w:jc w:val="both"/>
        <w:rPr>
          <w:rFonts w:ascii="Arial" w:hAnsi="Arial" w:cs="Arial"/>
          <w:b/>
          <w:sz w:val="20"/>
          <w:szCs w:val="20"/>
        </w:rPr>
      </w:pPr>
    </w:p>
    <w:p w:rsidR="009357A9" w:rsidRDefault="009357A9" w:rsidP="009357A9">
      <w:pPr>
        <w:ind w:right="-93"/>
        <w:jc w:val="both"/>
        <w:rPr>
          <w:rFonts w:ascii="Arial" w:hAnsi="Arial" w:cs="Arial"/>
          <w:sz w:val="20"/>
          <w:szCs w:val="20"/>
        </w:rPr>
      </w:pPr>
      <w:r w:rsidRPr="00CF56C9">
        <w:rPr>
          <w:rFonts w:ascii="Arial" w:hAnsi="Arial" w:cs="Arial"/>
          <w:b/>
          <w:sz w:val="20"/>
          <w:szCs w:val="20"/>
        </w:rPr>
        <w:t xml:space="preserve">TERCERA,- DE LOS REQUISITOS. </w:t>
      </w:r>
      <w:r w:rsidRPr="00CF56C9">
        <w:rPr>
          <w:rFonts w:ascii="Arial" w:hAnsi="Arial" w:cs="Arial"/>
          <w:sz w:val="20"/>
          <w:szCs w:val="20"/>
        </w:rPr>
        <w:t>Los aspirantes a recibir el Galardón Tláloc, deberán cumplir con los siguientes requisitos.</w:t>
      </w:r>
    </w:p>
    <w:p w:rsidR="009357A9" w:rsidRPr="00CF56C9" w:rsidRDefault="009357A9" w:rsidP="009357A9">
      <w:pPr>
        <w:ind w:right="-93"/>
        <w:jc w:val="both"/>
        <w:rPr>
          <w:rFonts w:ascii="Arial" w:hAnsi="Arial" w:cs="Arial"/>
          <w:sz w:val="20"/>
          <w:szCs w:val="20"/>
        </w:rPr>
      </w:pPr>
    </w:p>
    <w:p w:rsidR="009357A9" w:rsidRPr="00CF56C9" w:rsidRDefault="009357A9" w:rsidP="0060203A">
      <w:pPr>
        <w:pStyle w:val="Prrafodelista"/>
        <w:numPr>
          <w:ilvl w:val="0"/>
          <w:numId w:val="23"/>
        </w:numPr>
        <w:spacing w:after="160"/>
        <w:ind w:left="709" w:right="-93"/>
        <w:jc w:val="both"/>
        <w:rPr>
          <w:rFonts w:ascii="Arial" w:hAnsi="Arial" w:cs="Arial"/>
          <w:sz w:val="20"/>
          <w:szCs w:val="20"/>
        </w:rPr>
      </w:pPr>
      <w:r w:rsidRPr="00CF56C9">
        <w:rPr>
          <w:rFonts w:ascii="Arial" w:hAnsi="Arial" w:cs="Arial"/>
          <w:sz w:val="20"/>
          <w:szCs w:val="20"/>
        </w:rPr>
        <w:t>Ser mexicanos</w:t>
      </w:r>
    </w:p>
    <w:p w:rsidR="009357A9" w:rsidRPr="00CF56C9" w:rsidRDefault="009357A9" w:rsidP="0060203A">
      <w:pPr>
        <w:pStyle w:val="Prrafodelista"/>
        <w:numPr>
          <w:ilvl w:val="0"/>
          <w:numId w:val="23"/>
        </w:numPr>
        <w:spacing w:after="160"/>
        <w:ind w:left="709" w:right="-93"/>
        <w:jc w:val="both"/>
        <w:rPr>
          <w:rFonts w:ascii="Arial" w:hAnsi="Arial" w:cs="Arial"/>
          <w:sz w:val="20"/>
          <w:szCs w:val="20"/>
        </w:rPr>
      </w:pPr>
      <w:r w:rsidRPr="00CF56C9">
        <w:rPr>
          <w:rFonts w:ascii="Arial" w:hAnsi="Arial" w:cs="Arial"/>
          <w:sz w:val="20"/>
          <w:szCs w:val="20"/>
        </w:rPr>
        <w:t>Haber nacidos en el Municipio de Saltillo o residir en él por lo menos 3 años ininterrumpidos a la fecha de expedición de la convocatoria.</w:t>
      </w:r>
    </w:p>
    <w:p w:rsidR="009357A9" w:rsidRPr="00CF56C9" w:rsidRDefault="009357A9" w:rsidP="0060203A">
      <w:pPr>
        <w:pStyle w:val="Prrafodelista"/>
        <w:numPr>
          <w:ilvl w:val="0"/>
          <w:numId w:val="23"/>
        </w:numPr>
        <w:spacing w:after="160"/>
        <w:ind w:left="709" w:right="-93"/>
        <w:jc w:val="both"/>
        <w:rPr>
          <w:rFonts w:ascii="Arial" w:hAnsi="Arial" w:cs="Arial"/>
          <w:sz w:val="20"/>
          <w:szCs w:val="20"/>
        </w:rPr>
      </w:pPr>
      <w:r w:rsidRPr="00CF56C9">
        <w:rPr>
          <w:rFonts w:ascii="Arial" w:hAnsi="Arial" w:cs="Arial"/>
          <w:sz w:val="20"/>
          <w:szCs w:val="20"/>
        </w:rPr>
        <w:lastRenderedPageBreak/>
        <w:t>Tener un modo honesto de vivir.</w:t>
      </w:r>
    </w:p>
    <w:p w:rsidR="009357A9" w:rsidRPr="00CF56C9" w:rsidRDefault="009357A9" w:rsidP="0060203A">
      <w:pPr>
        <w:pStyle w:val="Prrafodelista"/>
        <w:numPr>
          <w:ilvl w:val="0"/>
          <w:numId w:val="23"/>
        </w:numPr>
        <w:spacing w:after="160"/>
        <w:ind w:left="709" w:right="-93"/>
        <w:jc w:val="both"/>
        <w:rPr>
          <w:rFonts w:ascii="Arial" w:hAnsi="Arial" w:cs="Arial"/>
          <w:sz w:val="20"/>
          <w:szCs w:val="20"/>
        </w:rPr>
      </w:pPr>
      <w:r w:rsidRPr="00CF56C9">
        <w:rPr>
          <w:rFonts w:ascii="Arial" w:hAnsi="Arial" w:cs="Arial"/>
          <w:sz w:val="20"/>
          <w:szCs w:val="20"/>
        </w:rPr>
        <w:t>Distinguirse o haberse distinguido por su profesionalismo, lealtad y honradez en el servicio.</w:t>
      </w:r>
    </w:p>
    <w:p w:rsidR="009357A9" w:rsidRPr="00CF56C9" w:rsidRDefault="009357A9" w:rsidP="0060203A">
      <w:pPr>
        <w:pStyle w:val="Prrafodelista"/>
        <w:numPr>
          <w:ilvl w:val="0"/>
          <w:numId w:val="23"/>
        </w:numPr>
        <w:spacing w:after="160"/>
        <w:ind w:left="709" w:right="-93"/>
        <w:jc w:val="both"/>
        <w:rPr>
          <w:rFonts w:ascii="Arial" w:hAnsi="Arial" w:cs="Arial"/>
          <w:sz w:val="20"/>
          <w:szCs w:val="20"/>
        </w:rPr>
      </w:pPr>
      <w:r w:rsidRPr="00CF56C9">
        <w:rPr>
          <w:rFonts w:ascii="Arial" w:hAnsi="Arial" w:cs="Arial"/>
          <w:sz w:val="20"/>
          <w:szCs w:val="20"/>
        </w:rPr>
        <w:t>Tener o haber destacado en buena conducta.</w:t>
      </w:r>
    </w:p>
    <w:p w:rsidR="009357A9" w:rsidRPr="00CF56C9" w:rsidRDefault="009357A9" w:rsidP="0060203A">
      <w:pPr>
        <w:pStyle w:val="Prrafodelista"/>
        <w:numPr>
          <w:ilvl w:val="0"/>
          <w:numId w:val="23"/>
        </w:numPr>
        <w:spacing w:after="160"/>
        <w:ind w:left="709" w:right="-93"/>
        <w:jc w:val="both"/>
        <w:rPr>
          <w:rFonts w:ascii="Arial" w:hAnsi="Arial" w:cs="Arial"/>
          <w:sz w:val="20"/>
          <w:szCs w:val="20"/>
        </w:rPr>
      </w:pPr>
      <w:r w:rsidRPr="00CF56C9">
        <w:rPr>
          <w:rFonts w:ascii="Arial" w:hAnsi="Arial" w:cs="Arial"/>
          <w:sz w:val="20"/>
          <w:szCs w:val="20"/>
        </w:rPr>
        <w:t>No haber sido condenado mediante sentencia irrevocable por delito doloso, ni haber estado o estar sujeto a un proceso penal, o que haya concluido por reparación del daño o perdón.</w:t>
      </w:r>
    </w:p>
    <w:p w:rsidR="009357A9" w:rsidRDefault="009357A9" w:rsidP="009357A9">
      <w:pPr>
        <w:tabs>
          <w:tab w:val="left" w:pos="9781"/>
        </w:tabs>
        <w:ind w:right="-93"/>
        <w:jc w:val="both"/>
        <w:rPr>
          <w:rFonts w:ascii="Arial" w:hAnsi="Arial" w:cs="Arial"/>
          <w:sz w:val="20"/>
          <w:szCs w:val="20"/>
        </w:rPr>
      </w:pPr>
      <w:r w:rsidRPr="00CF56C9">
        <w:rPr>
          <w:rFonts w:ascii="Arial" w:hAnsi="Arial" w:cs="Arial"/>
          <w:b/>
          <w:sz w:val="20"/>
          <w:szCs w:val="20"/>
        </w:rPr>
        <w:t>CUARTA</w:t>
      </w:r>
      <w:r w:rsidRPr="00CF56C9">
        <w:rPr>
          <w:rFonts w:ascii="Arial" w:hAnsi="Arial" w:cs="Arial"/>
          <w:sz w:val="20"/>
          <w:szCs w:val="20"/>
        </w:rPr>
        <w:t>.- DE LOS DOCUMENTOS. Los aspirantes o quienes los propongan como candidatos a recibir el Galardón Tláloc, deberán de presentar los siguientes documentos.</w:t>
      </w:r>
    </w:p>
    <w:p w:rsidR="009357A9" w:rsidRPr="00CF56C9" w:rsidRDefault="009357A9" w:rsidP="009357A9">
      <w:pPr>
        <w:tabs>
          <w:tab w:val="left" w:pos="9781"/>
        </w:tabs>
        <w:ind w:right="-93"/>
        <w:jc w:val="both"/>
        <w:rPr>
          <w:rFonts w:ascii="Arial" w:hAnsi="Arial" w:cs="Arial"/>
          <w:sz w:val="20"/>
          <w:szCs w:val="20"/>
        </w:rPr>
      </w:pPr>
    </w:p>
    <w:p w:rsidR="009357A9" w:rsidRPr="00CF56C9" w:rsidRDefault="009357A9" w:rsidP="0060203A">
      <w:pPr>
        <w:pStyle w:val="Prrafodelista"/>
        <w:numPr>
          <w:ilvl w:val="0"/>
          <w:numId w:val="24"/>
        </w:numPr>
        <w:spacing w:after="160"/>
        <w:ind w:left="709" w:right="-93"/>
        <w:jc w:val="both"/>
        <w:rPr>
          <w:rFonts w:ascii="Arial" w:hAnsi="Arial" w:cs="Arial"/>
          <w:sz w:val="20"/>
          <w:szCs w:val="20"/>
        </w:rPr>
      </w:pPr>
      <w:r w:rsidRPr="00CF56C9">
        <w:rPr>
          <w:rFonts w:ascii="Arial" w:hAnsi="Arial" w:cs="Arial"/>
          <w:sz w:val="20"/>
          <w:szCs w:val="20"/>
        </w:rPr>
        <w:t xml:space="preserve">Formato de registro del participante, el cual estará disponible en las oficinas de la Secretaria del Ayuntamiento </w:t>
      </w:r>
      <w:r>
        <w:rPr>
          <w:rFonts w:ascii="Arial" w:hAnsi="Arial" w:cs="Arial"/>
          <w:sz w:val="20"/>
          <w:szCs w:val="20"/>
        </w:rPr>
        <w:t>y/</w:t>
      </w:r>
      <w:r w:rsidRPr="00CF56C9">
        <w:rPr>
          <w:rFonts w:ascii="Arial" w:hAnsi="Arial" w:cs="Arial"/>
          <w:sz w:val="20"/>
          <w:szCs w:val="20"/>
        </w:rPr>
        <w:t>o en el portal del internet.</w:t>
      </w:r>
    </w:p>
    <w:p w:rsidR="009357A9" w:rsidRPr="00CF56C9" w:rsidRDefault="009357A9" w:rsidP="0060203A">
      <w:pPr>
        <w:pStyle w:val="Prrafodelista"/>
        <w:numPr>
          <w:ilvl w:val="0"/>
          <w:numId w:val="24"/>
        </w:numPr>
        <w:spacing w:after="160"/>
        <w:ind w:left="709" w:right="-93"/>
        <w:jc w:val="both"/>
        <w:rPr>
          <w:rFonts w:ascii="Arial" w:hAnsi="Arial" w:cs="Arial"/>
          <w:sz w:val="20"/>
          <w:szCs w:val="20"/>
        </w:rPr>
      </w:pPr>
      <w:r w:rsidRPr="00CF56C9">
        <w:rPr>
          <w:rFonts w:ascii="Arial" w:hAnsi="Arial" w:cs="Arial"/>
          <w:sz w:val="20"/>
          <w:szCs w:val="20"/>
        </w:rPr>
        <w:t>Los aspirantes que se postulen en forma personal deberán presentar un escrito que exprese las razones por las que desean ser acreedores al Galardón Tláloc 2016.</w:t>
      </w:r>
    </w:p>
    <w:p w:rsidR="009357A9" w:rsidRPr="00CF56C9" w:rsidRDefault="009357A9" w:rsidP="0060203A">
      <w:pPr>
        <w:pStyle w:val="Prrafodelista"/>
        <w:numPr>
          <w:ilvl w:val="0"/>
          <w:numId w:val="24"/>
        </w:numPr>
        <w:spacing w:after="160"/>
        <w:ind w:left="709" w:right="-93"/>
        <w:jc w:val="both"/>
        <w:rPr>
          <w:rFonts w:ascii="Arial" w:hAnsi="Arial" w:cs="Arial"/>
          <w:sz w:val="20"/>
          <w:szCs w:val="20"/>
        </w:rPr>
      </w:pPr>
      <w:r w:rsidRPr="00CF56C9">
        <w:rPr>
          <w:rFonts w:ascii="Arial" w:hAnsi="Arial" w:cs="Arial"/>
          <w:sz w:val="20"/>
          <w:szCs w:val="20"/>
        </w:rPr>
        <w:t>Si se trata de una candidatura propuesta por terceras personas, se deberán presentar tres cartas de recomendación original, mediante las cuales propongan la candidatura.</w:t>
      </w:r>
    </w:p>
    <w:p w:rsidR="009357A9" w:rsidRPr="00CF56C9" w:rsidRDefault="009357A9" w:rsidP="0060203A">
      <w:pPr>
        <w:pStyle w:val="Prrafodelista"/>
        <w:numPr>
          <w:ilvl w:val="0"/>
          <w:numId w:val="24"/>
        </w:numPr>
        <w:spacing w:after="160"/>
        <w:ind w:left="709" w:right="-93"/>
        <w:jc w:val="both"/>
        <w:rPr>
          <w:rFonts w:ascii="Arial" w:hAnsi="Arial" w:cs="Arial"/>
          <w:sz w:val="20"/>
          <w:szCs w:val="20"/>
        </w:rPr>
      </w:pPr>
      <w:r w:rsidRPr="00CF56C9">
        <w:rPr>
          <w:rFonts w:ascii="Arial" w:hAnsi="Arial" w:cs="Arial"/>
          <w:sz w:val="20"/>
          <w:szCs w:val="20"/>
        </w:rPr>
        <w:t>Original del currículo del participante.</w:t>
      </w:r>
    </w:p>
    <w:p w:rsidR="009357A9" w:rsidRPr="00CF56C9" w:rsidRDefault="009357A9" w:rsidP="0060203A">
      <w:pPr>
        <w:pStyle w:val="Prrafodelista"/>
        <w:numPr>
          <w:ilvl w:val="0"/>
          <w:numId w:val="24"/>
        </w:numPr>
        <w:spacing w:after="160"/>
        <w:ind w:left="709" w:right="-93"/>
        <w:jc w:val="both"/>
        <w:rPr>
          <w:rFonts w:ascii="Arial" w:hAnsi="Arial" w:cs="Arial"/>
          <w:sz w:val="20"/>
          <w:szCs w:val="20"/>
        </w:rPr>
      </w:pPr>
      <w:r w:rsidRPr="00CF56C9">
        <w:rPr>
          <w:rFonts w:ascii="Arial" w:hAnsi="Arial" w:cs="Arial"/>
          <w:sz w:val="20"/>
          <w:szCs w:val="20"/>
        </w:rPr>
        <w:t>Copia del acta de nacimiento del participante.</w:t>
      </w:r>
    </w:p>
    <w:p w:rsidR="009357A9" w:rsidRPr="00CF56C9" w:rsidRDefault="009357A9" w:rsidP="0060203A">
      <w:pPr>
        <w:pStyle w:val="Prrafodelista"/>
        <w:numPr>
          <w:ilvl w:val="0"/>
          <w:numId w:val="24"/>
        </w:numPr>
        <w:spacing w:after="160"/>
        <w:ind w:left="709" w:right="-93"/>
        <w:jc w:val="both"/>
        <w:rPr>
          <w:rFonts w:ascii="Arial" w:hAnsi="Arial" w:cs="Arial"/>
          <w:sz w:val="20"/>
          <w:szCs w:val="20"/>
        </w:rPr>
      </w:pPr>
      <w:r w:rsidRPr="00CF56C9">
        <w:rPr>
          <w:rFonts w:ascii="Arial" w:hAnsi="Arial" w:cs="Arial"/>
          <w:sz w:val="20"/>
          <w:szCs w:val="20"/>
        </w:rPr>
        <w:t>Constancia de residencia o cualquier otro documento que la acredite.</w:t>
      </w:r>
    </w:p>
    <w:p w:rsidR="009357A9" w:rsidRPr="00CF56C9" w:rsidRDefault="009357A9" w:rsidP="0060203A">
      <w:pPr>
        <w:pStyle w:val="Prrafodelista"/>
        <w:numPr>
          <w:ilvl w:val="0"/>
          <w:numId w:val="24"/>
        </w:numPr>
        <w:spacing w:after="160"/>
        <w:ind w:left="709" w:right="-93"/>
        <w:jc w:val="both"/>
        <w:rPr>
          <w:rFonts w:ascii="Arial" w:hAnsi="Arial" w:cs="Arial"/>
          <w:sz w:val="20"/>
          <w:szCs w:val="20"/>
        </w:rPr>
      </w:pPr>
      <w:r w:rsidRPr="00CF56C9">
        <w:rPr>
          <w:rFonts w:ascii="Arial" w:hAnsi="Arial" w:cs="Arial"/>
          <w:sz w:val="20"/>
          <w:szCs w:val="20"/>
        </w:rPr>
        <w:t>Copia de comprobante de domicilio.</w:t>
      </w:r>
    </w:p>
    <w:p w:rsidR="009357A9" w:rsidRPr="00CF56C9" w:rsidRDefault="009357A9" w:rsidP="0060203A">
      <w:pPr>
        <w:pStyle w:val="Prrafodelista"/>
        <w:numPr>
          <w:ilvl w:val="0"/>
          <w:numId w:val="24"/>
        </w:numPr>
        <w:spacing w:after="160"/>
        <w:ind w:left="709" w:right="-93"/>
        <w:jc w:val="both"/>
        <w:rPr>
          <w:rFonts w:ascii="Arial" w:hAnsi="Arial" w:cs="Arial"/>
          <w:sz w:val="20"/>
          <w:szCs w:val="20"/>
        </w:rPr>
      </w:pPr>
      <w:r w:rsidRPr="00CF56C9">
        <w:rPr>
          <w:rFonts w:ascii="Arial" w:hAnsi="Arial" w:cs="Arial"/>
          <w:sz w:val="20"/>
          <w:szCs w:val="20"/>
        </w:rPr>
        <w:t>Copia de las pruebas documentales o digitales que acrediten los merecimientos del candidatos; se podrán incluir, constancias impresas de materiales bibliográficos, recursos audiovisuales, gráficos notas, artículos reportajes de periódicos, testimonio, fotografías entre otros.</w:t>
      </w:r>
    </w:p>
    <w:p w:rsidR="009357A9" w:rsidRPr="00CF56C9" w:rsidRDefault="009357A9" w:rsidP="009357A9">
      <w:pPr>
        <w:ind w:right="-93"/>
        <w:jc w:val="both"/>
        <w:rPr>
          <w:rFonts w:ascii="Arial" w:hAnsi="Arial" w:cs="Arial"/>
          <w:sz w:val="20"/>
          <w:szCs w:val="20"/>
        </w:rPr>
      </w:pPr>
      <w:r w:rsidRPr="00CF56C9">
        <w:rPr>
          <w:rFonts w:ascii="Arial" w:hAnsi="Arial" w:cs="Arial"/>
          <w:b/>
          <w:sz w:val="20"/>
          <w:szCs w:val="20"/>
        </w:rPr>
        <w:t>QUINTA</w:t>
      </w:r>
      <w:r w:rsidRPr="00CF56C9">
        <w:rPr>
          <w:rFonts w:ascii="Arial" w:hAnsi="Arial" w:cs="Arial"/>
          <w:sz w:val="20"/>
          <w:szCs w:val="20"/>
        </w:rPr>
        <w:t>.- DE LA COMISION DE RECEPCIÓN. La Comisión de Recepción estará integrada por los Regidores integrantes de la Comisión de Seguridad Pública y Tránsito, la Secretaria del Ayuntamiento y el Director de Protección Civil y Bomberos, que tendrá las atribuciones necesarias para el cumplimiento de sus funciones y los casos no previstos en la convocatoria, serán resueltos por esta.</w:t>
      </w:r>
    </w:p>
    <w:p w:rsidR="009357A9" w:rsidRDefault="009357A9" w:rsidP="009357A9">
      <w:pPr>
        <w:ind w:right="-93"/>
        <w:jc w:val="both"/>
        <w:rPr>
          <w:rFonts w:ascii="Arial" w:hAnsi="Arial" w:cs="Arial"/>
          <w:b/>
          <w:sz w:val="20"/>
          <w:szCs w:val="20"/>
        </w:rPr>
      </w:pPr>
    </w:p>
    <w:p w:rsidR="009357A9" w:rsidRDefault="009357A9" w:rsidP="009357A9">
      <w:pPr>
        <w:ind w:right="-93"/>
        <w:jc w:val="both"/>
        <w:rPr>
          <w:rFonts w:ascii="Arial" w:hAnsi="Arial" w:cs="Arial"/>
          <w:sz w:val="20"/>
          <w:szCs w:val="20"/>
        </w:rPr>
      </w:pPr>
      <w:r w:rsidRPr="00CF56C9">
        <w:rPr>
          <w:rFonts w:ascii="Arial" w:hAnsi="Arial" w:cs="Arial"/>
          <w:b/>
          <w:sz w:val="20"/>
          <w:szCs w:val="20"/>
        </w:rPr>
        <w:t>SEXTA</w:t>
      </w:r>
      <w:r w:rsidRPr="00CF56C9">
        <w:rPr>
          <w:rFonts w:ascii="Arial" w:hAnsi="Arial" w:cs="Arial"/>
          <w:sz w:val="20"/>
          <w:szCs w:val="20"/>
        </w:rPr>
        <w:t>.- DEL ACUERDO PARA LA ENTREGA. Los acuerdos que el Jurado tome deberán constar en un dictamen, el cuál será leído en sesión de Cabildo.</w:t>
      </w:r>
    </w:p>
    <w:p w:rsidR="009357A9" w:rsidRDefault="009357A9" w:rsidP="009357A9">
      <w:pPr>
        <w:ind w:right="-93"/>
        <w:jc w:val="both"/>
        <w:rPr>
          <w:rFonts w:ascii="Arial" w:hAnsi="Arial" w:cs="Arial"/>
          <w:sz w:val="20"/>
          <w:szCs w:val="20"/>
        </w:rPr>
      </w:pPr>
    </w:p>
    <w:p w:rsidR="009357A9" w:rsidRPr="00CF56C9" w:rsidRDefault="009357A9" w:rsidP="009357A9">
      <w:pPr>
        <w:ind w:right="-93"/>
        <w:jc w:val="both"/>
        <w:rPr>
          <w:rFonts w:ascii="Arial" w:hAnsi="Arial" w:cs="Arial"/>
          <w:sz w:val="20"/>
          <w:szCs w:val="20"/>
        </w:rPr>
      </w:pPr>
      <w:r>
        <w:rPr>
          <w:rFonts w:ascii="Arial" w:hAnsi="Arial" w:cs="Arial"/>
          <w:b/>
          <w:sz w:val="20"/>
          <w:szCs w:val="20"/>
        </w:rPr>
        <w:t>SÉPTIMA</w:t>
      </w:r>
      <w:r w:rsidRPr="00510B5A">
        <w:rPr>
          <w:rFonts w:ascii="Arial" w:hAnsi="Arial" w:cs="Arial"/>
          <w:sz w:val="20"/>
          <w:szCs w:val="20"/>
        </w:rPr>
        <w:t>.</w:t>
      </w:r>
      <w:r>
        <w:rPr>
          <w:rFonts w:ascii="Arial" w:hAnsi="Arial" w:cs="Arial"/>
          <w:sz w:val="20"/>
          <w:szCs w:val="20"/>
        </w:rPr>
        <w:t>- DE LOS PLAZOS. Las propuestas se recibirán desde el momento de su publicación hasta el cierre de la primera semana de agosto.</w:t>
      </w:r>
    </w:p>
    <w:p w:rsidR="009357A9" w:rsidRDefault="009357A9" w:rsidP="009357A9">
      <w:pPr>
        <w:ind w:right="-93"/>
        <w:jc w:val="both"/>
        <w:rPr>
          <w:rFonts w:ascii="Arial" w:hAnsi="Arial" w:cs="Arial"/>
          <w:b/>
          <w:sz w:val="20"/>
          <w:szCs w:val="20"/>
        </w:rPr>
      </w:pPr>
    </w:p>
    <w:p w:rsidR="009357A9" w:rsidRPr="00CF56C9" w:rsidRDefault="009357A9" w:rsidP="009357A9">
      <w:pPr>
        <w:ind w:right="-93"/>
        <w:jc w:val="both"/>
        <w:rPr>
          <w:rFonts w:ascii="Arial" w:hAnsi="Arial" w:cs="Arial"/>
          <w:sz w:val="20"/>
          <w:szCs w:val="20"/>
        </w:rPr>
      </w:pPr>
      <w:r w:rsidRPr="00CF56C9">
        <w:rPr>
          <w:rFonts w:ascii="Arial" w:hAnsi="Arial" w:cs="Arial"/>
          <w:b/>
          <w:sz w:val="20"/>
          <w:szCs w:val="20"/>
        </w:rPr>
        <w:t>OCTAVA</w:t>
      </w:r>
      <w:r w:rsidRPr="00CF56C9">
        <w:rPr>
          <w:rFonts w:ascii="Arial" w:hAnsi="Arial" w:cs="Arial"/>
          <w:sz w:val="20"/>
          <w:szCs w:val="20"/>
        </w:rPr>
        <w:t>.-DEL JURADO. La integración del jurado, será propuesta por la Comisión de Recepción y deberá estar integrado a más tardar al cierre del registro de aspirantes. Conocerá y definirá las propuestas de candidatos a recibir el Galardón Tláloc 2016, a más tardar la segunda semana de agosto.</w:t>
      </w:r>
    </w:p>
    <w:p w:rsidR="009357A9" w:rsidRDefault="009357A9" w:rsidP="009357A9">
      <w:pPr>
        <w:ind w:right="-93"/>
        <w:jc w:val="both"/>
        <w:rPr>
          <w:rFonts w:ascii="Arial" w:hAnsi="Arial" w:cs="Arial"/>
          <w:b/>
          <w:sz w:val="20"/>
          <w:szCs w:val="20"/>
        </w:rPr>
      </w:pPr>
    </w:p>
    <w:p w:rsidR="009357A9" w:rsidRPr="00CF56C9" w:rsidRDefault="009357A9" w:rsidP="009357A9">
      <w:pPr>
        <w:ind w:right="-93"/>
        <w:jc w:val="both"/>
        <w:rPr>
          <w:rFonts w:ascii="Arial" w:hAnsi="Arial" w:cs="Arial"/>
          <w:sz w:val="20"/>
          <w:szCs w:val="20"/>
        </w:rPr>
      </w:pPr>
      <w:r w:rsidRPr="00CF56C9">
        <w:rPr>
          <w:rFonts w:ascii="Arial" w:hAnsi="Arial" w:cs="Arial"/>
          <w:b/>
          <w:sz w:val="20"/>
          <w:szCs w:val="20"/>
        </w:rPr>
        <w:t>NOVENA</w:t>
      </w:r>
      <w:r w:rsidRPr="00CF56C9">
        <w:rPr>
          <w:rFonts w:ascii="Arial" w:hAnsi="Arial" w:cs="Arial"/>
          <w:sz w:val="20"/>
          <w:szCs w:val="20"/>
        </w:rPr>
        <w:t>.- DE LA DIFUSIÓN. La Directora de Comunicación Social deberá difundir la convocatoria y sus resultados a través del órgano de difusión oficial del Gobierno Municipal y los medios de comunicación local.</w:t>
      </w:r>
    </w:p>
    <w:p w:rsidR="009357A9" w:rsidRDefault="009357A9" w:rsidP="009357A9">
      <w:pPr>
        <w:ind w:right="-93"/>
        <w:jc w:val="both"/>
        <w:rPr>
          <w:rFonts w:ascii="Arial" w:hAnsi="Arial" w:cs="Arial"/>
          <w:b/>
          <w:sz w:val="20"/>
          <w:szCs w:val="20"/>
        </w:rPr>
      </w:pPr>
    </w:p>
    <w:p w:rsidR="009357A9" w:rsidRPr="00CF56C9" w:rsidRDefault="009357A9" w:rsidP="009357A9">
      <w:pPr>
        <w:ind w:right="-93"/>
        <w:jc w:val="both"/>
        <w:rPr>
          <w:rFonts w:ascii="Arial" w:hAnsi="Arial" w:cs="Arial"/>
          <w:sz w:val="20"/>
          <w:szCs w:val="20"/>
        </w:rPr>
      </w:pPr>
      <w:r w:rsidRPr="00CF56C9">
        <w:rPr>
          <w:rFonts w:ascii="Arial" w:hAnsi="Arial" w:cs="Arial"/>
          <w:b/>
          <w:sz w:val="20"/>
          <w:szCs w:val="20"/>
        </w:rPr>
        <w:t>DÉCIMA</w:t>
      </w:r>
      <w:r w:rsidRPr="00CF56C9">
        <w:rPr>
          <w:rFonts w:ascii="Arial" w:hAnsi="Arial" w:cs="Arial"/>
          <w:sz w:val="20"/>
          <w:szCs w:val="20"/>
        </w:rPr>
        <w:t xml:space="preserve">.- DE LA ENTREGA.- El Galardón será entregada en el mes de agosto dentro del marco </w:t>
      </w:r>
      <w:r>
        <w:rPr>
          <w:rFonts w:ascii="Arial" w:hAnsi="Arial" w:cs="Arial"/>
          <w:sz w:val="20"/>
          <w:szCs w:val="20"/>
        </w:rPr>
        <w:t>de los festejos por el día del b</w:t>
      </w:r>
      <w:r w:rsidRPr="00CF56C9">
        <w:rPr>
          <w:rFonts w:ascii="Arial" w:hAnsi="Arial" w:cs="Arial"/>
          <w:sz w:val="20"/>
          <w:szCs w:val="20"/>
        </w:rPr>
        <w:t>ombero.</w:t>
      </w:r>
    </w:p>
    <w:p w:rsidR="009357A9" w:rsidRDefault="009357A9" w:rsidP="0065742B">
      <w:pPr>
        <w:ind w:right="-93"/>
        <w:jc w:val="center"/>
        <w:outlineLvl w:val="0"/>
        <w:rPr>
          <w:rFonts w:ascii="Arial" w:hAnsi="Arial" w:cs="Arial"/>
          <w:b/>
          <w:color w:val="000000"/>
          <w:sz w:val="20"/>
          <w:szCs w:val="20"/>
        </w:rPr>
      </w:pPr>
    </w:p>
    <w:p w:rsidR="0065742B" w:rsidRDefault="0065742B" w:rsidP="00D363CD">
      <w:pPr>
        <w:ind w:right="-93"/>
        <w:jc w:val="center"/>
        <w:rPr>
          <w:rFonts w:ascii="Arial" w:eastAsia="Times" w:hAnsi="Arial" w:cs="Arial"/>
          <w:b/>
          <w:sz w:val="20"/>
          <w:szCs w:val="20"/>
        </w:rPr>
      </w:pPr>
      <w:r>
        <w:rPr>
          <w:rFonts w:ascii="Arial" w:hAnsi="Arial" w:cs="Arial"/>
          <w:b/>
          <w:sz w:val="20"/>
          <w:szCs w:val="20"/>
        </w:rPr>
        <w:t xml:space="preserve">A C U E R D O     </w:t>
      </w:r>
      <w:r w:rsidR="00D363CD">
        <w:rPr>
          <w:rFonts w:ascii="Arial" w:eastAsia="Times" w:hAnsi="Arial" w:cs="Arial"/>
          <w:b/>
          <w:sz w:val="20"/>
          <w:szCs w:val="20"/>
        </w:rPr>
        <w:t>155/15/16</w:t>
      </w:r>
    </w:p>
    <w:p w:rsidR="00D363CD" w:rsidRDefault="00D363CD" w:rsidP="00D363CD">
      <w:pPr>
        <w:ind w:right="-93"/>
        <w:jc w:val="center"/>
        <w:rPr>
          <w:rFonts w:ascii="Arial" w:hAnsi="Arial" w:cs="Arial"/>
          <w:color w:val="000000"/>
          <w:sz w:val="20"/>
          <w:szCs w:val="20"/>
        </w:rPr>
      </w:pPr>
    </w:p>
    <w:p w:rsidR="009357A9" w:rsidRPr="006B2816" w:rsidRDefault="009357A9" w:rsidP="009357A9">
      <w:pPr>
        <w:ind w:right="-93"/>
        <w:jc w:val="both"/>
        <w:rPr>
          <w:rFonts w:ascii="Arial" w:hAnsi="Arial" w:cs="Arial"/>
          <w:sz w:val="20"/>
          <w:szCs w:val="20"/>
        </w:rPr>
      </w:pPr>
      <w:r>
        <w:rPr>
          <w:rFonts w:ascii="Arial" w:hAnsi="Arial" w:cs="Arial"/>
          <w:sz w:val="20"/>
          <w:szCs w:val="20"/>
        </w:rPr>
        <w:t xml:space="preserve">PRIMERO.- Se aprueba </w:t>
      </w:r>
      <w:r w:rsidRPr="00547944">
        <w:rPr>
          <w:rFonts w:ascii="Arial" w:hAnsi="Arial" w:cs="Arial"/>
          <w:sz w:val="20"/>
          <w:szCs w:val="20"/>
        </w:rPr>
        <w:t>la Convocatoria del Galardón “Tláloc” en su edición 2016, en los términos antes descritos.</w:t>
      </w:r>
    </w:p>
    <w:p w:rsidR="009357A9" w:rsidRDefault="009357A9" w:rsidP="009357A9">
      <w:pPr>
        <w:ind w:right="-93"/>
        <w:jc w:val="both"/>
        <w:rPr>
          <w:rFonts w:ascii="Arial" w:hAnsi="Arial" w:cs="Arial"/>
          <w:sz w:val="20"/>
          <w:szCs w:val="20"/>
        </w:rPr>
      </w:pPr>
    </w:p>
    <w:p w:rsidR="009357A9" w:rsidRPr="00CF56C9" w:rsidRDefault="009357A9" w:rsidP="009357A9">
      <w:pPr>
        <w:ind w:right="-93"/>
        <w:jc w:val="both"/>
        <w:rPr>
          <w:rFonts w:ascii="Arial" w:hAnsi="Arial" w:cs="Arial"/>
          <w:sz w:val="20"/>
          <w:szCs w:val="20"/>
        </w:rPr>
      </w:pPr>
      <w:r>
        <w:rPr>
          <w:rFonts w:ascii="Arial" w:hAnsi="Arial" w:cs="Arial"/>
          <w:sz w:val="20"/>
          <w:szCs w:val="20"/>
        </w:rPr>
        <w:t xml:space="preserve">SEGUNDO.- </w:t>
      </w:r>
      <w:r w:rsidRPr="00CF56C9">
        <w:rPr>
          <w:rFonts w:ascii="Arial" w:hAnsi="Arial" w:cs="Arial"/>
          <w:sz w:val="20"/>
          <w:szCs w:val="20"/>
        </w:rPr>
        <w:t>Comuníquese a la Secretaria del Ayuntamiento y a la Dirección de Comunicación Social para los efectos legales a que haya lugar.</w:t>
      </w:r>
    </w:p>
    <w:p w:rsidR="009357A9" w:rsidRDefault="009357A9" w:rsidP="009357A9">
      <w:pPr>
        <w:ind w:right="-93"/>
        <w:jc w:val="both"/>
        <w:rPr>
          <w:rFonts w:ascii="Arial" w:hAnsi="Arial" w:cs="Arial"/>
          <w:sz w:val="20"/>
          <w:szCs w:val="20"/>
        </w:rPr>
      </w:pPr>
    </w:p>
    <w:p w:rsidR="009357A9" w:rsidRPr="006B2816" w:rsidRDefault="009357A9" w:rsidP="009357A9">
      <w:pPr>
        <w:ind w:right="-93"/>
        <w:jc w:val="both"/>
        <w:rPr>
          <w:rFonts w:ascii="Arial" w:hAnsi="Arial" w:cs="Arial"/>
          <w:sz w:val="20"/>
          <w:szCs w:val="20"/>
        </w:rPr>
      </w:pPr>
      <w:r>
        <w:rPr>
          <w:rFonts w:ascii="Arial" w:hAnsi="Arial" w:cs="Arial"/>
          <w:sz w:val="20"/>
          <w:szCs w:val="20"/>
        </w:rPr>
        <w:t>TERCERO.-</w:t>
      </w:r>
      <w:r w:rsidRPr="004323A8">
        <w:rPr>
          <w:rFonts w:ascii="Arial" w:hAnsi="Arial" w:cs="Arial"/>
          <w:sz w:val="20"/>
          <w:szCs w:val="20"/>
        </w:rPr>
        <w:t xml:space="preserve"> </w:t>
      </w:r>
      <w:r w:rsidRPr="00CF56C9">
        <w:rPr>
          <w:rFonts w:ascii="Arial" w:hAnsi="Arial" w:cs="Arial"/>
          <w:sz w:val="20"/>
          <w:szCs w:val="20"/>
        </w:rPr>
        <w:t>Publíquese en la Gaceta, órgano de difusión oficial de este Gobierno Municipal.</w:t>
      </w:r>
    </w:p>
    <w:p w:rsidR="0065742B" w:rsidRDefault="0065742B" w:rsidP="0065742B">
      <w:pPr>
        <w:tabs>
          <w:tab w:val="left" w:pos="2127"/>
        </w:tabs>
        <w:ind w:right="-1085"/>
        <w:jc w:val="both"/>
        <w:rPr>
          <w:rFonts w:ascii="Arial" w:hAnsi="Arial" w:cs="Arial"/>
          <w:sz w:val="20"/>
          <w:szCs w:val="20"/>
        </w:rPr>
      </w:pPr>
      <w:r>
        <w:rPr>
          <w:rFonts w:ascii="Arial" w:hAnsi="Arial" w:cs="Arial"/>
          <w:sz w:val="20"/>
          <w:szCs w:val="20"/>
        </w:rPr>
        <w:t>……………………………</w:t>
      </w:r>
    </w:p>
    <w:p w:rsidR="00D363CD" w:rsidRDefault="00D363CD" w:rsidP="0065742B">
      <w:pPr>
        <w:ind w:left="426" w:right="-93"/>
        <w:jc w:val="center"/>
        <w:rPr>
          <w:rFonts w:ascii="Arial" w:hAnsi="Arial" w:cs="Arial"/>
          <w:b/>
          <w:color w:val="000000"/>
          <w:sz w:val="20"/>
          <w:szCs w:val="20"/>
          <w:lang w:eastAsia="es-MX"/>
        </w:rPr>
      </w:pPr>
      <w:r w:rsidRPr="00D363CD">
        <w:rPr>
          <w:rFonts w:ascii="Arial" w:hAnsi="Arial" w:cs="Arial"/>
          <w:b/>
          <w:color w:val="000000"/>
          <w:sz w:val="20"/>
          <w:szCs w:val="20"/>
          <w:lang w:eastAsia="es-MX"/>
        </w:rPr>
        <w:lastRenderedPageBreak/>
        <w:t>CAN</w:t>
      </w:r>
      <w:r w:rsidR="00AE6312">
        <w:rPr>
          <w:rFonts w:ascii="Arial" w:hAnsi="Arial" w:cs="Arial"/>
          <w:b/>
          <w:color w:val="000000"/>
          <w:sz w:val="20"/>
          <w:szCs w:val="20"/>
          <w:lang w:eastAsia="es-MX"/>
        </w:rPr>
        <w:t xml:space="preserve">CELACIÓN DE LA CONCESIÓN </w:t>
      </w:r>
      <w:r w:rsidRPr="00D363CD">
        <w:rPr>
          <w:rFonts w:ascii="Arial" w:hAnsi="Arial" w:cs="Arial"/>
          <w:b/>
          <w:color w:val="000000"/>
          <w:sz w:val="20"/>
          <w:szCs w:val="20"/>
          <w:lang w:eastAsia="es-MX"/>
        </w:rPr>
        <w:t>3567-T, OTORGADA A LA PERSONA MORAL TAXIS AMERICANOS S.A. DE C.V.</w:t>
      </w:r>
    </w:p>
    <w:p w:rsidR="00D363CD" w:rsidRDefault="00D363CD" w:rsidP="0065742B">
      <w:pPr>
        <w:ind w:left="426" w:right="-93"/>
        <w:jc w:val="center"/>
        <w:rPr>
          <w:rFonts w:ascii="Arial" w:hAnsi="Arial" w:cs="Arial"/>
          <w:b/>
          <w:color w:val="000000"/>
          <w:sz w:val="20"/>
          <w:szCs w:val="20"/>
          <w:lang w:eastAsia="es-MX"/>
        </w:rPr>
      </w:pPr>
    </w:p>
    <w:p w:rsidR="0065742B" w:rsidRDefault="0065742B" w:rsidP="0065742B">
      <w:pPr>
        <w:ind w:left="426" w:right="-93"/>
        <w:jc w:val="center"/>
        <w:rPr>
          <w:rFonts w:ascii="Arial" w:hAnsi="Arial" w:cs="Arial"/>
          <w:b/>
          <w:sz w:val="20"/>
          <w:szCs w:val="20"/>
        </w:rPr>
      </w:pPr>
      <w:r>
        <w:rPr>
          <w:rFonts w:ascii="Arial" w:hAnsi="Arial" w:cs="Arial"/>
          <w:b/>
          <w:sz w:val="20"/>
          <w:szCs w:val="20"/>
        </w:rPr>
        <w:t xml:space="preserve">A C U E R D O     </w:t>
      </w:r>
      <w:r w:rsidR="00D363CD" w:rsidRPr="00D363CD">
        <w:rPr>
          <w:rFonts w:ascii="Arial" w:hAnsi="Arial" w:cs="Arial"/>
          <w:b/>
          <w:sz w:val="20"/>
          <w:szCs w:val="20"/>
        </w:rPr>
        <w:t>156/15/16</w:t>
      </w:r>
    </w:p>
    <w:p w:rsidR="00F739C8" w:rsidRDefault="00F739C8" w:rsidP="0065742B">
      <w:pPr>
        <w:ind w:left="426" w:right="-93"/>
        <w:jc w:val="center"/>
        <w:rPr>
          <w:rFonts w:ascii="Arial" w:hAnsi="Arial" w:cs="Arial"/>
          <w:b/>
          <w:sz w:val="20"/>
          <w:szCs w:val="20"/>
        </w:rPr>
      </w:pPr>
    </w:p>
    <w:p w:rsidR="00F739C8" w:rsidRPr="00136569" w:rsidRDefault="00F739C8" w:rsidP="00F739C8">
      <w:pPr>
        <w:ind w:right="-93"/>
        <w:jc w:val="both"/>
        <w:rPr>
          <w:rFonts w:ascii="Arial" w:hAnsi="Arial" w:cs="Arial"/>
          <w:sz w:val="20"/>
          <w:szCs w:val="20"/>
        </w:rPr>
      </w:pPr>
      <w:r w:rsidRPr="00136569">
        <w:rPr>
          <w:rFonts w:ascii="Arial" w:hAnsi="Arial" w:cs="Arial"/>
          <w:sz w:val="20"/>
          <w:szCs w:val="20"/>
        </w:rPr>
        <w:t xml:space="preserve">PRIMERO.- </w:t>
      </w:r>
      <w:r>
        <w:rPr>
          <w:rFonts w:ascii="Arial" w:hAnsi="Arial" w:cs="Arial"/>
          <w:sz w:val="20"/>
          <w:szCs w:val="20"/>
        </w:rPr>
        <w:t xml:space="preserve">Se aprueba dictamen presentado por </w:t>
      </w:r>
      <w:r w:rsidRPr="00136569">
        <w:rPr>
          <w:rFonts w:ascii="Arial" w:hAnsi="Arial" w:cs="Arial"/>
          <w:sz w:val="20"/>
          <w:szCs w:val="20"/>
        </w:rPr>
        <w:t xml:space="preserve">la Comisión de Transporte, </w:t>
      </w:r>
      <w:r>
        <w:rPr>
          <w:rFonts w:ascii="Arial" w:hAnsi="Arial" w:cs="Arial"/>
          <w:sz w:val="20"/>
          <w:szCs w:val="20"/>
        </w:rPr>
        <w:t>en consecuencia se procede</w:t>
      </w:r>
      <w:r w:rsidRPr="00136569">
        <w:rPr>
          <w:rFonts w:ascii="Arial" w:hAnsi="Arial" w:cs="Arial"/>
          <w:sz w:val="20"/>
          <w:szCs w:val="20"/>
        </w:rPr>
        <w:t xml:space="preserve"> a la cancelación de la concesión número 3567</w:t>
      </w:r>
      <w:r w:rsidRPr="00136569">
        <w:rPr>
          <w:rFonts w:ascii="Arial" w:hAnsi="Arial" w:cs="Arial"/>
          <w:bCs/>
          <w:sz w:val="20"/>
          <w:szCs w:val="20"/>
        </w:rPr>
        <w:t xml:space="preserve">-T, otorgada por el R. Ayuntamiento de Saltillo, en favor de </w:t>
      </w:r>
      <w:r>
        <w:rPr>
          <w:rFonts w:ascii="Arial" w:hAnsi="Arial" w:cs="Arial"/>
          <w:bCs/>
          <w:sz w:val="20"/>
          <w:szCs w:val="20"/>
        </w:rPr>
        <w:t>Taxis Americanos S. A. d</w:t>
      </w:r>
      <w:r w:rsidRPr="00136569">
        <w:rPr>
          <w:rFonts w:ascii="Arial" w:hAnsi="Arial" w:cs="Arial"/>
          <w:bCs/>
          <w:sz w:val="20"/>
          <w:szCs w:val="20"/>
        </w:rPr>
        <w:t>e C. V.</w:t>
      </w:r>
    </w:p>
    <w:p w:rsidR="00F739C8" w:rsidRPr="00136569" w:rsidRDefault="00F739C8" w:rsidP="00F739C8">
      <w:pPr>
        <w:ind w:right="-93"/>
        <w:jc w:val="both"/>
        <w:rPr>
          <w:rFonts w:ascii="Arial" w:hAnsi="Arial" w:cs="Arial"/>
          <w:sz w:val="20"/>
          <w:szCs w:val="20"/>
        </w:rPr>
      </w:pPr>
    </w:p>
    <w:p w:rsidR="00F739C8" w:rsidRPr="00136569" w:rsidRDefault="00F739C8" w:rsidP="00F739C8">
      <w:pPr>
        <w:ind w:right="-93"/>
        <w:jc w:val="both"/>
        <w:rPr>
          <w:rFonts w:ascii="Arial" w:hAnsi="Arial" w:cs="Arial"/>
          <w:sz w:val="20"/>
          <w:szCs w:val="20"/>
        </w:rPr>
      </w:pPr>
      <w:r w:rsidRPr="00136569">
        <w:rPr>
          <w:rFonts w:ascii="Arial" w:hAnsi="Arial" w:cs="Arial"/>
          <w:sz w:val="20"/>
          <w:szCs w:val="20"/>
        </w:rPr>
        <w:t>SEGUNDO.-</w:t>
      </w:r>
      <w:r>
        <w:rPr>
          <w:rFonts w:ascii="Arial" w:hAnsi="Arial" w:cs="Arial"/>
          <w:sz w:val="20"/>
          <w:szCs w:val="20"/>
        </w:rPr>
        <w:t xml:space="preserve"> </w:t>
      </w:r>
      <w:r w:rsidRPr="00136569">
        <w:rPr>
          <w:rFonts w:ascii="Arial" w:hAnsi="Arial" w:cs="Arial"/>
          <w:sz w:val="20"/>
          <w:szCs w:val="20"/>
        </w:rPr>
        <w:t>Se autoriza al Presidente Municipal, Secretaria del Ayuntamient</w:t>
      </w:r>
      <w:r>
        <w:rPr>
          <w:rFonts w:ascii="Arial" w:hAnsi="Arial" w:cs="Arial"/>
          <w:sz w:val="20"/>
          <w:szCs w:val="20"/>
        </w:rPr>
        <w:t>o, Síndico y demás autoridades m</w:t>
      </w:r>
      <w:r w:rsidRPr="00136569">
        <w:rPr>
          <w:rFonts w:ascii="Arial" w:hAnsi="Arial" w:cs="Arial"/>
          <w:sz w:val="20"/>
          <w:szCs w:val="20"/>
        </w:rPr>
        <w:t>unicipales, a suscribir los instrumentos jurídicos necesarios a fin de dar cumplimiento a esta determinación.</w:t>
      </w:r>
    </w:p>
    <w:p w:rsidR="00F739C8" w:rsidRPr="00136569" w:rsidRDefault="00F739C8" w:rsidP="00F739C8">
      <w:pPr>
        <w:ind w:right="-93"/>
        <w:jc w:val="both"/>
        <w:rPr>
          <w:rFonts w:ascii="Arial" w:hAnsi="Arial" w:cs="Arial"/>
          <w:sz w:val="20"/>
          <w:szCs w:val="20"/>
        </w:rPr>
      </w:pPr>
    </w:p>
    <w:p w:rsidR="00F739C8" w:rsidRPr="00136569" w:rsidRDefault="00F739C8" w:rsidP="00F739C8">
      <w:pPr>
        <w:ind w:right="-93"/>
        <w:jc w:val="both"/>
        <w:rPr>
          <w:rFonts w:ascii="Arial" w:hAnsi="Arial" w:cs="Arial"/>
          <w:sz w:val="20"/>
          <w:szCs w:val="20"/>
        </w:rPr>
      </w:pPr>
      <w:r w:rsidRPr="00136569">
        <w:rPr>
          <w:rFonts w:ascii="Arial" w:hAnsi="Arial" w:cs="Arial"/>
          <w:sz w:val="20"/>
          <w:szCs w:val="20"/>
        </w:rPr>
        <w:t>TERCERO.- Notifíquese al Instituto Municipal del Transporte de Saltillo, Coahuila, para que a su vez notifique a</w:t>
      </w:r>
      <w:r w:rsidRPr="00136569">
        <w:rPr>
          <w:rFonts w:ascii="Arial" w:hAnsi="Arial" w:cs="Arial"/>
          <w:i/>
          <w:sz w:val="20"/>
          <w:szCs w:val="20"/>
        </w:rPr>
        <w:t xml:space="preserve"> </w:t>
      </w:r>
      <w:r w:rsidRPr="00136569">
        <w:rPr>
          <w:rFonts w:ascii="Arial" w:hAnsi="Arial" w:cs="Arial"/>
          <w:sz w:val="20"/>
          <w:szCs w:val="20"/>
        </w:rPr>
        <w:t>la Subsecretaría de Comunicaciones y Transportes del Gobierno del Estado de Coahuila, para los efectos legales a que haya lugar.</w:t>
      </w:r>
    </w:p>
    <w:p w:rsidR="00F739C8" w:rsidRPr="00136569" w:rsidRDefault="00F739C8" w:rsidP="00F739C8">
      <w:pPr>
        <w:ind w:right="-93"/>
        <w:jc w:val="both"/>
        <w:rPr>
          <w:rFonts w:ascii="Arial" w:hAnsi="Arial" w:cs="Arial"/>
          <w:sz w:val="20"/>
          <w:szCs w:val="20"/>
        </w:rPr>
      </w:pPr>
    </w:p>
    <w:p w:rsidR="00F739C8" w:rsidRPr="00136569" w:rsidRDefault="00F739C8" w:rsidP="00F739C8">
      <w:pPr>
        <w:ind w:right="-93"/>
        <w:jc w:val="both"/>
        <w:rPr>
          <w:rFonts w:ascii="Arial" w:hAnsi="Arial" w:cs="Arial"/>
          <w:sz w:val="20"/>
          <w:szCs w:val="20"/>
        </w:rPr>
      </w:pPr>
      <w:r>
        <w:rPr>
          <w:rFonts w:ascii="Arial" w:hAnsi="Arial" w:cs="Arial"/>
          <w:sz w:val="20"/>
          <w:szCs w:val="20"/>
        </w:rPr>
        <w:t>CUARTO.- P</w:t>
      </w:r>
      <w:r w:rsidRPr="00136569">
        <w:rPr>
          <w:rFonts w:ascii="Arial" w:hAnsi="Arial" w:cs="Arial"/>
          <w:sz w:val="20"/>
          <w:szCs w:val="20"/>
        </w:rPr>
        <w:t xml:space="preserve">ublíquese en </w:t>
      </w:r>
      <w:r>
        <w:rPr>
          <w:rFonts w:ascii="Arial" w:hAnsi="Arial" w:cs="Arial"/>
          <w:sz w:val="20"/>
          <w:szCs w:val="20"/>
        </w:rPr>
        <w:t>la Gaceta Municipal,</w:t>
      </w:r>
      <w:r w:rsidRPr="00136569">
        <w:rPr>
          <w:rFonts w:ascii="Arial" w:hAnsi="Arial" w:cs="Arial"/>
          <w:sz w:val="20"/>
          <w:szCs w:val="20"/>
        </w:rPr>
        <w:t xml:space="preserve"> órgano de difusión oficial de este Gobierno Municipal.</w:t>
      </w:r>
    </w:p>
    <w:p w:rsidR="0065742B" w:rsidRDefault="0065742B" w:rsidP="0065742B">
      <w:pPr>
        <w:spacing w:line="360" w:lineRule="auto"/>
        <w:ind w:right="-93"/>
        <w:jc w:val="both"/>
        <w:rPr>
          <w:rFonts w:ascii="Arial" w:hAnsi="Arial" w:cs="Arial"/>
          <w:sz w:val="20"/>
          <w:szCs w:val="20"/>
        </w:rPr>
      </w:pPr>
      <w:r>
        <w:rPr>
          <w:rFonts w:ascii="Arial" w:hAnsi="Arial" w:cs="Arial"/>
          <w:sz w:val="20"/>
          <w:szCs w:val="20"/>
        </w:rPr>
        <w:t>…………………………..</w:t>
      </w:r>
    </w:p>
    <w:p w:rsidR="0065742B" w:rsidRDefault="00D363CD" w:rsidP="0065742B">
      <w:pPr>
        <w:ind w:right="-93"/>
        <w:jc w:val="center"/>
        <w:rPr>
          <w:rFonts w:ascii="Arial" w:hAnsi="Arial" w:cs="Arial"/>
          <w:b/>
          <w:color w:val="000000"/>
          <w:sz w:val="20"/>
          <w:szCs w:val="20"/>
          <w:lang w:eastAsia="es-MX"/>
        </w:rPr>
      </w:pPr>
      <w:r w:rsidRPr="00D363CD">
        <w:rPr>
          <w:rFonts w:ascii="Arial" w:hAnsi="Arial" w:cs="Arial"/>
          <w:b/>
          <w:color w:val="000000"/>
          <w:sz w:val="20"/>
          <w:szCs w:val="20"/>
          <w:lang w:eastAsia="es-MX"/>
        </w:rPr>
        <w:t>CANCELACIÓN DE LA CONCESIÓN NÚMERO 1687-T, OTORGADA AL C. LEONARDO FLORES CORONADO, PARA PRESTAR EL SERV</w:t>
      </w:r>
      <w:r>
        <w:rPr>
          <w:rFonts w:ascii="Arial" w:hAnsi="Arial" w:cs="Arial"/>
          <w:b/>
          <w:color w:val="000000"/>
          <w:sz w:val="20"/>
          <w:szCs w:val="20"/>
          <w:lang w:eastAsia="es-MX"/>
        </w:rPr>
        <w:t>ICIO PÚBLICO DE ALQUILER (TAXI).</w:t>
      </w:r>
    </w:p>
    <w:p w:rsidR="00D363CD" w:rsidRDefault="00D363CD" w:rsidP="0065742B">
      <w:pPr>
        <w:ind w:right="-93"/>
        <w:jc w:val="center"/>
        <w:rPr>
          <w:rFonts w:ascii="Arial" w:hAnsi="Arial" w:cs="Arial"/>
          <w:b/>
          <w:color w:val="000000"/>
          <w:sz w:val="20"/>
          <w:szCs w:val="20"/>
          <w:lang w:eastAsia="es-MX"/>
        </w:rPr>
      </w:pPr>
    </w:p>
    <w:p w:rsidR="0065742B" w:rsidRDefault="0065742B" w:rsidP="00F739C8">
      <w:pPr>
        <w:ind w:right="-93"/>
        <w:jc w:val="center"/>
        <w:rPr>
          <w:rFonts w:ascii="Arial" w:eastAsia="Times" w:hAnsi="Arial" w:cs="Arial"/>
          <w:b/>
          <w:sz w:val="20"/>
          <w:szCs w:val="20"/>
        </w:rPr>
      </w:pPr>
      <w:r>
        <w:rPr>
          <w:rFonts w:ascii="Arial" w:hAnsi="Arial" w:cs="Arial"/>
          <w:b/>
          <w:sz w:val="20"/>
          <w:szCs w:val="20"/>
        </w:rPr>
        <w:t xml:space="preserve">A C U E R D O     </w:t>
      </w:r>
      <w:r w:rsidR="00D363CD">
        <w:rPr>
          <w:rFonts w:ascii="Arial" w:eastAsia="Times" w:hAnsi="Arial" w:cs="Arial"/>
          <w:b/>
          <w:sz w:val="20"/>
          <w:szCs w:val="20"/>
        </w:rPr>
        <w:t>157/15/16</w:t>
      </w:r>
    </w:p>
    <w:p w:rsidR="00F739C8" w:rsidRDefault="00F739C8" w:rsidP="00F739C8">
      <w:pPr>
        <w:ind w:right="-93"/>
        <w:jc w:val="center"/>
        <w:rPr>
          <w:rFonts w:ascii="Arial" w:hAnsi="Arial" w:cs="Arial"/>
          <w:b/>
          <w:sz w:val="20"/>
          <w:szCs w:val="20"/>
        </w:rPr>
      </w:pPr>
    </w:p>
    <w:p w:rsidR="00F739C8" w:rsidRDefault="00F739C8" w:rsidP="00F739C8">
      <w:pPr>
        <w:ind w:right="-93"/>
        <w:jc w:val="both"/>
        <w:rPr>
          <w:rFonts w:ascii="Arial" w:hAnsi="Arial" w:cs="Arial"/>
          <w:sz w:val="20"/>
          <w:szCs w:val="20"/>
        </w:rPr>
      </w:pPr>
      <w:r w:rsidRPr="00136569">
        <w:rPr>
          <w:rFonts w:ascii="Arial" w:hAnsi="Arial" w:cs="Arial"/>
          <w:sz w:val="20"/>
          <w:szCs w:val="20"/>
        </w:rPr>
        <w:t xml:space="preserve">PRIMERO.- </w:t>
      </w:r>
      <w:r>
        <w:rPr>
          <w:rFonts w:ascii="Arial" w:hAnsi="Arial" w:cs="Arial"/>
          <w:sz w:val="20"/>
          <w:szCs w:val="20"/>
        </w:rPr>
        <w:t xml:space="preserve">Se aprueba dictamen presentado por </w:t>
      </w:r>
      <w:r w:rsidRPr="00136569">
        <w:rPr>
          <w:rFonts w:ascii="Arial" w:hAnsi="Arial" w:cs="Arial"/>
          <w:sz w:val="20"/>
          <w:szCs w:val="20"/>
        </w:rPr>
        <w:t xml:space="preserve">la Comisión de Transporte, </w:t>
      </w:r>
      <w:r>
        <w:rPr>
          <w:rFonts w:ascii="Arial" w:hAnsi="Arial" w:cs="Arial"/>
          <w:sz w:val="20"/>
          <w:szCs w:val="20"/>
        </w:rPr>
        <w:t>en consecuencia se procede</w:t>
      </w:r>
      <w:r w:rsidRPr="002E1E55">
        <w:rPr>
          <w:rFonts w:ascii="Arial" w:hAnsi="Arial" w:cs="Arial"/>
          <w:sz w:val="20"/>
          <w:szCs w:val="20"/>
        </w:rPr>
        <w:t xml:space="preserve"> a la cancelación de la concesión número 1687-T, otorgada por el R. Ayuntamiento de Saltillo, en favor del C. Leonardo Flores Coronado.</w:t>
      </w:r>
    </w:p>
    <w:p w:rsidR="00F739C8" w:rsidRPr="00136569" w:rsidRDefault="00F739C8" w:rsidP="00F739C8">
      <w:pPr>
        <w:ind w:right="-93"/>
        <w:jc w:val="both"/>
        <w:rPr>
          <w:rFonts w:ascii="Arial" w:hAnsi="Arial" w:cs="Arial"/>
          <w:sz w:val="20"/>
          <w:szCs w:val="20"/>
        </w:rPr>
      </w:pPr>
    </w:p>
    <w:p w:rsidR="00F739C8" w:rsidRPr="00136569" w:rsidRDefault="00F739C8" w:rsidP="00F739C8">
      <w:pPr>
        <w:ind w:right="-93"/>
        <w:jc w:val="both"/>
        <w:rPr>
          <w:rFonts w:ascii="Arial" w:hAnsi="Arial" w:cs="Arial"/>
          <w:sz w:val="20"/>
          <w:szCs w:val="20"/>
        </w:rPr>
      </w:pPr>
      <w:r w:rsidRPr="00136569">
        <w:rPr>
          <w:rFonts w:ascii="Arial" w:hAnsi="Arial" w:cs="Arial"/>
          <w:sz w:val="20"/>
          <w:szCs w:val="20"/>
        </w:rPr>
        <w:t>SEGUNDO.-</w:t>
      </w:r>
      <w:r>
        <w:rPr>
          <w:rFonts w:ascii="Arial" w:hAnsi="Arial" w:cs="Arial"/>
          <w:sz w:val="20"/>
          <w:szCs w:val="20"/>
        </w:rPr>
        <w:t xml:space="preserve"> </w:t>
      </w:r>
      <w:r w:rsidRPr="00136569">
        <w:rPr>
          <w:rFonts w:ascii="Arial" w:hAnsi="Arial" w:cs="Arial"/>
          <w:sz w:val="20"/>
          <w:szCs w:val="20"/>
        </w:rPr>
        <w:t>Se autoriza al Presidente Municipal, Secretaria del Ayuntamient</w:t>
      </w:r>
      <w:r>
        <w:rPr>
          <w:rFonts w:ascii="Arial" w:hAnsi="Arial" w:cs="Arial"/>
          <w:sz w:val="20"/>
          <w:szCs w:val="20"/>
        </w:rPr>
        <w:t>o, Síndico y demás autoridades m</w:t>
      </w:r>
      <w:r w:rsidRPr="00136569">
        <w:rPr>
          <w:rFonts w:ascii="Arial" w:hAnsi="Arial" w:cs="Arial"/>
          <w:sz w:val="20"/>
          <w:szCs w:val="20"/>
        </w:rPr>
        <w:t>unicipales, a suscribir los instrumentos jurídicos necesarios a fin de dar cumplimiento a esta determinación.</w:t>
      </w:r>
    </w:p>
    <w:p w:rsidR="00F739C8" w:rsidRPr="00136569" w:rsidRDefault="00F739C8" w:rsidP="00F739C8">
      <w:pPr>
        <w:ind w:right="-93"/>
        <w:jc w:val="both"/>
        <w:rPr>
          <w:rFonts w:ascii="Arial" w:hAnsi="Arial" w:cs="Arial"/>
          <w:sz w:val="20"/>
          <w:szCs w:val="20"/>
        </w:rPr>
      </w:pPr>
    </w:p>
    <w:p w:rsidR="00F739C8" w:rsidRPr="00136569" w:rsidRDefault="00F739C8" w:rsidP="00F739C8">
      <w:pPr>
        <w:ind w:right="-93"/>
        <w:jc w:val="both"/>
        <w:rPr>
          <w:rFonts w:ascii="Arial" w:hAnsi="Arial" w:cs="Arial"/>
          <w:sz w:val="20"/>
          <w:szCs w:val="20"/>
        </w:rPr>
      </w:pPr>
      <w:r w:rsidRPr="00136569">
        <w:rPr>
          <w:rFonts w:ascii="Arial" w:hAnsi="Arial" w:cs="Arial"/>
          <w:sz w:val="20"/>
          <w:szCs w:val="20"/>
        </w:rPr>
        <w:t>TERCERO.- Notifíquese al Instituto Municipal del Transporte de Saltillo, Coahuila, para que a su vez notifique a</w:t>
      </w:r>
      <w:r w:rsidRPr="00136569">
        <w:rPr>
          <w:rFonts w:ascii="Arial" w:hAnsi="Arial" w:cs="Arial"/>
          <w:i/>
          <w:sz w:val="20"/>
          <w:szCs w:val="20"/>
        </w:rPr>
        <w:t xml:space="preserve"> </w:t>
      </w:r>
      <w:r w:rsidRPr="00136569">
        <w:rPr>
          <w:rFonts w:ascii="Arial" w:hAnsi="Arial" w:cs="Arial"/>
          <w:sz w:val="20"/>
          <w:szCs w:val="20"/>
        </w:rPr>
        <w:t>la Subsecretaría de Comunicaciones y Transportes del Gobierno del Estado de Coahuila, para los efectos legales a que haya lugar.</w:t>
      </w:r>
    </w:p>
    <w:p w:rsidR="00F739C8" w:rsidRPr="00136569" w:rsidRDefault="00F739C8" w:rsidP="00F739C8">
      <w:pPr>
        <w:ind w:right="-93"/>
        <w:jc w:val="both"/>
        <w:rPr>
          <w:rFonts w:ascii="Arial" w:hAnsi="Arial" w:cs="Arial"/>
          <w:sz w:val="20"/>
          <w:szCs w:val="20"/>
        </w:rPr>
      </w:pPr>
    </w:p>
    <w:p w:rsidR="00F739C8" w:rsidRPr="00136569" w:rsidRDefault="00F739C8" w:rsidP="00F739C8">
      <w:pPr>
        <w:ind w:right="-93"/>
        <w:jc w:val="both"/>
        <w:rPr>
          <w:rFonts w:ascii="Arial" w:hAnsi="Arial" w:cs="Arial"/>
          <w:sz w:val="20"/>
          <w:szCs w:val="20"/>
        </w:rPr>
      </w:pPr>
      <w:r>
        <w:rPr>
          <w:rFonts w:ascii="Arial" w:hAnsi="Arial" w:cs="Arial"/>
          <w:sz w:val="20"/>
          <w:szCs w:val="20"/>
        </w:rPr>
        <w:t>CUARTO.- P</w:t>
      </w:r>
      <w:r w:rsidRPr="00136569">
        <w:rPr>
          <w:rFonts w:ascii="Arial" w:hAnsi="Arial" w:cs="Arial"/>
          <w:sz w:val="20"/>
          <w:szCs w:val="20"/>
        </w:rPr>
        <w:t xml:space="preserve">ublíquese en </w:t>
      </w:r>
      <w:r>
        <w:rPr>
          <w:rFonts w:ascii="Arial" w:hAnsi="Arial" w:cs="Arial"/>
          <w:sz w:val="20"/>
          <w:szCs w:val="20"/>
        </w:rPr>
        <w:t>la Gaceta Municipal,</w:t>
      </w:r>
      <w:r w:rsidRPr="00136569">
        <w:rPr>
          <w:rFonts w:ascii="Arial" w:hAnsi="Arial" w:cs="Arial"/>
          <w:sz w:val="20"/>
          <w:szCs w:val="20"/>
        </w:rPr>
        <w:t xml:space="preserve"> órgano de difusión oficial de este Gobierno Municipal.</w:t>
      </w:r>
    </w:p>
    <w:p w:rsidR="0065742B" w:rsidRDefault="0065742B" w:rsidP="0065742B">
      <w:pPr>
        <w:ind w:right="-93"/>
        <w:jc w:val="both"/>
        <w:rPr>
          <w:rFonts w:ascii="Arial" w:hAnsi="Arial" w:cs="Arial"/>
          <w:sz w:val="20"/>
          <w:szCs w:val="20"/>
        </w:rPr>
      </w:pPr>
      <w:r>
        <w:rPr>
          <w:rFonts w:ascii="Arial" w:hAnsi="Arial" w:cs="Arial"/>
          <w:sz w:val="20"/>
          <w:szCs w:val="20"/>
        </w:rPr>
        <w:t>……………....................</w:t>
      </w:r>
    </w:p>
    <w:p w:rsidR="00D363CD" w:rsidRDefault="00D363CD" w:rsidP="0065742B">
      <w:pPr>
        <w:ind w:right="-93"/>
        <w:jc w:val="center"/>
        <w:rPr>
          <w:rFonts w:ascii="Arial" w:hAnsi="Arial" w:cs="Arial"/>
          <w:b/>
          <w:color w:val="000000"/>
          <w:sz w:val="20"/>
          <w:szCs w:val="20"/>
          <w:lang w:eastAsia="es-MX"/>
        </w:rPr>
      </w:pPr>
      <w:r w:rsidRPr="00D363CD">
        <w:rPr>
          <w:rFonts w:ascii="Arial" w:hAnsi="Arial" w:cs="Arial"/>
          <w:b/>
          <w:color w:val="000000"/>
          <w:sz w:val="20"/>
          <w:szCs w:val="20"/>
          <w:lang w:eastAsia="es-MX"/>
        </w:rPr>
        <w:t>LA NO CAN</w:t>
      </w:r>
      <w:r w:rsidR="00AE6312">
        <w:rPr>
          <w:rFonts w:ascii="Arial" w:hAnsi="Arial" w:cs="Arial"/>
          <w:b/>
          <w:color w:val="000000"/>
          <w:sz w:val="20"/>
          <w:szCs w:val="20"/>
          <w:lang w:eastAsia="es-MX"/>
        </w:rPr>
        <w:t xml:space="preserve">CELACIÓN DE LA CONCESIÓN </w:t>
      </w:r>
      <w:r w:rsidRPr="00D363CD">
        <w:rPr>
          <w:rFonts w:ascii="Arial" w:hAnsi="Arial" w:cs="Arial"/>
          <w:b/>
          <w:color w:val="000000"/>
          <w:sz w:val="20"/>
          <w:szCs w:val="20"/>
          <w:lang w:eastAsia="es-MX"/>
        </w:rPr>
        <w:t>2614-T, OTORGADA A LA C. LELIA VALDÉS BAZALDÚA, PARA PRESTAR EL SERVICIO PÚBLICO DE ALQUILER (TAXI).</w:t>
      </w:r>
    </w:p>
    <w:p w:rsidR="00D363CD" w:rsidRDefault="00D363CD" w:rsidP="0065742B">
      <w:pPr>
        <w:ind w:right="-93"/>
        <w:jc w:val="center"/>
        <w:rPr>
          <w:rFonts w:ascii="Arial" w:hAnsi="Arial" w:cs="Arial"/>
          <w:b/>
          <w:color w:val="000000"/>
          <w:sz w:val="20"/>
          <w:szCs w:val="20"/>
          <w:lang w:eastAsia="es-MX"/>
        </w:rPr>
      </w:pPr>
    </w:p>
    <w:p w:rsidR="0065742B" w:rsidRDefault="0065742B" w:rsidP="0065742B">
      <w:pPr>
        <w:ind w:right="-93"/>
        <w:jc w:val="center"/>
        <w:rPr>
          <w:rFonts w:ascii="Arial" w:hAnsi="Arial" w:cs="Arial"/>
          <w:b/>
          <w:sz w:val="20"/>
          <w:szCs w:val="20"/>
        </w:rPr>
      </w:pPr>
      <w:r>
        <w:rPr>
          <w:rFonts w:ascii="Arial" w:hAnsi="Arial" w:cs="Arial"/>
          <w:b/>
          <w:sz w:val="20"/>
          <w:szCs w:val="20"/>
        </w:rPr>
        <w:t xml:space="preserve">A C U E R D O     </w:t>
      </w:r>
      <w:r w:rsidR="00D363CD" w:rsidRPr="00D363CD">
        <w:rPr>
          <w:rFonts w:ascii="Arial" w:hAnsi="Arial" w:cs="Arial"/>
          <w:b/>
          <w:sz w:val="20"/>
          <w:szCs w:val="20"/>
        </w:rPr>
        <w:t>158/15/16</w:t>
      </w:r>
    </w:p>
    <w:p w:rsidR="0065742B" w:rsidRDefault="0065742B" w:rsidP="0065742B">
      <w:pPr>
        <w:ind w:right="-91"/>
        <w:jc w:val="center"/>
        <w:rPr>
          <w:rFonts w:ascii="Arial" w:hAnsi="Arial" w:cs="Arial"/>
          <w:b/>
          <w:sz w:val="20"/>
          <w:szCs w:val="20"/>
        </w:rPr>
      </w:pPr>
    </w:p>
    <w:p w:rsidR="00F739C8" w:rsidRPr="00BD68C3" w:rsidRDefault="00F739C8" w:rsidP="00F739C8">
      <w:pPr>
        <w:ind w:right="-93"/>
        <w:jc w:val="both"/>
        <w:rPr>
          <w:rFonts w:ascii="Arial" w:hAnsi="Arial" w:cs="Arial"/>
          <w:sz w:val="20"/>
          <w:szCs w:val="20"/>
        </w:rPr>
      </w:pPr>
      <w:r w:rsidRPr="00BD68C3">
        <w:rPr>
          <w:rFonts w:ascii="Arial" w:hAnsi="Arial" w:cs="Arial"/>
          <w:sz w:val="20"/>
          <w:szCs w:val="20"/>
        </w:rPr>
        <w:t xml:space="preserve">PRIMERO.- Se aprueba dictamen presentado por la Comisión de Transporte, en consecuencia se procede a la no cancelación de la concesión número 2614-T, </w:t>
      </w:r>
      <w:proofErr w:type="gramStart"/>
      <w:r w:rsidRPr="00BD68C3">
        <w:rPr>
          <w:rFonts w:ascii="Arial" w:hAnsi="Arial" w:cs="Arial"/>
          <w:sz w:val="20"/>
          <w:szCs w:val="20"/>
        </w:rPr>
        <w:t>otorgada</w:t>
      </w:r>
      <w:proofErr w:type="gramEnd"/>
      <w:r w:rsidRPr="00BD68C3">
        <w:rPr>
          <w:rFonts w:ascii="Arial" w:hAnsi="Arial" w:cs="Arial"/>
          <w:sz w:val="20"/>
          <w:szCs w:val="20"/>
        </w:rPr>
        <w:t xml:space="preserve"> a la C. </w:t>
      </w:r>
      <w:proofErr w:type="spellStart"/>
      <w:r w:rsidRPr="00BD68C3">
        <w:rPr>
          <w:rFonts w:ascii="Arial" w:hAnsi="Arial" w:cs="Arial"/>
          <w:sz w:val="20"/>
          <w:szCs w:val="20"/>
        </w:rPr>
        <w:t>Lelia</w:t>
      </w:r>
      <w:proofErr w:type="spellEnd"/>
      <w:r w:rsidRPr="00BD68C3">
        <w:rPr>
          <w:rFonts w:ascii="Arial" w:hAnsi="Arial" w:cs="Arial"/>
          <w:sz w:val="20"/>
          <w:szCs w:val="20"/>
        </w:rPr>
        <w:t xml:space="preserve"> Valdés </w:t>
      </w:r>
      <w:proofErr w:type="spellStart"/>
      <w:r w:rsidRPr="00BD68C3">
        <w:rPr>
          <w:rFonts w:ascii="Arial" w:hAnsi="Arial" w:cs="Arial"/>
          <w:sz w:val="20"/>
          <w:szCs w:val="20"/>
        </w:rPr>
        <w:t>Bazaldúa</w:t>
      </w:r>
      <w:proofErr w:type="spellEnd"/>
      <w:r w:rsidRPr="00BD68C3">
        <w:rPr>
          <w:rFonts w:ascii="Arial" w:hAnsi="Arial" w:cs="Arial"/>
          <w:sz w:val="20"/>
          <w:szCs w:val="20"/>
        </w:rPr>
        <w:t>, para prestar el servicio público de alquiler (taxi), en vehículo Nissan, modelo 2016</w:t>
      </w:r>
    </w:p>
    <w:p w:rsidR="00F739C8" w:rsidRPr="00BD68C3" w:rsidRDefault="00F739C8" w:rsidP="00F739C8">
      <w:pPr>
        <w:ind w:right="-93"/>
        <w:jc w:val="both"/>
        <w:rPr>
          <w:rFonts w:ascii="Arial" w:hAnsi="Arial" w:cs="Arial"/>
          <w:sz w:val="20"/>
          <w:szCs w:val="20"/>
        </w:rPr>
      </w:pPr>
    </w:p>
    <w:p w:rsidR="00F739C8" w:rsidRPr="00BD68C3" w:rsidRDefault="00F739C8" w:rsidP="00F739C8">
      <w:pPr>
        <w:ind w:right="-93"/>
        <w:jc w:val="both"/>
        <w:rPr>
          <w:rFonts w:ascii="Arial" w:hAnsi="Arial" w:cs="Arial"/>
          <w:sz w:val="20"/>
          <w:szCs w:val="20"/>
        </w:rPr>
      </w:pPr>
      <w:r w:rsidRPr="00BD68C3">
        <w:rPr>
          <w:rFonts w:ascii="Arial" w:hAnsi="Arial" w:cs="Arial"/>
          <w:sz w:val="20"/>
          <w:szCs w:val="20"/>
        </w:rPr>
        <w:t>SEGUNDO.- Se autoriza al Presidente Municipal, Secretaria del Ayuntamiento, Síndico y demás autoridades municipales, a suscribir los instrumentos jurídicos necesarios a fin de dar cumplimiento a esta determinación.</w:t>
      </w:r>
    </w:p>
    <w:p w:rsidR="00F739C8" w:rsidRPr="00BD68C3" w:rsidRDefault="00F739C8" w:rsidP="00F739C8">
      <w:pPr>
        <w:ind w:right="-93"/>
        <w:jc w:val="both"/>
        <w:rPr>
          <w:rFonts w:ascii="Arial" w:hAnsi="Arial" w:cs="Arial"/>
          <w:sz w:val="20"/>
          <w:szCs w:val="20"/>
        </w:rPr>
      </w:pPr>
    </w:p>
    <w:p w:rsidR="00F739C8" w:rsidRPr="00BD68C3" w:rsidRDefault="00F739C8" w:rsidP="00F739C8">
      <w:pPr>
        <w:ind w:right="-93"/>
        <w:jc w:val="both"/>
        <w:rPr>
          <w:rFonts w:ascii="Arial" w:hAnsi="Arial" w:cs="Arial"/>
          <w:sz w:val="20"/>
          <w:szCs w:val="20"/>
        </w:rPr>
      </w:pPr>
      <w:r w:rsidRPr="00BD68C3">
        <w:rPr>
          <w:rFonts w:ascii="Arial" w:hAnsi="Arial" w:cs="Arial"/>
          <w:sz w:val="20"/>
          <w:szCs w:val="20"/>
        </w:rPr>
        <w:t>TERCERO.- Notifíquese al Instituto Municipal de Transporte de Saltillo, Coahuila, para los efectos legales a que haya lugar.</w:t>
      </w:r>
    </w:p>
    <w:p w:rsidR="00F739C8" w:rsidRPr="00BD68C3" w:rsidRDefault="00F739C8" w:rsidP="00F739C8">
      <w:pPr>
        <w:ind w:right="-93"/>
        <w:jc w:val="both"/>
        <w:rPr>
          <w:rFonts w:ascii="Arial" w:hAnsi="Arial" w:cs="Arial"/>
          <w:sz w:val="20"/>
          <w:szCs w:val="20"/>
        </w:rPr>
      </w:pPr>
    </w:p>
    <w:p w:rsidR="00F739C8" w:rsidRDefault="00F739C8" w:rsidP="00F739C8">
      <w:pPr>
        <w:ind w:right="-93"/>
        <w:jc w:val="both"/>
        <w:rPr>
          <w:rFonts w:ascii="Arial" w:hAnsi="Arial" w:cs="Arial"/>
          <w:sz w:val="20"/>
          <w:szCs w:val="20"/>
        </w:rPr>
      </w:pPr>
      <w:r w:rsidRPr="00BD68C3">
        <w:rPr>
          <w:rFonts w:ascii="Arial" w:hAnsi="Arial" w:cs="Arial"/>
          <w:sz w:val="20"/>
          <w:szCs w:val="20"/>
        </w:rPr>
        <w:t>CUARTO.- Publíquese en la Gaceta Municipal, órgano de difusión oficial de este Gobierno Municipal.</w:t>
      </w:r>
    </w:p>
    <w:p w:rsidR="0065742B" w:rsidRDefault="0065742B" w:rsidP="00F739C8">
      <w:pPr>
        <w:ind w:right="-93"/>
        <w:jc w:val="both"/>
        <w:rPr>
          <w:rFonts w:ascii="Arial" w:hAnsi="Arial" w:cs="Arial"/>
          <w:sz w:val="20"/>
          <w:szCs w:val="20"/>
        </w:rPr>
      </w:pPr>
      <w:r>
        <w:rPr>
          <w:rFonts w:ascii="Arial" w:hAnsi="Arial" w:cs="Arial"/>
          <w:sz w:val="20"/>
          <w:szCs w:val="20"/>
        </w:rPr>
        <w:t>……………………………….</w:t>
      </w:r>
    </w:p>
    <w:p w:rsidR="00D363CD" w:rsidRDefault="00B511FF" w:rsidP="0065742B">
      <w:pPr>
        <w:ind w:right="-93"/>
        <w:jc w:val="center"/>
        <w:rPr>
          <w:rFonts w:ascii="Arial" w:hAnsi="Arial" w:cs="Arial"/>
          <w:b/>
          <w:color w:val="000000"/>
          <w:sz w:val="20"/>
          <w:szCs w:val="20"/>
          <w:lang w:eastAsia="es-MX"/>
        </w:rPr>
      </w:pPr>
      <w:r>
        <w:rPr>
          <w:rFonts w:ascii="Arial" w:hAnsi="Arial" w:cs="Arial"/>
          <w:b/>
          <w:color w:val="000000"/>
          <w:sz w:val="20"/>
          <w:szCs w:val="20"/>
          <w:lang w:eastAsia="es-MX"/>
        </w:rPr>
        <w:lastRenderedPageBreak/>
        <w:t xml:space="preserve">CANCELACIÓN DE LA CONCESIÓN </w:t>
      </w:r>
      <w:r w:rsidR="00D363CD" w:rsidRPr="00D363CD">
        <w:rPr>
          <w:rFonts w:ascii="Arial" w:hAnsi="Arial" w:cs="Arial"/>
          <w:b/>
          <w:color w:val="000000"/>
          <w:sz w:val="20"/>
          <w:szCs w:val="20"/>
          <w:lang w:eastAsia="es-MX"/>
        </w:rPr>
        <w:t>2042-T, OTORGADA AL C. FERNANDO RUBIO FERNÁNDEZ, PARA PRESTAR EL SERVICIO PÚBLICO DE ALQUILER (TAXI).</w:t>
      </w:r>
    </w:p>
    <w:p w:rsidR="00D363CD" w:rsidRDefault="00D363CD" w:rsidP="0065742B">
      <w:pPr>
        <w:ind w:right="-93"/>
        <w:jc w:val="center"/>
        <w:rPr>
          <w:rFonts w:ascii="Arial" w:hAnsi="Arial" w:cs="Arial"/>
          <w:b/>
          <w:color w:val="000000"/>
          <w:sz w:val="20"/>
          <w:szCs w:val="20"/>
          <w:lang w:eastAsia="es-MX"/>
        </w:rPr>
      </w:pPr>
    </w:p>
    <w:p w:rsidR="0065742B" w:rsidRDefault="0065742B" w:rsidP="0065742B">
      <w:pPr>
        <w:ind w:right="-93"/>
        <w:jc w:val="center"/>
        <w:rPr>
          <w:rFonts w:ascii="Arial" w:hAnsi="Arial" w:cs="Arial"/>
          <w:b/>
          <w:sz w:val="20"/>
          <w:szCs w:val="20"/>
        </w:rPr>
      </w:pPr>
      <w:r>
        <w:rPr>
          <w:rFonts w:ascii="Arial" w:hAnsi="Arial" w:cs="Arial"/>
          <w:b/>
          <w:sz w:val="20"/>
          <w:szCs w:val="20"/>
        </w:rPr>
        <w:t xml:space="preserve">A C U E R D O     </w:t>
      </w:r>
      <w:r w:rsidR="00D363CD" w:rsidRPr="00D363CD">
        <w:rPr>
          <w:rFonts w:ascii="Arial" w:hAnsi="Arial" w:cs="Arial"/>
          <w:b/>
          <w:sz w:val="20"/>
          <w:szCs w:val="20"/>
        </w:rPr>
        <w:t>159/15/16</w:t>
      </w:r>
    </w:p>
    <w:p w:rsidR="0065742B" w:rsidRDefault="0065742B" w:rsidP="00F739C8">
      <w:pPr>
        <w:ind w:right="-93"/>
        <w:jc w:val="center"/>
        <w:rPr>
          <w:rFonts w:ascii="Arial" w:hAnsi="Arial" w:cs="Arial"/>
          <w:b/>
          <w:sz w:val="20"/>
          <w:szCs w:val="20"/>
        </w:rPr>
      </w:pPr>
    </w:p>
    <w:p w:rsidR="00F739C8" w:rsidRDefault="00F739C8" w:rsidP="00F739C8">
      <w:pPr>
        <w:ind w:right="-93"/>
        <w:jc w:val="both"/>
        <w:rPr>
          <w:rFonts w:ascii="Arial" w:hAnsi="Arial" w:cs="Arial"/>
          <w:sz w:val="20"/>
          <w:szCs w:val="20"/>
        </w:rPr>
      </w:pPr>
      <w:r w:rsidRPr="00136569">
        <w:rPr>
          <w:rFonts w:ascii="Arial" w:hAnsi="Arial" w:cs="Arial"/>
          <w:sz w:val="20"/>
          <w:szCs w:val="20"/>
        </w:rPr>
        <w:t xml:space="preserve">PRIMERO.- </w:t>
      </w:r>
      <w:r>
        <w:rPr>
          <w:rFonts w:ascii="Arial" w:hAnsi="Arial" w:cs="Arial"/>
          <w:sz w:val="20"/>
          <w:szCs w:val="20"/>
        </w:rPr>
        <w:t xml:space="preserve">Se aprueba dictamen presentado por </w:t>
      </w:r>
      <w:r w:rsidRPr="00136569">
        <w:rPr>
          <w:rFonts w:ascii="Arial" w:hAnsi="Arial" w:cs="Arial"/>
          <w:sz w:val="20"/>
          <w:szCs w:val="20"/>
        </w:rPr>
        <w:t xml:space="preserve">la Comisión de Transporte, </w:t>
      </w:r>
      <w:r>
        <w:rPr>
          <w:rFonts w:ascii="Arial" w:hAnsi="Arial" w:cs="Arial"/>
          <w:sz w:val="20"/>
          <w:szCs w:val="20"/>
        </w:rPr>
        <w:t xml:space="preserve">en consecuencia </w:t>
      </w:r>
      <w:r w:rsidRPr="00534638">
        <w:rPr>
          <w:rFonts w:ascii="Arial" w:hAnsi="Arial" w:cs="Arial"/>
          <w:sz w:val="20"/>
          <w:szCs w:val="20"/>
        </w:rPr>
        <w:t>se proceda a la cancelaci</w:t>
      </w:r>
      <w:r>
        <w:rPr>
          <w:rFonts w:ascii="Arial" w:hAnsi="Arial" w:cs="Arial"/>
          <w:sz w:val="20"/>
          <w:szCs w:val="20"/>
        </w:rPr>
        <w:t>ón de la concesión número 2042-T</w:t>
      </w:r>
      <w:r w:rsidRPr="00534638">
        <w:rPr>
          <w:rFonts w:ascii="Arial" w:hAnsi="Arial" w:cs="Arial"/>
          <w:sz w:val="20"/>
          <w:szCs w:val="20"/>
        </w:rPr>
        <w:t xml:space="preserve"> o</w:t>
      </w:r>
      <w:r>
        <w:rPr>
          <w:rFonts w:ascii="Arial" w:hAnsi="Arial" w:cs="Arial"/>
          <w:sz w:val="20"/>
          <w:szCs w:val="20"/>
        </w:rPr>
        <w:t>torgada por el R. Ayuntamiento d</w:t>
      </w:r>
      <w:r w:rsidRPr="00534638">
        <w:rPr>
          <w:rFonts w:ascii="Arial" w:hAnsi="Arial" w:cs="Arial"/>
          <w:sz w:val="20"/>
          <w:szCs w:val="20"/>
        </w:rPr>
        <w:t>e Saltillo, en favor del C. Fernando Rubio Fernández.</w:t>
      </w:r>
    </w:p>
    <w:p w:rsidR="00F739C8" w:rsidRPr="00136569" w:rsidRDefault="00F739C8" w:rsidP="00F739C8">
      <w:pPr>
        <w:ind w:right="-93"/>
        <w:jc w:val="both"/>
        <w:rPr>
          <w:rFonts w:ascii="Arial" w:hAnsi="Arial" w:cs="Arial"/>
          <w:sz w:val="20"/>
          <w:szCs w:val="20"/>
        </w:rPr>
      </w:pPr>
    </w:p>
    <w:p w:rsidR="00F739C8" w:rsidRPr="00136569" w:rsidRDefault="00F739C8" w:rsidP="00F739C8">
      <w:pPr>
        <w:ind w:right="-93"/>
        <w:jc w:val="both"/>
        <w:rPr>
          <w:rFonts w:ascii="Arial" w:hAnsi="Arial" w:cs="Arial"/>
          <w:sz w:val="20"/>
          <w:szCs w:val="20"/>
        </w:rPr>
      </w:pPr>
      <w:r w:rsidRPr="00136569">
        <w:rPr>
          <w:rFonts w:ascii="Arial" w:hAnsi="Arial" w:cs="Arial"/>
          <w:sz w:val="20"/>
          <w:szCs w:val="20"/>
        </w:rPr>
        <w:t>SEGUNDO.-</w:t>
      </w:r>
      <w:r>
        <w:rPr>
          <w:rFonts w:ascii="Arial" w:hAnsi="Arial" w:cs="Arial"/>
          <w:sz w:val="20"/>
          <w:szCs w:val="20"/>
        </w:rPr>
        <w:t xml:space="preserve"> </w:t>
      </w:r>
      <w:r w:rsidRPr="00136569">
        <w:rPr>
          <w:rFonts w:ascii="Arial" w:hAnsi="Arial" w:cs="Arial"/>
          <w:sz w:val="20"/>
          <w:szCs w:val="20"/>
        </w:rPr>
        <w:t>Se autoriza al Presidente Municipal, Secretaria del Ayuntamient</w:t>
      </w:r>
      <w:r>
        <w:rPr>
          <w:rFonts w:ascii="Arial" w:hAnsi="Arial" w:cs="Arial"/>
          <w:sz w:val="20"/>
          <w:szCs w:val="20"/>
        </w:rPr>
        <w:t>o, Síndico y demás autoridades m</w:t>
      </w:r>
      <w:r w:rsidRPr="00136569">
        <w:rPr>
          <w:rFonts w:ascii="Arial" w:hAnsi="Arial" w:cs="Arial"/>
          <w:sz w:val="20"/>
          <w:szCs w:val="20"/>
        </w:rPr>
        <w:t>unicipales, a suscribir los instrumentos jurídicos necesarios a fin de dar cumplimiento a esta determinación.</w:t>
      </w:r>
    </w:p>
    <w:p w:rsidR="00F739C8" w:rsidRPr="00136569" w:rsidRDefault="00F739C8" w:rsidP="00F739C8">
      <w:pPr>
        <w:ind w:right="-93"/>
        <w:jc w:val="both"/>
        <w:rPr>
          <w:rFonts w:ascii="Arial" w:hAnsi="Arial" w:cs="Arial"/>
          <w:sz w:val="20"/>
          <w:szCs w:val="20"/>
        </w:rPr>
      </w:pPr>
    </w:p>
    <w:p w:rsidR="00F739C8" w:rsidRPr="00136569" w:rsidRDefault="00F739C8" w:rsidP="00F739C8">
      <w:pPr>
        <w:ind w:right="-93"/>
        <w:jc w:val="both"/>
        <w:rPr>
          <w:rFonts w:ascii="Arial" w:hAnsi="Arial" w:cs="Arial"/>
          <w:sz w:val="20"/>
          <w:szCs w:val="20"/>
        </w:rPr>
      </w:pPr>
      <w:r w:rsidRPr="00136569">
        <w:rPr>
          <w:rFonts w:ascii="Arial" w:hAnsi="Arial" w:cs="Arial"/>
          <w:sz w:val="20"/>
          <w:szCs w:val="20"/>
        </w:rPr>
        <w:t>TERCERO.- Notifíquese al Instituto Municipal del Transporte de Saltillo, Coahuila, para que a su vez notifique a</w:t>
      </w:r>
      <w:r w:rsidRPr="00136569">
        <w:rPr>
          <w:rFonts w:ascii="Arial" w:hAnsi="Arial" w:cs="Arial"/>
          <w:i/>
          <w:sz w:val="20"/>
          <w:szCs w:val="20"/>
        </w:rPr>
        <w:t xml:space="preserve"> </w:t>
      </w:r>
      <w:r w:rsidRPr="00136569">
        <w:rPr>
          <w:rFonts w:ascii="Arial" w:hAnsi="Arial" w:cs="Arial"/>
          <w:sz w:val="20"/>
          <w:szCs w:val="20"/>
        </w:rPr>
        <w:t>la Subsecretaría de Comunicaciones y Transportes del Gobierno del Estado de Coahuila, para los efectos legales a que haya lugar.</w:t>
      </w:r>
    </w:p>
    <w:p w:rsidR="00F739C8" w:rsidRPr="00136569" w:rsidRDefault="00F739C8" w:rsidP="00F739C8">
      <w:pPr>
        <w:ind w:right="-93"/>
        <w:jc w:val="both"/>
        <w:rPr>
          <w:rFonts w:ascii="Arial" w:hAnsi="Arial" w:cs="Arial"/>
          <w:sz w:val="20"/>
          <w:szCs w:val="20"/>
        </w:rPr>
      </w:pPr>
    </w:p>
    <w:p w:rsidR="00F739C8" w:rsidRPr="00136569" w:rsidRDefault="00F739C8" w:rsidP="00F739C8">
      <w:pPr>
        <w:ind w:right="-93"/>
        <w:jc w:val="both"/>
        <w:rPr>
          <w:rFonts w:ascii="Arial" w:hAnsi="Arial" w:cs="Arial"/>
          <w:sz w:val="20"/>
          <w:szCs w:val="20"/>
        </w:rPr>
      </w:pPr>
      <w:r>
        <w:rPr>
          <w:rFonts w:ascii="Arial" w:hAnsi="Arial" w:cs="Arial"/>
          <w:sz w:val="20"/>
          <w:szCs w:val="20"/>
        </w:rPr>
        <w:t>CUARTO.- P</w:t>
      </w:r>
      <w:r w:rsidRPr="00136569">
        <w:rPr>
          <w:rFonts w:ascii="Arial" w:hAnsi="Arial" w:cs="Arial"/>
          <w:sz w:val="20"/>
          <w:szCs w:val="20"/>
        </w:rPr>
        <w:t xml:space="preserve">ublíquese en </w:t>
      </w:r>
      <w:r>
        <w:rPr>
          <w:rFonts w:ascii="Arial" w:hAnsi="Arial" w:cs="Arial"/>
          <w:sz w:val="20"/>
          <w:szCs w:val="20"/>
        </w:rPr>
        <w:t>la Gaceta Municipal,</w:t>
      </w:r>
      <w:r w:rsidRPr="00136569">
        <w:rPr>
          <w:rFonts w:ascii="Arial" w:hAnsi="Arial" w:cs="Arial"/>
          <w:sz w:val="20"/>
          <w:szCs w:val="20"/>
        </w:rPr>
        <w:t xml:space="preserve"> órgano de difusión oficial de este Gobierno Municipal.</w:t>
      </w:r>
    </w:p>
    <w:p w:rsidR="0065742B" w:rsidRPr="00D82C34" w:rsidRDefault="0065742B" w:rsidP="00F739C8">
      <w:pPr>
        <w:tabs>
          <w:tab w:val="left" w:pos="0"/>
        </w:tabs>
        <w:ind w:right="-93"/>
        <w:jc w:val="both"/>
        <w:rPr>
          <w:rFonts w:ascii="Arial" w:hAnsi="Arial" w:cs="Arial"/>
          <w:sz w:val="20"/>
          <w:szCs w:val="20"/>
        </w:rPr>
      </w:pPr>
      <w:r w:rsidRPr="00D82C34">
        <w:rPr>
          <w:rFonts w:ascii="Arial" w:hAnsi="Arial" w:cs="Arial"/>
          <w:sz w:val="20"/>
          <w:szCs w:val="20"/>
        </w:rPr>
        <w:t>……………………………….</w:t>
      </w:r>
    </w:p>
    <w:p w:rsidR="00D363CD" w:rsidRDefault="00D363CD" w:rsidP="00D363CD">
      <w:pPr>
        <w:ind w:right="-93"/>
        <w:jc w:val="center"/>
        <w:rPr>
          <w:rFonts w:ascii="Arial" w:hAnsi="Arial" w:cs="Arial"/>
          <w:b/>
          <w:color w:val="000000"/>
          <w:sz w:val="20"/>
          <w:szCs w:val="20"/>
          <w:lang w:eastAsia="es-MX"/>
        </w:rPr>
      </w:pPr>
      <w:r w:rsidRPr="00D363CD">
        <w:rPr>
          <w:rFonts w:ascii="Arial" w:hAnsi="Arial" w:cs="Arial"/>
          <w:b/>
          <w:color w:val="000000"/>
          <w:sz w:val="20"/>
          <w:szCs w:val="20"/>
          <w:lang w:eastAsia="es-MX"/>
        </w:rPr>
        <w:t>DECLARACIÓN DEL DÍA 19 DE NOVIEMBRE COMO “DÍA MUNICIPAL PARA LA PREVENCIÓN DEL ABUSO CONTRA NIÑAS, NIÑOS Y ADOLESCENTES”.</w:t>
      </w:r>
    </w:p>
    <w:p w:rsidR="00D363CD" w:rsidRDefault="00D363CD" w:rsidP="00D363CD">
      <w:pPr>
        <w:ind w:right="-93"/>
        <w:jc w:val="center"/>
        <w:rPr>
          <w:rFonts w:ascii="Arial" w:hAnsi="Arial" w:cs="Arial"/>
          <w:b/>
          <w:color w:val="000000"/>
          <w:sz w:val="20"/>
          <w:szCs w:val="20"/>
          <w:lang w:eastAsia="es-MX"/>
        </w:rPr>
      </w:pPr>
    </w:p>
    <w:p w:rsidR="0065742B" w:rsidRDefault="0065742B" w:rsidP="00D363CD">
      <w:pPr>
        <w:ind w:right="-93"/>
        <w:jc w:val="center"/>
        <w:rPr>
          <w:rFonts w:ascii="Arial" w:eastAsia="Times" w:hAnsi="Arial" w:cs="Arial"/>
          <w:b/>
          <w:sz w:val="20"/>
          <w:szCs w:val="20"/>
        </w:rPr>
      </w:pPr>
      <w:r>
        <w:rPr>
          <w:rFonts w:ascii="Arial" w:hAnsi="Arial" w:cs="Arial"/>
          <w:b/>
          <w:sz w:val="20"/>
          <w:szCs w:val="20"/>
        </w:rPr>
        <w:t xml:space="preserve">A C U E R D O     </w:t>
      </w:r>
      <w:r w:rsidR="00D363CD">
        <w:rPr>
          <w:rFonts w:ascii="Arial" w:eastAsia="Times" w:hAnsi="Arial" w:cs="Arial"/>
          <w:b/>
          <w:sz w:val="20"/>
          <w:szCs w:val="20"/>
        </w:rPr>
        <w:t>160/15/16</w:t>
      </w:r>
    </w:p>
    <w:p w:rsidR="00F739C8" w:rsidRDefault="00F739C8" w:rsidP="00D363CD">
      <w:pPr>
        <w:ind w:right="-93"/>
        <w:jc w:val="center"/>
        <w:rPr>
          <w:rFonts w:ascii="Arial" w:hAnsi="Arial" w:cs="Arial"/>
          <w:b/>
          <w:sz w:val="20"/>
          <w:szCs w:val="20"/>
        </w:rPr>
      </w:pPr>
    </w:p>
    <w:p w:rsidR="00F739C8" w:rsidRDefault="00F739C8" w:rsidP="0060203A">
      <w:pPr>
        <w:numPr>
          <w:ilvl w:val="0"/>
          <w:numId w:val="25"/>
        </w:numPr>
        <w:ind w:left="0" w:right="-93" w:firstLine="0"/>
        <w:jc w:val="both"/>
        <w:rPr>
          <w:rFonts w:ascii="Arial" w:hAnsi="Arial" w:cs="Arial"/>
          <w:sz w:val="20"/>
          <w:szCs w:val="20"/>
        </w:rPr>
      </w:pPr>
      <w:r w:rsidRPr="00B54410">
        <w:rPr>
          <w:rFonts w:ascii="Arial" w:hAnsi="Arial" w:cs="Arial"/>
          <w:color w:val="000000"/>
          <w:sz w:val="20"/>
          <w:szCs w:val="20"/>
        </w:rPr>
        <w:t xml:space="preserve">Se </w:t>
      </w:r>
      <w:r>
        <w:rPr>
          <w:rFonts w:ascii="Arial" w:hAnsi="Arial" w:cs="Arial"/>
          <w:color w:val="000000"/>
          <w:sz w:val="20"/>
          <w:szCs w:val="20"/>
        </w:rPr>
        <w:t xml:space="preserve">aprueba dictamen presentado por las </w:t>
      </w:r>
      <w:r w:rsidRPr="005775DB">
        <w:rPr>
          <w:rFonts w:ascii="Arial" w:hAnsi="Arial" w:cs="Arial"/>
          <w:sz w:val="20"/>
          <w:szCs w:val="20"/>
        </w:rPr>
        <w:t>Comisiones de Gobernación y Reglamentos, y de Derechos Humanos, Equidad y Género del R. Ayuntamiento</w:t>
      </w:r>
      <w:r>
        <w:rPr>
          <w:rFonts w:ascii="Arial" w:hAnsi="Arial" w:cs="Arial"/>
          <w:sz w:val="20"/>
          <w:szCs w:val="20"/>
        </w:rPr>
        <w:t xml:space="preserve">, en consecuencia se declara </w:t>
      </w:r>
      <w:r w:rsidRPr="005229BC">
        <w:rPr>
          <w:rFonts w:ascii="Arial" w:hAnsi="Arial" w:cs="Arial"/>
          <w:sz w:val="20"/>
          <w:szCs w:val="20"/>
        </w:rPr>
        <w:t>el día 19 de noviembre como “Día Municipal para la Prevención del Abuso contra Niños, Niñas y Adolescentes”.</w:t>
      </w:r>
    </w:p>
    <w:p w:rsidR="00F739C8" w:rsidRPr="005229BC" w:rsidRDefault="00F739C8" w:rsidP="00F739C8">
      <w:pPr>
        <w:ind w:right="-93"/>
        <w:jc w:val="both"/>
        <w:rPr>
          <w:rFonts w:ascii="Arial" w:hAnsi="Arial" w:cs="Arial"/>
          <w:sz w:val="20"/>
          <w:szCs w:val="20"/>
        </w:rPr>
      </w:pPr>
    </w:p>
    <w:p w:rsidR="00F739C8" w:rsidRPr="00F90CB3" w:rsidRDefault="00F739C8" w:rsidP="0060203A">
      <w:pPr>
        <w:numPr>
          <w:ilvl w:val="0"/>
          <w:numId w:val="25"/>
        </w:numPr>
        <w:ind w:left="0" w:right="-93" w:firstLine="0"/>
        <w:jc w:val="both"/>
        <w:rPr>
          <w:rFonts w:ascii="Arial" w:hAnsi="Arial" w:cs="Arial"/>
          <w:color w:val="000000"/>
          <w:sz w:val="20"/>
          <w:szCs w:val="20"/>
        </w:rPr>
      </w:pPr>
      <w:r w:rsidRPr="005229BC">
        <w:rPr>
          <w:rFonts w:ascii="Arial" w:hAnsi="Arial" w:cs="Arial"/>
          <w:color w:val="000000"/>
          <w:sz w:val="20"/>
          <w:szCs w:val="20"/>
        </w:rPr>
        <w:t>Comuníquese a la Secretaría del R. Ayuntamiento para los efectos legales a que haya lugar.</w:t>
      </w:r>
    </w:p>
    <w:p w:rsidR="00F739C8" w:rsidRPr="00A6094A" w:rsidRDefault="00F739C8" w:rsidP="00F739C8">
      <w:pPr>
        <w:ind w:right="-93"/>
        <w:jc w:val="both"/>
        <w:rPr>
          <w:rFonts w:ascii="Arial" w:hAnsi="Arial" w:cs="Arial"/>
          <w:color w:val="000000"/>
          <w:sz w:val="20"/>
          <w:szCs w:val="20"/>
        </w:rPr>
      </w:pPr>
    </w:p>
    <w:p w:rsidR="00F739C8" w:rsidRDefault="00F739C8" w:rsidP="0060203A">
      <w:pPr>
        <w:pStyle w:val="Prrafodelista"/>
        <w:numPr>
          <w:ilvl w:val="0"/>
          <w:numId w:val="25"/>
        </w:numPr>
        <w:ind w:left="0" w:right="-93" w:firstLine="0"/>
        <w:jc w:val="both"/>
        <w:rPr>
          <w:rFonts w:ascii="Arial" w:hAnsi="Arial" w:cs="Arial"/>
          <w:color w:val="000000"/>
          <w:sz w:val="20"/>
          <w:szCs w:val="20"/>
        </w:rPr>
      </w:pPr>
      <w:r w:rsidRPr="005775DB">
        <w:rPr>
          <w:rFonts w:ascii="Arial" w:hAnsi="Arial" w:cs="Arial"/>
          <w:sz w:val="20"/>
          <w:szCs w:val="20"/>
        </w:rPr>
        <w:t>Publíquese en la Gaceta Municipal, órgano de difusión de este Gobierno Municipal.</w:t>
      </w:r>
    </w:p>
    <w:p w:rsidR="0065742B" w:rsidRPr="00D82C34" w:rsidRDefault="0065742B" w:rsidP="00D363CD">
      <w:pPr>
        <w:ind w:right="-93"/>
        <w:jc w:val="both"/>
        <w:rPr>
          <w:rFonts w:ascii="Arial" w:hAnsi="Arial" w:cs="Arial"/>
          <w:sz w:val="20"/>
          <w:szCs w:val="20"/>
        </w:rPr>
      </w:pPr>
      <w:r w:rsidRPr="00D82C34">
        <w:rPr>
          <w:rFonts w:ascii="Arial" w:hAnsi="Arial" w:cs="Arial"/>
          <w:sz w:val="20"/>
          <w:szCs w:val="20"/>
        </w:rPr>
        <w:t>……………………………….</w:t>
      </w:r>
    </w:p>
    <w:p w:rsidR="00967F1E" w:rsidRPr="00967F1E" w:rsidRDefault="00967F1E" w:rsidP="00D363CD">
      <w:pPr>
        <w:ind w:right="-93"/>
        <w:jc w:val="center"/>
        <w:rPr>
          <w:rFonts w:ascii="Arial" w:hAnsi="Arial" w:cs="Arial"/>
          <w:b/>
          <w:sz w:val="20"/>
          <w:szCs w:val="20"/>
        </w:rPr>
      </w:pPr>
      <w:r w:rsidRPr="00967F1E">
        <w:rPr>
          <w:rFonts w:ascii="Arial" w:hAnsi="Arial" w:cs="Arial"/>
          <w:b/>
          <w:sz w:val="20"/>
          <w:szCs w:val="20"/>
          <w:lang w:eastAsia="es-MX"/>
        </w:rPr>
        <w:t>ESTÍMULO FISCAL CONSISTENTE EN COBRAR UN PESO POR CONCEPTO DE RECARGOS EN EL IMPUESTO PREDIAL E IMPUESTO SOBRE ADQUISICIÓN DE INMUEBLES (ISAI), DURANTE LOS MESES DE AGOSTO, SEPTIEMBRE Y OCTUBRE DE 2016.</w:t>
      </w:r>
    </w:p>
    <w:p w:rsidR="00967F1E" w:rsidRDefault="00967F1E" w:rsidP="00D363CD">
      <w:pPr>
        <w:ind w:right="-93"/>
        <w:jc w:val="center"/>
        <w:rPr>
          <w:rFonts w:ascii="Arial" w:hAnsi="Arial" w:cs="Arial"/>
          <w:b/>
          <w:sz w:val="20"/>
          <w:szCs w:val="20"/>
        </w:rPr>
      </w:pPr>
    </w:p>
    <w:p w:rsidR="0065742B" w:rsidRDefault="00D363CD" w:rsidP="00D363CD">
      <w:pPr>
        <w:ind w:right="-93"/>
        <w:jc w:val="center"/>
        <w:rPr>
          <w:rFonts w:ascii="Arial" w:hAnsi="Arial" w:cs="Arial"/>
          <w:b/>
          <w:sz w:val="20"/>
          <w:szCs w:val="20"/>
        </w:rPr>
      </w:pPr>
      <w:r>
        <w:rPr>
          <w:rFonts w:ascii="Arial" w:hAnsi="Arial" w:cs="Arial"/>
          <w:b/>
          <w:sz w:val="20"/>
          <w:szCs w:val="20"/>
        </w:rPr>
        <w:t xml:space="preserve">A C U E R D O     </w:t>
      </w:r>
      <w:r w:rsidRPr="00D363CD">
        <w:rPr>
          <w:rFonts w:ascii="Arial" w:hAnsi="Arial" w:cs="Arial"/>
          <w:b/>
          <w:sz w:val="20"/>
          <w:szCs w:val="20"/>
        </w:rPr>
        <w:t>161/15/16</w:t>
      </w:r>
    </w:p>
    <w:p w:rsidR="0065742B" w:rsidRPr="001D4D76" w:rsidRDefault="0065742B" w:rsidP="0065742B">
      <w:pPr>
        <w:ind w:right="-93"/>
        <w:jc w:val="center"/>
        <w:rPr>
          <w:rFonts w:ascii="Arial" w:hAnsi="Arial" w:cs="Arial"/>
          <w:sz w:val="20"/>
          <w:szCs w:val="20"/>
        </w:rPr>
      </w:pPr>
    </w:p>
    <w:p w:rsidR="00F739C8" w:rsidRPr="00F90CB3" w:rsidRDefault="00F739C8" w:rsidP="0060203A">
      <w:pPr>
        <w:numPr>
          <w:ilvl w:val="0"/>
          <w:numId w:val="26"/>
        </w:numPr>
        <w:ind w:left="0" w:right="-93" w:firstLine="0"/>
        <w:jc w:val="both"/>
        <w:rPr>
          <w:rFonts w:ascii="Arial" w:hAnsi="Arial" w:cs="Arial"/>
          <w:color w:val="000000"/>
          <w:sz w:val="20"/>
          <w:szCs w:val="20"/>
        </w:rPr>
      </w:pPr>
      <w:r w:rsidRPr="00B54410">
        <w:rPr>
          <w:rFonts w:ascii="Arial" w:hAnsi="Arial" w:cs="Arial"/>
          <w:color w:val="000000"/>
          <w:sz w:val="20"/>
          <w:szCs w:val="20"/>
        </w:rPr>
        <w:t xml:space="preserve">Se aprueba dictamen presentado por </w:t>
      </w:r>
      <w:r w:rsidRPr="00B54410">
        <w:rPr>
          <w:rFonts w:ascii="Arial" w:hAnsi="Arial" w:cs="Arial"/>
          <w:sz w:val="20"/>
          <w:szCs w:val="20"/>
        </w:rPr>
        <w:t>Comisión de Hacienda, Patrimonio, Cuenta Pública y Gastos Médicos</w:t>
      </w:r>
      <w:r w:rsidRPr="00B54410">
        <w:rPr>
          <w:rFonts w:ascii="Arial" w:hAnsi="Arial" w:cs="Arial"/>
          <w:color w:val="000000"/>
          <w:sz w:val="20"/>
          <w:szCs w:val="20"/>
        </w:rPr>
        <w:t xml:space="preserve">, en consecuencia </w:t>
      </w:r>
      <w:r>
        <w:rPr>
          <w:rFonts w:ascii="Arial" w:hAnsi="Arial" w:cs="Arial"/>
          <w:sz w:val="20"/>
          <w:szCs w:val="20"/>
        </w:rPr>
        <w:t>el o</w:t>
      </w:r>
      <w:r w:rsidRPr="00CA6879">
        <w:rPr>
          <w:rFonts w:ascii="Arial" w:hAnsi="Arial" w:cs="Arial"/>
          <w:sz w:val="20"/>
          <w:szCs w:val="20"/>
        </w:rPr>
        <w:t>torgamiento de un estímulo fiscal que</w:t>
      </w:r>
      <w:r w:rsidRPr="00CA6879">
        <w:rPr>
          <w:rFonts w:ascii="Arial" w:hAnsi="Arial" w:cs="Arial"/>
          <w:b/>
          <w:sz w:val="20"/>
          <w:szCs w:val="20"/>
        </w:rPr>
        <w:t xml:space="preserve"> </w:t>
      </w:r>
      <w:r w:rsidRPr="00CA6879">
        <w:rPr>
          <w:rFonts w:ascii="Arial" w:hAnsi="Arial" w:cs="Arial"/>
          <w:sz w:val="20"/>
          <w:szCs w:val="20"/>
        </w:rPr>
        <w:t>consiste en cobrar ($1.00) Un peso M.N. anual por concepto de recargos tanto en el Impuesto Predial, como en el Impuesto Sobre Adquisición de Inmuebles (ISAI), con vigencia durante los meses de Agosto, Septiembre y Octubre de 2016; en cuanto al Impuesto Sobre Adquisición de Inmuebles (ISAI) y en específico en los casos que se solicite avalúo referido para la realización de la escrituración, el estímulo no aplica ya que tendrá que pagar los recargos correspondientes a la fecha de la enajenación.</w:t>
      </w:r>
    </w:p>
    <w:p w:rsidR="00F739C8" w:rsidRPr="00A6094A" w:rsidRDefault="00F739C8" w:rsidP="00F739C8">
      <w:pPr>
        <w:ind w:right="-93"/>
        <w:jc w:val="both"/>
        <w:rPr>
          <w:rFonts w:ascii="Arial" w:hAnsi="Arial" w:cs="Arial"/>
          <w:color w:val="000000"/>
          <w:sz w:val="20"/>
          <w:szCs w:val="20"/>
        </w:rPr>
      </w:pPr>
    </w:p>
    <w:p w:rsidR="00F739C8" w:rsidRPr="00CC519B" w:rsidRDefault="00F739C8" w:rsidP="0060203A">
      <w:pPr>
        <w:pStyle w:val="Prrafodelista"/>
        <w:numPr>
          <w:ilvl w:val="0"/>
          <w:numId w:val="26"/>
        </w:numPr>
        <w:ind w:left="0" w:right="-93" w:firstLine="0"/>
        <w:jc w:val="both"/>
        <w:rPr>
          <w:rFonts w:ascii="Arial" w:hAnsi="Arial" w:cs="Arial"/>
          <w:bCs/>
          <w:sz w:val="20"/>
          <w:szCs w:val="20"/>
        </w:rPr>
      </w:pPr>
      <w:r w:rsidRPr="00CC519B">
        <w:rPr>
          <w:rFonts w:ascii="Arial" w:hAnsi="Arial" w:cs="Arial"/>
          <w:color w:val="000000"/>
          <w:sz w:val="20"/>
          <w:szCs w:val="20"/>
        </w:rPr>
        <w:t xml:space="preserve">Notifíquese a la Tesorería Municipal para todos los efectos a que haya lugar </w:t>
      </w:r>
      <w:r w:rsidRPr="00CC519B">
        <w:rPr>
          <w:rFonts w:ascii="Arial" w:hAnsi="Arial" w:cs="Arial"/>
          <w:sz w:val="20"/>
          <w:szCs w:val="20"/>
        </w:rPr>
        <w:t>y a la Dirección de Comunicación Social para su debida difusión.</w:t>
      </w:r>
      <w:r w:rsidRPr="00CC519B">
        <w:rPr>
          <w:rFonts w:ascii="Arial" w:hAnsi="Arial" w:cs="Arial"/>
          <w:b/>
          <w:sz w:val="20"/>
          <w:szCs w:val="20"/>
        </w:rPr>
        <w:t xml:space="preserve"> </w:t>
      </w:r>
      <w:r w:rsidRPr="00CC519B">
        <w:rPr>
          <w:rFonts w:ascii="Arial" w:hAnsi="Arial" w:cs="Arial"/>
          <w:sz w:val="20"/>
          <w:szCs w:val="20"/>
        </w:rPr>
        <w:t xml:space="preserve"> </w:t>
      </w:r>
    </w:p>
    <w:p w:rsidR="00F739C8" w:rsidRDefault="00F739C8" w:rsidP="00F739C8">
      <w:pPr>
        <w:ind w:right="-93"/>
        <w:jc w:val="both"/>
        <w:rPr>
          <w:rFonts w:ascii="Arial" w:hAnsi="Arial" w:cs="Arial"/>
          <w:color w:val="000000"/>
          <w:sz w:val="20"/>
          <w:szCs w:val="20"/>
        </w:rPr>
      </w:pPr>
    </w:p>
    <w:p w:rsidR="00F739C8" w:rsidRPr="001E5CA3" w:rsidRDefault="00F739C8" w:rsidP="0060203A">
      <w:pPr>
        <w:numPr>
          <w:ilvl w:val="0"/>
          <w:numId w:val="26"/>
        </w:numPr>
        <w:ind w:left="0" w:right="-93" w:firstLine="0"/>
        <w:jc w:val="both"/>
        <w:rPr>
          <w:rFonts w:ascii="Arial" w:hAnsi="Arial" w:cs="Arial"/>
          <w:color w:val="000000"/>
          <w:sz w:val="20"/>
          <w:szCs w:val="20"/>
        </w:rPr>
      </w:pPr>
      <w:r>
        <w:rPr>
          <w:rFonts w:ascii="Arial" w:hAnsi="Arial" w:cs="Arial"/>
          <w:color w:val="000000"/>
          <w:sz w:val="20"/>
          <w:szCs w:val="20"/>
        </w:rPr>
        <w:t>P</w:t>
      </w:r>
      <w:r w:rsidRPr="001E5CA3">
        <w:rPr>
          <w:rFonts w:ascii="Arial" w:hAnsi="Arial" w:cs="Arial"/>
          <w:color w:val="000000"/>
          <w:sz w:val="20"/>
          <w:szCs w:val="20"/>
        </w:rPr>
        <w:t xml:space="preserve">ublíquese en </w:t>
      </w:r>
      <w:r>
        <w:rPr>
          <w:rFonts w:ascii="Arial" w:hAnsi="Arial" w:cs="Arial"/>
          <w:color w:val="000000"/>
          <w:sz w:val="20"/>
          <w:szCs w:val="20"/>
        </w:rPr>
        <w:t xml:space="preserve">la Gaceta, </w:t>
      </w:r>
      <w:r w:rsidRPr="001E5CA3">
        <w:rPr>
          <w:rFonts w:ascii="Arial" w:hAnsi="Arial" w:cs="Arial"/>
          <w:color w:val="000000"/>
          <w:sz w:val="20"/>
          <w:szCs w:val="20"/>
        </w:rPr>
        <w:t>órgano de difusión oficial de este Gobierno Municipal.</w:t>
      </w:r>
    </w:p>
    <w:p w:rsidR="0065742B" w:rsidRDefault="00D363CD" w:rsidP="0065742B">
      <w:pPr>
        <w:ind w:right="-93"/>
        <w:jc w:val="both"/>
        <w:rPr>
          <w:rFonts w:ascii="Arial" w:hAnsi="Arial" w:cs="Arial"/>
          <w:sz w:val="20"/>
          <w:szCs w:val="20"/>
        </w:rPr>
      </w:pPr>
      <w:r>
        <w:rPr>
          <w:rFonts w:ascii="Arial" w:hAnsi="Arial" w:cs="Arial"/>
          <w:sz w:val="20"/>
          <w:szCs w:val="20"/>
        </w:rPr>
        <w:t>…………………………….</w:t>
      </w:r>
    </w:p>
    <w:p w:rsidR="0065742B" w:rsidRDefault="00D363CD" w:rsidP="0065742B">
      <w:pPr>
        <w:ind w:right="-93"/>
        <w:jc w:val="center"/>
        <w:rPr>
          <w:rFonts w:ascii="Arial" w:eastAsia="Times" w:hAnsi="Arial" w:cs="Arial"/>
          <w:b/>
          <w:sz w:val="20"/>
          <w:szCs w:val="20"/>
        </w:rPr>
      </w:pPr>
      <w:r w:rsidRPr="00D363CD">
        <w:rPr>
          <w:rFonts w:ascii="Arial" w:eastAsia="Times" w:hAnsi="Arial" w:cs="Arial"/>
          <w:b/>
          <w:sz w:val="20"/>
          <w:szCs w:val="20"/>
        </w:rPr>
        <w:t>ESTÍMULO FI</w:t>
      </w:r>
      <w:r w:rsidR="000C5704">
        <w:rPr>
          <w:rFonts w:ascii="Arial" w:eastAsia="Times" w:hAnsi="Arial" w:cs="Arial"/>
          <w:b/>
          <w:sz w:val="20"/>
          <w:szCs w:val="20"/>
        </w:rPr>
        <w:t>SCAL CONSISTENTE EN COBRAR UN PESO</w:t>
      </w:r>
      <w:r w:rsidRPr="00D363CD">
        <w:rPr>
          <w:rFonts w:ascii="Arial" w:eastAsia="Times" w:hAnsi="Arial" w:cs="Arial"/>
          <w:b/>
          <w:sz w:val="20"/>
          <w:szCs w:val="20"/>
        </w:rPr>
        <w:t xml:space="preserve"> ANUAL POR CONCEPTO DE RECARGOS POR ADEUDOS DE RENTAS, PERMISOS Y CONVENIOS DE LOS AÑOS 2016 Y </w:t>
      </w:r>
      <w:r w:rsidRPr="00D363CD">
        <w:rPr>
          <w:rFonts w:ascii="Arial" w:eastAsia="Times" w:hAnsi="Arial" w:cs="Arial"/>
          <w:b/>
          <w:sz w:val="20"/>
          <w:szCs w:val="20"/>
        </w:rPr>
        <w:lastRenderedPageBreak/>
        <w:t>ANTERIORES A LOS COMERCIANTES DE LOS MERCADOS MUNICIPALES, MERCADOS SOBRE RUEDAS Y COMERCIANTES AMBULANTES, DURANTE LOS MESES DE AGOSTO, SEPTIEMBRE Y OCTUBRE DE 2016.</w:t>
      </w:r>
    </w:p>
    <w:p w:rsidR="00D363CD" w:rsidRDefault="00D363CD" w:rsidP="0065742B">
      <w:pPr>
        <w:ind w:right="-93"/>
        <w:jc w:val="center"/>
        <w:rPr>
          <w:rFonts w:ascii="Arial" w:hAnsi="Arial" w:cs="Arial"/>
          <w:b/>
          <w:sz w:val="20"/>
          <w:szCs w:val="20"/>
        </w:rPr>
      </w:pPr>
    </w:p>
    <w:p w:rsidR="0065742B" w:rsidRDefault="0065742B" w:rsidP="00F739C8">
      <w:pPr>
        <w:ind w:right="-93"/>
        <w:jc w:val="center"/>
        <w:rPr>
          <w:rFonts w:ascii="Arial" w:hAnsi="Arial" w:cs="Arial"/>
          <w:b/>
          <w:sz w:val="20"/>
          <w:szCs w:val="20"/>
        </w:rPr>
      </w:pPr>
      <w:r>
        <w:rPr>
          <w:rFonts w:ascii="Arial" w:hAnsi="Arial" w:cs="Arial"/>
          <w:b/>
          <w:sz w:val="20"/>
          <w:szCs w:val="20"/>
        </w:rPr>
        <w:t xml:space="preserve">A C U E R D O     </w:t>
      </w:r>
      <w:r w:rsidR="00D363CD">
        <w:rPr>
          <w:rFonts w:ascii="Arial" w:eastAsia="Times" w:hAnsi="Arial" w:cs="Arial"/>
          <w:b/>
          <w:sz w:val="20"/>
          <w:szCs w:val="20"/>
        </w:rPr>
        <w:t>162/15/16</w:t>
      </w:r>
    </w:p>
    <w:p w:rsidR="0065742B" w:rsidRDefault="0065742B" w:rsidP="00F739C8">
      <w:pPr>
        <w:ind w:right="-93"/>
        <w:jc w:val="center"/>
        <w:rPr>
          <w:rFonts w:ascii="Arial" w:hAnsi="Arial" w:cs="Arial"/>
          <w:b/>
          <w:sz w:val="20"/>
          <w:szCs w:val="20"/>
        </w:rPr>
      </w:pPr>
    </w:p>
    <w:p w:rsidR="00F739C8" w:rsidRPr="00F90CB3" w:rsidRDefault="00F739C8" w:rsidP="0060203A">
      <w:pPr>
        <w:numPr>
          <w:ilvl w:val="0"/>
          <w:numId w:val="27"/>
        </w:numPr>
        <w:ind w:left="0" w:right="-93" w:firstLine="0"/>
        <w:jc w:val="both"/>
        <w:rPr>
          <w:rFonts w:ascii="Arial" w:hAnsi="Arial" w:cs="Arial"/>
          <w:color w:val="000000"/>
          <w:sz w:val="20"/>
          <w:szCs w:val="20"/>
        </w:rPr>
      </w:pPr>
      <w:r w:rsidRPr="00B54410">
        <w:rPr>
          <w:rFonts w:ascii="Arial" w:hAnsi="Arial" w:cs="Arial"/>
          <w:color w:val="000000"/>
          <w:sz w:val="20"/>
          <w:szCs w:val="20"/>
        </w:rPr>
        <w:t xml:space="preserve">Se aprueba dictamen presentado por </w:t>
      </w:r>
      <w:r w:rsidRPr="00B54410">
        <w:rPr>
          <w:rFonts w:ascii="Arial" w:hAnsi="Arial" w:cs="Arial"/>
          <w:sz w:val="20"/>
          <w:szCs w:val="20"/>
        </w:rPr>
        <w:t>Comisión de Hacienda, Patrimonio, Cuenta Pública y Gastos Médicos</w:t>
      </w:r>
      <w:r w:rsidRPr="00B54410">
        <w:rPr>
          <w:rFonts w:ascii="Arial" w:hAnsi="Arial" w:cs="Arial"/>
          <w:color w:val="000000"/>
          <w:sz w:val="20"/>
          <w:szCs w:val="20"/>
        </w:rPr>
        <w:t xml:space="preserve">, en consecuencia </w:t>
      </w:r>
      <w:r>
        <w:rPr>
          <w:rFonts w:ascii="Arial" w:hAnsi="Arial" w:cs="Arial"/>
          <w:sz w:val="20"/>
          <w:szCs w:val="20"/>
        </w:rPr>
        <w:t>el o</w:t>
      </w:r>
      <w:r w:rsidRPr="00234071">
        <w:rPr>
          <w:rFonts w:ascii="Arial" w:hAnsi="Arial" w:cs="Arial"/>
          <w:sz w:val="20"/>
          <w:szCs w:val="20"/>
        </w:rPr>
        <w:t>torgamiento de</w:t>
      </w:r>
      <w:r w:rsidRPr="00234071">
        <w:rPr>
          <w:rFonts w:ascii="Arial" w:hAnsi="Arial" w:cs="Arial"/>
          <w:b/>
          <w:sz w:val="20"/>
          <w:szCs w:val="20"/>
        </w:rPr>
        <w:t xml:space="preserve"> </w:t>
      </w:r>
      <w:r w:rsidRPr="00234071">
        <w:rPr>
          <w:rFonts w:ascii="Arial" w:hAnsi="Arial" w:cs="Arial"/>
          <w:sz w:val="20"/>
          <w:szCs w:val="20"/>
        </w:rPr>
        <w:t>un estímulo fiscal consistente en cobrar $1.00 (Un peso 00/100 M.N.) anual por concep</w:t>
      </w:r>
      <w:r w:rsidR="00083C52" w:rsidRPr="00234071">
        <w:rPr>
          <w:rFonts w:ascii="Arial" w:hAnsi="Arial" w:cs="Arial"/>
          <w:sz w:val="20"/>
          <w:szCs w:val="20"/>
        </w:rPr>
        <w:t>to de recargos por adeudos de rentas, permisos y convenios de los años 2016 y anteriores a los comerciantes de los mercados municipales, mercados sobre ruedas y comerciantes ambulantes</w:t>
      </w:r>
      <w:r w:rsidRPr="00234071">
        <w:rPr>
          <w:rFonts w:ascii="Arial" w:hAnsi="Arial" w:cs="Arial"/>
          <w:sz w:val="20"/>
          <w:szCs w:val="20"/>
        </w:rPr>
        <w:t>, con vigencia durante los meses de agosto, septiembre y octubre de 2016.</w:t>
      </w:r>
    </w:p>
    <w:p w:rsidR="00F739C8" w:rsidRDefault="00F739C8" w:rsidP="00F739C8">
      <w:pPr>
        <w:ind w:right="-93"/>
        <w:jc w:val="both"/>
        <w:rPr>
          <w:rFonts w:ascii="Arial" w:hAnsi="Arial" w:cs="Arial"/>
          <w:color w:val="000000"/>
          <w:sz w:val="20"/>
          <w:szCs w:val="20"/>
        </w:rPr>
      </w:pPr>
    </w:p>
    <w:p w:rsidR="00F739C8" w:rsidRDefault="00F739C8" w:rsidP="0060203A">
      <w:pPr>
        <w:numPr>
          <w:ilvl w:val="0"/>
          <w:numId w:val="27"/>
        </w:numPr>
        <w:ind w:left="0" w:right="-93" w:firstLine="0"/>
        <w:jc w:val="both"/>
        <w:rPr>
          <w:rFonts w:ascii="Arial" w:hAnsi="Arial" w:cs="Arial"/>
          <w:color w:val="000000"/>
          <w:sz w:val="20"/>
          <w:szCs w:val="20"/>
        </w:rPr>
      </w:pPr>
      <w:r w:rsidRPr="00A4771C">
        <w:rPr>
          <w:rFonts w:ascii="Arial" w:hAnsi="Arial" w:cs="Arial"/>
          <w:color w:val="000000"/>
          <w:sz w:val="20"/>
          <w:szCs w:val="20"/>
        </w:rPr>
        <w:t>Notifíquese a la Tesorería Municipal y a la Dirección de Comunicación Social para los efectos legales y de difusión a que haya lugar.</w:t>
      </w:r>
    </w:p>
    <w:p w:rsidR="00F739C8" w:rsidRDefault="00F739C8" w:rsidP="00F739C8">
      <w:pPr>
        <w:ind w:right="-93"/>
        <w:jc w:val="both"/>
        <w:rPr>
          <w:rFonts w:ascii="Arial" w:hAnsi="Arial" w:cs="Arial"/>
          <w:color w:val="000000"/>
          <w:sz w:val="20"/>
          <w:szCs w:val="20"/>
        </w:rPr>
      </w:pPr>
    </w:p>
    <w:p w:rsidR="00F739C8" w:rsidRDefault="00F739C8" w:rsidP="0060203A">
      <w:pPr>
        <w:numPr>
          <w:ilvl w:val="0"/>
          <w:numId w:val="27"/>
        </w:numPr>
        <w:ind w:left="0" w:right="-93" w:firstLine="0"/>
        <w:jc w:val="both"/>
        <w:rPr>
          <w:rFonts w:ascii="Arial" w:hAnsi="Arial" w:cs="Arial"/>
          <w:color w:val="000000"/>
          <w:sz w:val="20"/>
          <w:szCs w:val="20"/>
        </w:rPr>
      </w:pPr>
      <w:r>
        <w:rPr>
          <w:rFonts w:ascii="Arial" w:hAnsi="Arial" w:cs="Arial"/>
          <w:color w:val="000000"/>
          <w:sz w:val="20"/>
          <w:szCs w:val="20"/>
        </w:rPr>
        <w:t>P</w:t>
      </w:r>
      <w:r w:rsidRPr="001E5CA3">
        <w:rPr>
          <w:rFonts w:ascii="Arial" w:hAnsi="Arial" w:cs="Arial"/>
          <w:color w:val="000000"/>
          <w:sz w:val="20"/>
          <w:szCs w:val="20"/>
        </w:rPr>
        <w:t xml:space="preserve">ublíquese en </w:t>
      </w:r>
      <w:r>
        <w:rPr>
          <w:rFonts w:ascii="Arial" w:hAnsi="Arial" w:cs="Arial"/>
          <w:color w:val="000000"/>
          <w:sz w:val="20"/>
          <w:szCs w:val="20"/>
        </w:rPr>
        <w:t xml:space="preserve">la Gaceta, </w:t>
      </w:r>
      <w:r w:rsidRPr="001E5CA3">
        <w:rPr>
          <w:rFonts w:ascii="Arial" w:hAnsi="Arial" w:cs="Arial"/>
          <w:color w:val="000000"/>
          <w:sz w:val="20"/>
          <w:szCs w:val="20"/>
        </w:rPr>
        <w:t>órgano de difusión oficial de este Gobierno Municipal.</w:t>
      </w:r>
    </w:p>
    <w:p w:rsidR="0065742B" w:rsidRPr="00982FCF" w:rsidRDefault="0065742B" w:rsidP="00F739C8">
      <w:pPr>
        <w:ind w:right="-93"/>
        <w:jc w:val="both"/>
        <w:rPr>
          <w:rFonts w:ascii="Arial" w:hAnsi="Arial" w:cs="Arial"/>
          <w:sz w:val="20"/>
          <w:szCs w:val="20"/>
        </w:rPr>
      </w:pPr>
      <w:r>
        <w:rPr>
          <w:rFonts w:ascii="Arial" w:hAnsi="Arial" w:cs="Arial"/>
          <w:sz w:val="20"/>
          <w:szCs w:val="20"/>
        </w:rPr>
        <w:t>……………………………..</w:t>
      </w:r>
    </w:p>
    <w:p w:rsidR="00D363CD" w:rsidRDefault="00D363CD" w:rsidP="0065742B">
      <w:pPr>
        <w:ind w:right="-93"/>
        <w:jc w:val="center"/>
        <w:rPr>
          <w:rFonts w:ascii="Arial" w:hAnsi="Arial" w:cs="Arial"/>
          <w:b/>
          <w:color w:val="000000"/>
          <w:sz w:val="20"/>
          <w:szCs w:val="20"/>
          <w:lang w:eastAsia="es-MX"/>
        </w:rPr>
      </w:pPr>
      <w:r w:rsidRPr="00D363CD">
        <w:rPr>
          <w:rFonts w:ascii="Arial" w:hAnsi="Arial" w:cs="Arial"/>
          <w:b/>
          <w:color w:val="000000"/>
          <w:sz w:val="20"/>
          <w:szCs w:val="20"/>
          <w:lang w:eastAsia="es-MX"/>
        </w:rPr>
        <w:t>ADENDA DEL PRESUPUESTO DE EGRESOS PARA EL EJERCICIO FISCAL 2016, A TRAVÉS DE LA TESORERÍA MUNICIPAL.</w:t>
      </w:r>
    </w:p>
    <w:p w:rsidR="0080636D" w:rsidRDefault="0080636D" w:rsidP="0080636D">
      <w:pPr>
        <w:tabs>
          <w:tab w:val="left" w:pos="8100"/>
        </w:tabs>
        <w:spacing w:line="360" w:lineRule="auto"/>
        <w:ind w:right="-93"/>
        <w:jc w:val="center"/>
        <w:rPr>
          <w:rFonts w:ascii="Arial" w:hAnsi="Arial" w:cs="Arial"/>
          <w:sz w:val="20"/>
          <w:szCs w:val="20"/>
          <w:lang w:val="es-MX"/>
        </w:rPr>
      </w:pPr>
    </w:p>
    <w:p w:rsidR="0080636D" w:rsidRPr="00032E69" w:rsidRDefault="0080636D" w:rsidP="0080636D">
      <w:pPr>
        <w:pStyle w:val="Default"/>
        <w:ind w:right="-93"/>
        <w:jc w:val="center"/>
        <w:rPr>
          <w:b/>
          <w:bCs/>
          <w:sz w:val="20"/>
          <w:szCs w:val="20"/>
        </w:rPr>
      </w:pPr>
      <w:r w:rsidRPr="00032E69">
        <w:rPr>
          <w:b/>
          <w:bCs/>
          <w:sz w:val="20"/>
          <w:szCs w:val="20"/>
        </w:rPr>
        <w:t>MARCO LEGAL</w:t>
      </w:r>
    </w:p>
    <w:p w:rsidR="0080636D" w:rsidRPr="00032E69" w:rsidRDefault="0080636D" w:rsidP="0080636D">
      <w:pPr>
        <w:pStyle w:val="Default"/>
        <w:ind w:right="-93"/>
        <w:jc w:val="center"/>
        <w:rPr>
          <w:b/>
          <w:bCs/>
          <w:sz w:val="20"/>
          <w:szCs w:val="20"/>
        </w:rPr>
      </w:pPr>
    </w:p>
    <w:p w:rsidR="0080636D" w:rsidRDefault="0080636D" w:rsidP="0080636D">
      <w:pPr>
        <w:shd w:val="clear" w:color="auto" w:fill="FFFFFF"/>
        <w:ind w:right="-93"/>
        <w:jc w:val="both"/>
        <w:rPr>
          <w:rFonts w:ascii="Arial" w:hAnsi="Arial" w:cs="Arial"/>
          <w:bCs/>
          <w:sz w:val="20"/>
          <w:szCs w:val="20"/>
        </w:rPr>
      </w:pPr>
      <w:r w:rsidRPr="00032E69">
        <w:rPr>
          <w:rFonts w:ascii="Arial" w:hAnsi="Arial" w:cs="Arial"/>
          <w:bCs/>
          <w:sz w:val="20"/>
          <w:szCs w:val="20"/>
        </w:rPr>
        <w:t xml:space="preserve">En la ciudad de Saltillo, Coahuila. Cabecera del municipio del mismo nombre del Estado de Coahuila de Zaragoza, con fundamento en lo dispuesto por el artículo 115 fracción IV de la Constitución Política de los Estados Unidos Mexicanos; artículo 158-P fracción IV de la Constitución Política del Estado de Coahuila, artículos 102 fracción V, numeral 3 y 246 del Código Municipal para el Estado de Coahuila de Zaragoza, artículos 262 y 263 del Código Financiero para los Municipios del Estado de Coahuila de Zaragoza, siendo las 10:00 horas del día 8 de Diciembre del 2015, reunidos en la sala de regidores de este H. Ayuntamiento de Saltillo, previa convocatoria realizada por el Presidente Municipal en el uso de sus facultades y competencias, los munícipes José Ángel Rodríguez Calvillo, Primer Regidor; María Oliva Delgado Purón, Segunda Regidora; Roberto Carlos Villa Delgado, Tercer Regidor; María Cecilia Aguirre Garza, Cuarta Regidora; Eduardo Ramón de la Peña Padilla, Quinto Regidor; Juana María Calvillo Valdés, Sexta Regidora; Luis Fernando Aguirre Rodríguez, Séptimo Regidor; Nora García Astiazarán, Octava Regidora; Jorge de la Peña Quintero, Noveno Regidor; Myrna Laura Gutiérrez Treviño, Decima Regidora; José Luis García de la Peña, Decimo Primer Regidor, Adrián de Jesús Herrera López, Décimo Segundo Regidor, Tomasa Vives Preciado, Décima Tercera Regidora; Alfredo Martínez Guajardo, Décimo Cuarto Regidor; María Máyela Hernández Valdés, Decima Quinta Regidora; Federico Abraham Tobías Hernández, Décimo Sexto Regidor; Diana Carolina Castillo Díaz, </w:t>
      </w:r>
      <w:proofErr w:type="spellStart"/>
      <w:r w:rsidRPr="00032E69">
        <w:rPr>
          <w:rFonts w:ascii="Arial" w:hAnsi="Arial" w:cs="Arial"/>
          <w:bCs/>
          <w:sz w:val="20"/>
          <w:szCs w:val="20"/>
        </w:rPr>
        <w:t>Decimo</w:t>
      </w:r>
      <w:proofErr w:type="spellEnd"/>
      <w:r w:rsidRPr="00032E69">
        <w:rPr>
          <w:rFonts w:ascii="Arial" w:hAnsi="Arial" w:cs="Arial"/>
          <w:bCs/>
          <w:sz w:val="20"/>
          <w:szCs w:val="20"/>
        </w:rPr>
        <w:t xml:space="preserve"> Séptima Regidora; Bertha Cristina Castellanos Muñoz, Sindico de Vigilancia  y Laura Guadalupe Herrera Guajardo, Sindico; aprobaron por mayoría el Presupuesto de Egresos Municipal del ejercicio fiscal 2016.</w:t>
      </w:r>
    </w:p>
    <w:p w:rsidR="0080636D" w:rsidRPr="00032E69" w:rsidRDefault="0080636D" w:rsidP="0080636D">
      <w:pPr>
        <w:shd w:val="clear" w:color="auto" w:fill="FFFFFF"/>
        <w:ind w:right="-93"/>
        <w:jc w:val="both"/>
        <w:rPr>
          <w:rFonts w:ascii="Arial" w:hAnsi="Arial" w:cs="Arial"/>
          <w:bCs/>
          <w:sz w:val="20"/>
          <w:szCs w:val="20"/>
        </w:rPr>
      </w:pPr>
    </w:p>
    <w:p w:rsidR="0080636D" w:rsidRPr="00032E69" w:rsidRDefault="0080636D" w:rsidP="0080636D">
      <w:pPr>
        <w:pStyle w:val="Default"/>
        <w:ind w:right="-93"/>
        <w:jc w:val="center"/>
        <w:rPr>
          <w:b/>
          <w:bCs/>
          <w:sz w:val="20"/>
          <w:szCs w:val="20"/>
        </w:rPr>
      </w:pPr>
      <w:r w:rsidRPr="00032E69">
        <w:rPr>
          <w:b/>
          <w:bCs/>
          <w:sz w:val="20"/>
          <w:szCs w:val="20"/>
        </w:rPr>
        <w:t>EXPOSICIÓN DE MOTIVOS</w:t>
      </w:r>
    </w:p>
    <w:p w:rsidR="0080636D" w:rsidRPr="00032E69" w:rsidRDefault="0080636D" w:rsidP="0080636D">
      <w:pPr>
        <w:pStyle w:val="Default"/>
        <w:ind w:right="-93"/>
        <w:jc w:val="both"/>
        <w:rPr>
          <w:bCs/>
          <w:sz w:val="20"/>
          <w:szCs w:val="20"/>
        </w:rPr>
      </w:pPr>
    </w:p>
    <w:p w:rsidR="0080636D" w:rsidRPr="00032E69" w:rsidRDefault="0080636D" w:rsidP="0080636D">
      <w:pPr>
        <w:pStyle w:val="Default"/>
        <w:ind w:right="-93" w:firstLine="709"/>
        <w:jc w:val="both"/>
        <w:rPr>
          <w:bCs/>
          <w:sz w:val="20"/>
          <w:szCs w:val="20"/>
        </w:rPr>
      </w:pPr>
      <w:r w:rsidRPr="00032E69">
        <w:rPr>
          <w:bCs/>
          <w:sz w:val="20"/>
          <w:szCs w:val="20"/>
        </w:rPr>
        <w:t>Con fundamento en los artículos 28 del Código Financiero para los Municipios del Estado de Coahuila de Zaragoza y 102 fracción V numeral 2 del Código Municipal para el Estado de Coahuila de Zaragoza, el Ayuntamiento del municipio presentó ante el H. Congreso del Estado de Coahuila de Zaragoza la iniciativa de la Ley de Ingresos del Municipio de Saltillo, Coahuila de Zaragoza, para el ejercicio fiscal 2016.</w:t>
      </w:r>
    </w:p>
    <w:p w:rsidR="0080636D" w:rsidRPr="00032E69" w:rsidRDefault="0080636D" w:rsidP="0080636D">
      <w:pPr>
        <w:pStyle w:val="Default"/>
        <w:ind w:right="-93" w:firstLine="709"/>
        <w:jc w:val="both"/>
        <w:rPr>
          <w:bCs/>
          <w:sz w:val="20"/>
          <w:szCs w:val="20"/>
        </w:rPr>
      </w:pPr>
    </w:p>
    <w:p w:rsidR="0080636D" w:rsidRPr="00032E69" w:rsidRDefault="0080636D" w:rsidP="0080636D">
      <w:pPr>
        <w:pStyle w:val="Default"/>
        <w:ind w:right="-93" w:firstLine="709"/>
        <w:jc w:val="both"/>
        <w:rPr>
          <w:bCs/>
          <w:sz w:val="20"/>
          <w:szCs w:val="20"/>
        </w:rPr>
      </w:pPr>
      <w:r w:rsidRPr="00032E69">
        <w:rPr>
          <w:bCs/>
          <w:sz w:val="20"/>
          <w:szCs w:val="20"/>
        </w:rPr>
        <w:t xml:space="preserve">Con fundamento en el artículo 115 fracción IV penúltimo párrafo de la Constitución Política de los Estados Unidos Mexicanos, con fecha </w:t>
      </w:r>
      <w:r w:rsidRPr="00032E69">
        <w:rPr>
          <w:bCs/>
          <w:color w:val="auto"/>
          <w:sz w:val="20"/>
          <w:szCs w:val="20"/>
        </w:rPr>
        <w:t>de 8 de diciembre de 2015</w:t>
      </w:r>
      <w:r w:rsidRPr="00032E69">
        <w:rPr>
          <w:bCs/>
          <w:sz w:val="20"/>
          <w:szCs w:val="20"/>
        </w:rPr>
        <w:t xml:space="preserve">,  </w:t>
      </w:r>
      <w:r w:rsidRPr="00032E69">
        <w:rPr>
          <w:bCs/>
          <w:color w:val="auto"/>
          <w:sz w:val="20"/>
          <w:szCs w:val="20"/>
        </w:rPr>
        <w:t xml:space="preserve">el H. Congreso del Estado de Coahuila de Zaragoza aprobó la Ley de Ingresos del Municipio de </w:t>
      </w:r>
      <w:r w:rsidRPr="00032E69">
        <w:rPr>
          <w:bCs/>
          <w:sz w:val="20"/>
          <w:szCs w:val="20"/>
        </w:rPr>
        <w:t>Saltillo</w:t>
      </w:r>
      <w:r w:rsidRPr="00032E69">
        <w:rPr>
          <w:bCs/>
          <w:color w:val="auto"/>
          <w:sz w:val="20"/>
          <w:szCs w:val="20"/>
        </w:rPr>
        <w:t xml:space="preserve">, Coahuila de Zaragoza, para el ejercicio fiscal 2016, la cual fue publicada en el Periódico Oficial del Estado de Coahuila </w:t>
      </w:r>
      <w:r w:rsidRPr="00032E69">
        <w:rPr>
          <w:bCs/>
          <w:sz w:val="20"/>
          <w:szCs w:val="20"/>
        </w:rPr>
        <w:t>el 22 de diciembre de 2015.</w:t>
      </w:r>
    </w:p>
    <w:p w:rsidR="0080636D" w:rsidRPr="00032E69" w:rsidRDefault="0080636D" w:rsidP="0080636D">
      <w:pPr>
        <w:pStyle w:val="Default"/>
        <w:ind w:right="-93" w:firstLine="709"/>
        <w:jc w:val="both"/>
        <w:rPr>
          <w:bCs/>
          <w:sz w:val="20"/>
          <w:szCs w:val="20"/>
        </w:rPr>
      </w:pPr>
    </w:p>
    <w:p w:rsidR="0080636D" w:rsidRPr="00032E69" w:rsidRDefault="0080636D" w:rsidP="0080636D">
      <w:pPr>
        <w:pStyle w:val="Default"/>
        <w:ind w:right="-93" w:firstLine="709"/>
        <w:jc w:val="both"/>
        <w:rPr>
          <w:bCs/>
          <w:sz w:val="20"/>
          <w:szCs w:val="20"/>
        </w:rPr>
      </w:pPr>
      <w:r w:rsidRPr="00032E69">
        <w:rPr>
          <w:bCs/>
          <w:sz w:val="20"/>
          <w:szCs w:val="20"/>
        </w:rPr>
        <w:t>La Ley de Ingresos del Municipio de Saltillo, Coahuila de Zaragoza, para el ejercicio fiscal 2016, incluye el presupuesto de ingresos para dicho ejercicio fiscal por un total de $2</w:t>
      </w:r>
      <w:proofErr w:type="gramStart"/>
      <w:r w:rsidRPr="00032E69">
        <w:rPr>
          <w:bCs/>
          <w:sz w:val="20"/>
          <w:szCs w:val="20"/>
        </w:rPr>
        <w:t>,064,587,000.00</w:t>
      </w:r>
      <w:proofErr w:type="gramEnd"/>
      <w:r w:rsidRPr="00032E69">
        <w:rPr>
          <w:bCs/>
          <w:sz w:val="20"/>
          <w:szCs w:val="20"/>
        </w:rPr>
        <w:t>, el cual se codificó con base en el Clasificador por Rubro de Ingresos emitido por el Consejo Nacional de Armonización Contable.</w:t>
      </w:r>
    </w:p>
    <w:p w:rsidR="0080636D" w:rsidRPr="00032E69" w:rsidRDefault="0080636D" w:rsidP="0080636D">
      <w:pPr>
        <w:pStyle w:val="Default"/>
        <w:ind w:right="-93" w:firstLine="709"/>
        <w:jc w:val="both"/>
        <w:rPr>
          <w:bCs/>
          <w:sz w:val="20"/>
          <w:szCs w:val="20"/>
        </w:rPr>
      </w:pPr>
    </w:p>
    <w:p w:rsidR="0080636D" w:rsidRPr="00032E69" w:rsidRDefault="0080636D" w:rsidP="0080636D">
      <w:pPr>
        <w:pStyle w:val="Default"/>
        <w:ind w:right="-93" w:firstLine="709"/>
        <w:jc w:val="both"/>
        <w:rPr>
          <w:bCs/>
          <w:color w:val="auto"/>
          <w:sz w:val="20"/>
          <w:szCs w:val="20"/>
        </w:rPr>
      </w:pPr>
      <w:r w:rsidRPr="00032E69">
        <w:rPr>
          <w:bCs/>
          <w:color w:val="auto"/>
          <w:sz w:val="20"/>
          <w:szCs w:val="20"/>
        </w:rPr>
        <w:t xml:space="preserve">Que con base en el punto de acuerdo que presentó el Diputado José Luis Moreno Aguirre, el pasado 28 de octubre de 2014, ante el H. Pleno del Congreso del Estado de Coahuila de Zaragoza, con relación a la solicitud realizada a los municipios del Estado para etiquetar presupuesto para el año 2016 en el rubro de seguridad pública, el municipio de Saltillo, Coahuila de Zaragoza, realizó las siguientes acciones para destinar recursos adicionales a los que históricamente se ejercen en seguridad pública: </w:t>
      </w:r>
    </w:p>
    <w:p w:rsidR="0080636D" w:rsidRPr="00032E69" w:rsidRDefault="0080636D" w:rsidP="0080636D">
      <w:pPr>
        <w:pStyle w:val="Default"/>
        <w:ind w:right="-93" w:firstLine="709"/>
        <w:jc w:val="both"/>
        <w:rPr>
          <w:bCs/>
          <w:color w:val="auto"/>
          <w:sz w:val="20"/>
          <w:szCs w:val="20"/>
        </w:rPr>
      </w:pPr>
    </w:p>
    <w:p w:rsidR="0080636D" w:rsidRPr="00032E69" w:rsidRDefault="0080636D" w:rsidP="0060203A">
      <w:pPr>
        <w:numPr>
          <w:ilvl w:val="0"/>
          <w:numId w:val="35"/>
        </w:numPr>
        <w:shd w:val="clear" w:color="auto" w:fill="FFFFFF"/>
        <w:ind w:left="709" w:right="-93" w:hanging="11"/>
        <w:jc w:val="both"/>
        <w:rPr>
          <w:rFonts w:ascii="Arial" w:hAnsi="Arial" w:cs="Arial"/>
          <w:sz w:val="20"/>
          <w:szCs w:val="20"/>
        </w:rPr>
      </w:pPr>
      <w:r w:rsidRPr="00032E69">
        <w:rPr>
          <w:rFonts w:ascii="Arial" w:hAnsi="Arial" w:cs="Arial"/>
          <w:sz w:val="20"/>
          <w:szCs w:val="20"/>
        </w:rPr>
        <w:t>Etiquetó el 20% del fondo de fortalecimiento municipal para el rubro de seguridad pública;</w:t>
      </w:r>
    </w:p>
    <w:p w:rsidR="0080636D" w:rsidRPr="00032E69" w:rsidRDefault="0080636D" w:rsidP="0060203A">
      <w:pPr>
        <w:numPr>
          <w:ilvl w:val="0"/>
          <w:numId w:val="35"/>
        </w:numPr>
        <w:shd w:val="clear" w:color="auto" w:fill="FFFFFF"/>
        <w:ind w:left="709" w:right="-93" w:hanging="11"/>
        <w:jc w:val="both"/>
        <w:rPr>
          <w:rFonts w:ascii="Arial" w:hAnsi="Arial" w:cs="Arial"/>
          <w:sz w:val="20"/>
          <w:szCs w:val="20"/>
        </w:rPr>
      </w:pPr>
      <w:r w:rsidRPr="00032E69">
        <w:rPr>
          <w:rFonts w:ascii="Arial" w:hAnsi="Arial" w:cs="Arial"/>
          <w:sz w:val="20"/>
          <w:szCs w:val="20"/>
        </w:rPr>
        <w:t>Estimó una eficiencia en la recaudación del impuesto predial al menos en un 10%, para dirigir este recurso al área de seguridad pública;</w:t>
      </w:r>
    </w:p>
    <w:p w:rsidR="0080636D" w:rsidRPr="00032E69" w:rsidRDefault="0080636D" w:rsidP="0060203A">
      <w:pPr>
        <w:numPr>
          <w:ilvl w:val="0"/>
          <w:numId w:val="35"/>
        </w:numPr>
        <w:shd w:val="clear" w:color="auto" w:fill="FFFFFF"/>
        <w:ind w:left="709" w:right="-93" w:hanging="11"/>
        <w:jc w:val="both"/>
        <w:rPr>
          <w:rFonts w:ascii="Arial" w:hAnsi="Arial" w:cs="Arial"/>
          <w:sz w:val="20"/>
          <w:szCs w:val="20"/>
        </w:rPr>
      </w:pPr>
      <w:proofErr w:type="spellStart"/>
      <w:r w:rsidRPr="00032E69">
        <w:rPr>
          <w:rFonts w:ascii="Arial" w:hAnsi="Arial" w:cs="Arial"/>
          <w:sz w:val="20"/>
          <w:szCs w:val="20"/>
        </w:rPr>
        <w:t>Redireccionó</w:t>
      </w:r>
      <w:proofErr w:type="spellEnd"/>
      <w:r w:rsidRPr="00032E69">
        <w:rPr>
          <w:rFonts w:ascii="Arial" w:hAnsi="Arial" w:cs="Arial"/>
          <w:sz w:val="20"/>
          <w:szCs w:val="20"/>
        </w:rPr>
        <w:t xml:space="preserve"> el 3.5% del gasto corriente, para utilizarlo en el rubro de seguridad pública; y </w:t>
      </w:r>
    </w:p>
    <w:p w:rsidR="0080636D" w:rsidRPr="00032E69" w:rsidRDefault="0080636D" w:rsidP="0060203A">
      <w:pPr>
        <w:numPr>
          <w:ilvl w:val="0"/>
          <w:numId w:val="35"/>
        </w:numPr>
        <w:shd w:val="clear" w:color="auto" w:fill="FFFFFF"/>
        <w:ind w:left="709" w:right="-93" w:hanging="11"/>
        <w:jc w:val="both"/>
        <w:rPr>
          <w:rFonts w:ascii="Arial" w:hAnsi="Arial" w:cs="Arial"/>
          <w:sz w:val="20"/>
          <w:szCs w:val="20"/>
        </w:rPr>
      </w:pPr>
      <w:r w:rsidRPr="00032E69">
        <w:rPr>
          <w:rFonts w:ascii="Arial" w:hAnsi="Arial" w:cs="Arial"/>
          <w:sz w:val="20"/>
          <w:szCs w:val="20"/>
        </w:rPr>
        <w:t>Etiquetó en el rubro de seguridad pública, las recuperaciones por concepto del pago del impuesto sobre la renta de los servidores públicos de su municipio.</w:t>
      </w:r>
    </w:p>
    <w:p w:rsidR="0080636D" w:rsidRPr="00032E69" w:rsidRDefault="0080636D" w:rsidP="0080636D">
      <w:pPr>
        <w:pStyle w:val="Default"/>
        <w:ind w:right="-93"/>
        <w:jc w:val="both"/>
        <w:rPr>
          <w:bCs/>
          <w:color w:val="auto"/>
          <w:sz w:val="20"/>
          <w:szCs w:val="20"/>
        </w:rPr>
      </w:pPr>
    </w:p>
    <w:p w:rsidR="0080636D" w:rsidRPr="00032E69" w:rsidRDefault="0080636D" w:rsidP="0080636D">
      <w:pPr>
        <w:pStyle w:val="Default"/>
        <w:ind w:right="-93" w:firstLine="709"/>
        <w:jc w:val="both"/>
        <w:rPr>
          <w:bCs/>
          <w:color w:val="auto"/>
          <w:sz w:val="20"/>
          <w:szCs w:val="20"/>
        </w:rPr>
      </w:pPr>
      <w:r w:rsidRPr="00032E69">
        <w:rPr>
          <w:bCs/>
          <w:color w:val="auto"/>
          <w:sz w:val="20"/>
          <w:szCs w:val="20"/>
        </w:rPr>
        <w:t>Que el municipio deberá concentrar los recursos federales provenientes de FORTAMUN en cuentas específicas, así como los rendimientos que generen, a efecto de identificarlos y separarlos del resto de los recursos que con cargo a su presupuesto destinen a seguridad pública.</w:t>
      </w:r>
    </w:p>
    <w:p w:rsidR="0080636D" w:rsidRPr="00032E69" w:rsidRDefault="0080636D" w:rsidP="0080636D">
      <w:pPr>
        <w:pStyle w:val="Default"/>
        <w:ind w:right="-93" w:firstLine="709"/>
        <w:jc w:val="both"/>
        <w:rPr>
          <w:bCs/>
          <w:color w:val="auto"/>
          <w:sz w:val="20"/>
          <w:szCs w:val="20"/>
        </w:rPr>
      </w:pPr>
    </w:p>
    <w:p w:rsidR="0080636D" w:rsidRPr="00032E69" w:rsidRDefault="0080636D" w:rsidP="0080636D">
      <w:pPr>
        <w:pStyle w:val="Default"/>
        <w:ind w:right="-93" w:firstLine="709"/>
        <w:jc w:val="both"/>
        <w:rPr>
          <w:bCs/>
          <w:color w:val="auto"/>
          <w:sz w:val="20"/>
          <w:szCs w:val="20"/>
        </w:rPr>
      </w:pPr>
      <w:r w:rsidRPr="00032E69">
        <w:rPr>
          <w:bCs/>
          <w:color w:val="auto"/>
          <w:sz w:val="20"/>
          <w:szCs w:val="20"/>
        </w:rPr>
        <w:t>Que con base en lo anterior se presupuestó al final del ejercicio 2015 una cantidad de $596</w:t>
      </w:r>
      <w:proofErr w:type="gramStart"/>
      <w:r w:rsidRPr="00032E69">
        <w:rPr>
          <w:bCs/>
          <w:color w:val="auto"/>
          <w:sz w:val="20"/>
          <w:szCs w:val="20"/>
        </w:rPr>
        <w:t>,087,096.30</w:t>
      </w:r>
      <w:proofErr w:type="gramEnd"/>
      <w:r w:rsidRPr="00032E69">
        <w:rPr>
          <w:bCs/>
          <w:color w:val="auto"/>
          <w:sz w:val="20"/>
          <w:szCs w:val="20"/>
        </w:rPr>
        <w:t xml:space="preserve"> </w:t>
      </w:r>
      <w:r w:rsidRPr="00032E69">
        <w:rPr>
          <w:b/>
          <w:bCs/>
          <w:sz w:val="20"/>
          <w:szCs w:val="20"/>
          <w:lang w:val="es-ES" w:eastAsia="es-ES"/>
        </w:rPr>
        <w:t xml:space="preserve"> </w:t>
      </w:r>
      <w:r w:rsidRPr="00032E69">
        <w:rPr>
          <w:bCs/>
          <w:color w:val="auto"/>
          <w:sz w:val="20"/>
          <w:szCs w:val="20"/>
        </w:rPr>
        <w:t>para ser destinados al Programa de Seguridad Pública Municipal.</w:t>
      </w:r>
    </w:p>
    <w:p w:rsidR="0080636D" w:rsidRPr="00032E69" w:rsidRDefault="0080636D" w:rsidP="0080636D">
      <w:pPr>
        <w:pStyle w:val="Default"/>
        <w:ind w:right="-93" w:firstLine="709"/>
        <w:jc w:val="both"/>
        <w:rPr>
          <w:bCs/>
          <w:color w:val="auto"/>
          <w:sz w:val="20"/>
          <w:szCs w:val="20"/>
        </w:rPr>
      </w:pPr>
    </w:p>
    <w:p w:rsidR="0080636D" w:rsidRPr="00032E69" w:rsidRDefault="0080636D" w:rsidP="0080636D">
      <w:pPr>
        <w:pStyle w:val="Default"/>
        <w:ind w:right="-93" w:firstLine="709"/>
        <w:jc w:val="both"/>
        <w:rPr>
          <w:bCs/>
          <w:color w:val="auto"/>
          <w:sz w:val="20"/>
          <w:szCs w:val="20"/>
        </w:rPr>
      </w:pPr>
      <w:r w:rsidRPr="00032E69">
        <w:rPr>
          <w:bCs/>
          <w:color w:val="auto"/>
          <w:sz w:val="20"/>
          <w:szCs w:val="20"/>
        </w:rPr>
        <w:t>Que para el ejercicio fiscal 2016 se presupuestó una cantidad de $430,737,203.00</w:t>
      </w:r>
      <w:r w:rsidRPr="00032E69">
        <w:rPr>
          <w:b/>
          <w:bCs/>
          <w:sz w:val="20"/>
          <w:szCs w:val="20"/>
        </w:rPr>
        <w:t xml:space="preserve"> </w:t>
      </w:r>
      <w:r w:rsidRPr="00032E69">
        <w:rPr>
          <w:bCs/>
          <w:color w:val="auto"/>
          <w:sz w:val="20"/>
          <w:szCs w:val="20"/>
        </w:rPr>
        <w:t xml:space="preserve"> para ser destinados al Programa de Seguridad Pública Municipal, el cual tiene carácter de prioritario y por ningún motivo ni circunstancia deberá disminuir la cantidad presupuestada con respecto al monto ejercido.</w:t>
      </w:r>
    </w:p>
    <w:p w:rsidR="0080636D" w:rsidRPr="00032E69" w:rsidRDefault="0080636D" w:rsidP="0080636D">
      <w:pPr>
        <w:pStyle w:val="Default"/>
        <w:ind w:right="-93" w:firstLine="709"/>
        <w:jc w:val="both"/>
        <w:rPr>
          <w:bCs/>
          <w:color w:val="auto"/>
          <w:sz w:val="20"/>
          <w:szCs w:val="20"/>
        </w:rPr>
      </w:pPr>
    </w:p>
    <w:p w:rsidR="0080636D" w:rsidRPr="00032E69" w:rsidRDefault="0080636D" w:rsidP="0080636D">
      <w:pPr>
        <w:pStyle w:val="Default"/>
        <w:ind w:right="-93" w:firstLine="709"/>
        <w:jc w:val="both"/>
        <w:rPr>
          <w:bCs/>
          <w:sz w:val="20"/>
          <w:szCs w:val="20"/>
        </w:rPr>
      </w:pPr>
      <w:r w:rsidRPr="00032E69">
        <w:rPr>
          <w:bCs/>
          <w:color w:val="auto"/>
          <w:sz w:val="20"/>
          <w:szCs w:val="20"/>
        </w:rPr>
        <w:t>Que el Programa de Seguridad Pública Municipal se establecerá basado en resultados sujeto a las Auditorías de Desempeño que conforme a su mandato realice la Auditoría Superior del Estado de Coahuila, de forma trimestral y/o anual.</w:t>
      </w:r>
    </w:p>
    <w:p w:rsidR="0080636D" w:rsidRPr="00032E69" w:rsidRDefault="0080636D" w:rsidP="0080636D">
      <w:pPr>
        <w:pStyle w:val="Default"/>
        <w:ind w:right="-93" w:firstLine="709"/>
        <w:jc w:val="both"/>
        <w:rPr>
          <w:bCs/>
          <w:sz w:val="20"/>
          <w:szCs w:val="20"/>
        </w:rPr>
      </w:pPr>
    </w:p>
    <w:p w:rsidR="0080636D" w:rsidRPr="00032E69" w:rsidRDefault="0080636D" w:rsidP="0080636D">
      <w:pPr>
        <w:pStyle w:val="Default"/>
        <w:ind w:right="-93" w:firstLine="709"/>
        <w:jc w:val="both"/>
        <w:rPr>
          <w:bCs/>
          <w:sz w:val="20"/>
          <w:szCs w:val="20"/>
        </w:rPr>
      </w:pPr>
      <w:r w:rsidRPr="00032E69">
        <w:rPr>
          <w:bCs/>
          <w:sz w:val="20"/>
          <w:szCs w:val="20"/>
        </w:rPr>
        <w:t xml:space="preserve">Que el presente presupuesto de egresos municipal para el ejercicio fiscal 2016, guarda equilibrio presupuestario con los ingresos estimados en la Ley de Ingresos del mismo año, de conformidad con lo establecido en los artículos 115 fracción IV de la Constitución Política de los Estados Unidos Mexicanos y 262 del Código Financiero para los Municipios del Estado de Coahuila de Zaragoza. </w:t>
      </w:r>
    </w:p>
    <w:p w:rsidR="0080636D" w:rsidRPr="00032E69" w:rsidRDefault="0080636D" w:rsidP="0080636D">
      <w:pPr>
        <w:pStyle w:val="Default"/>
        <w:ind w:right="-93" w:firstLine="709"/>
        <w:jc w:val="both"/>
        <w:rPr>
          <w:bCs/>
          <w:sz w:val="20"/>
          <w:szCs w:val="20"/>
        </w:rPr>
      </w:pPr>
    </w:p>
    <w:p w:rsidR="0080636D" w:rsidRPr="00032E69" w:rsidRDefault="0080636D" w:rsidP="0080636D">
      <w:pPr>
        <w:pStyle w:val="Default"/>
        <w:ind w:right="-93" w:firstLine="709"/>
        <w:jc w:val="both"/>
        <w:rPr>
          <w:bCs/>
          <w:color w:val="auto"/>
          <w:sz w:val="20"/>
          <w:szCs w:val="20"/>
        </w:rPr>
      </w:pPr>
      <w:r w:rsidRPr="00032E69">
        <w:rPr>
          <w:bCs/>
          <w:sz w:val="20"/>
          <w:szCs w:val="20"/>
        </w:rPr>
        <w:t>Que en caso de que la recaudación de los ingresos municipales sea superior a los ingresos estimados en la Ley de Ingresos, éstos se destinarán preferentemente para cubrir pasivos mu</w:t>
      </w:r>
      <w:r w:rsidRPr="00032E69">
        <w:rPr>
          <w:bCs/>
          <w:color w:val="auto"/>
          <w:sz w:val="20"/>
          <w:szCs w:val="20"/>
        </w:rPr>
        <w:t xml:space="preserve">nicipales correspondientes a egresos devengados no ejercidos ni pagados en el ejercicio 2016, del gasto de Seguridad Pública Municipal o en su caso para incluirlos en el Programa de Seguridad Pública Municipal del siguiente ejercicio, siempre y cuando no tengan que reintegrarse o destinarse para un fin en específico. </w:t>
      </w:r>
    </w:p>
    <w:p w:rsidR="0080636D" w:rsidRPr="00032E69" w:rsidRDefault="0080636D" w:rsidP="0080636D">
      <w:pPr>
        <w:pStyle w:val="Default"/>
        <w:ind w:right="-93" w:firstLine="709"/>
        <w:jc w:val="both"/>
        <w:rPr>
          <w:bCs/>
          <w:color w:val="auto"/>
          <w:sz w:val="20"/>
          <w:szCs w:val="20"/>
        </w:rPr>
      </w:pPr>
    </w:p>
    <w:p w:rsidR="0080636D" w:rsidRPr="00032E69" w:rsidRDefault="0080636D" w:rsidP="0080636D">
      <w:pPr>
        <w:pStyle w:val="Default"/>
        <w:ind w:right="-93" w:firstLine="709"/>
        <w:jc w:val="both"/>
        <w:rPr>
          <w:bCs/>
          <w:color w:val="auto"/>
          <w:sz w:val="20"/>
          <w:szCs w:val="20"/>
        </w:rPr>
      </w:pPr>
      <w:r w:rsidRPr="00032E69">
        <w:rPr>
          <w:bCs/>
          <w:color w:val="auto"/>
          <w:sz w:val="20"/>
          <w:szCs w:val="20"/>
        </w:rPr>
        <w:t>Que en caso de que al finalizar el ejercicio presupuestario 2016, existieren subejercicios, ahorros, o economías presupuestarias, éstos se destinarán preferentemente para cubrir pasivos municipales correspondientes a egresos devengados no ejercidos ni pagados en el ejercicio 2016, del gasto del Programa de Seguridad Pública Municipal o en su caso para incluirlos en el Programa de Seguridad Pública Municipal del siguiente ejercicio.</w:t>
      </w:r>
    </w:p>
    <w:p w:rsidR="0080636D" w:rsidRPr="00032E69" w:rsidRDefault="0080636D" w:rsidP="0080636D">
      <w:pPr>
        <w:pStyle w:val="Default"/>
        <w:ind w:right="-93" w:firstLine="709"/>
        <w:jc w:val="both"/>
        <w:rPr>
          <w:bCs/>
          <w:sz w:val="20"/>
          <w:szCs w:val="20"/>
        </w:rPr>
      </w:pPr>
    </w:p>
    <w:p w:rsidR="0080636D" w:rsidRPr="00032E69" w:rsidRDefault="0080636D" w:rsidP="0080636D">
      <w:pPr>
        <w:pStyle w:val="Default"/>
        <w:ind w:right="-93" w:firstLine="709"/>
        <w:jc w:val="both"/>
        <w:rPr>
          <w:bCs/>
          <w:sz w:val="20"/>
          <w:szCs w:val="20"/>
        </w:rPr>
      </w:pPr>
      <w:r w:rsidRPr="00032E69">
        <w:rPr>
          <w:bCs/>
          <w:sz w:val="20"/>
          <w:szCs w:val="20"/>
        </w:rPr>
        <w:lastRenderedPageBreak/>
        <w:t>Que en caso de que la recaudación de los ingresos municipales sea inferior a los ingresos estimados en la Ley de Ingresos, el déficit presupuestario resultante por ningún motivo afectará los programas municipales prioritarios, y que en todo caso se subsanará con otra fuente de ingresos o con la disminución del gasto corriente.</w:t>
      </w:r>
    </w:p>
    <w:p w:rsidR="0080636D" w:rsidRPr="00032E69" w:rsidRDefault="0080636D" w:rsidP="0080636D">
      <w:pPr>
        <w:pStyle w:val="Default"/>
        <w:ind w:right="-93" w:firstLine="709"/>
        <w:jc w:val="both"/>
        <w:rPr>
          <w:bCs/>
          <w:sz w:val="20"/>
          <w:szCs w:val="20"/>
        </w:rPr>
      </w:pPr>
    </w:p>
    <w:p w:rsidR="0080636D" w:rsidRPr="00032E69" w:rsidRDefault="0080636D" w:rsidP="0080636D">
      <w:pPr>
        <w:pStyle w:val="Default"/>
        <w:ind w:right="-93" w:firstLine="709"/>
        <w:jc w:val="both"/>
        <w:rPr>
          <w:bCs/>
          <w:sz w:val="20"/>
          <w:szCs w:val="20"/>
        </w:rPr>
      </w:pPr>
      <w:r w:rsidRPr="00032E69">
        <w:rPr>
          <w:bCs/>
          <w:sz w:val="20"/>
          <w:szCs w:val="20"/>
        </w:rPr>
        <w:t xml:space="preserve">Ahora bien resulta importante resaltar que el Instituto Mexicano para la Competitividad, A.C., evaluará tanto el Presupuesto de Egresos Municipal, la Ley de Ingresos Municipal y los formatos ciudadanos de ambos, correspondientes al ejercicio fiscal 2016, bajo la metodología del Índice de Información Presupuestal Municipal (IIPM) 2016. </w:t>
      </w:r>
    </w:p>
    <w:p w:rsidR="0080636D" w:rsidRPr="00032E69" w:rsidRDefault="0080636D" w:rsidP="0080636D">
      <w:pPr>
        <w:pStyle w:val="Default"/>
        <w:ind w:right="-93"/>
        <w:jc w:val="both"/>
        <w:rPr>
          <w:bCs/>
          <w:sz w:val="20"/>
          <w:szCs w:val="20"/>
        </w:rPr>
      </w:pPr>
    </w:p>
    <w:p w:rsidR="0080636D" w:rsidRPr="00032E69" w:rsidRDefault="0080636D" w:rsidP="0080636D">
      <w:pPr>
        <w:pStyle w:val="Default"/>
        <w:ind w:right="-93" w:firstLine="709"/>
        <w:jc w:val="both"/>
        <w:rPr>
          <w:bCs/>
          <w:sz w:val="20"/>
          <w:szCs w:val="20"/>
        </w:rPr>
      </w:pPr>
      <w:r w:rsidRPr="00032E69">
        <w:rPr>
          <w:bCs/>
          <w:sz w:val="20"/>
          <w:szCs w:val="20"/>
        </w:rPr>
        <w:t xml:space="preserve">El IIPM tiene como propósito mejorar la calidad de información de los presupuestos, con el fin de impulsar la lucha contra la opacidad en el manejo del dinero público. Además, a través del cumplimiento de los criterios para desglosar la información y uso de clasificaciones homologadas, es posible un uso de lenguaje que permita </w:t>
      </w:r>
      <w:r w:rsidRPr="00032E69">
        <w:rPr>
          <w:b/>
          <w:bCs/>
          <w:sz w:val="20"/>
          <w:szCs w:val="20"/>
        </w:rPr>
        <w:t>presentar una versión ciudadana de los presupuestos</w:t>
      </w:r>
      <w:r w:rsidRPr="00032E69">
        <w:rPr>
          <w:bCs/>
          <w:sz w:val="20"/>
          <w:szCs w:val="20"/>
        </w:rPr>
        <w:t xml:space="preserve"> de una manera más efectiva.</w:t>
      </w:r>
    </w:p>
    <w:p w:rsidR="0080636D" w:rsidRPr="00032E69" w:rsidRDefault="0080636D" w:rsidP="0080636D">
      <w:pPr>
        <w:pStyle w:val="Default"/>
        <w:ind w:right="-93"/>
        <w:jc w:val="both"/>
        <w:rPr>
          <w:bCs/>
          <w:sz w:val="20"/>
          <w:szCs w:val="20"/>
        </w:rPr>
      </w:pPr>
    </w:p>
    <w:p w:rsidR="0080636D" w:rsidRPr="00032E69" w:rsidRDefault="0080636D" w:rsidP="0080636D">
      <w:pPr>
        <w:pStyle w:val="Default"/>
        <w:ind w:right="-93" w:firstLine="709"/>
        <w:jc w:val="both"/>
        <w:rPr>
          <w:bCs/>
          <w:color w:val="auto"/>
          <w:sz w:val="20"/>
          <w:szCs w:val="20"/>
        </w:rPr>
      </w:pPr>
      <w:r w:rsidRPr="00032E69">
        <w:rPr>
          <w:bCs/>
          <w:sz w:val="20"/>
          <w:szCs w:val="20"/>
        </w:rPr>
        <w:t xml:space="preserve">La transparencia </w:t>
      </w:r>
      <w:r w:rsidRPr="00032E69">
        <w:rPr>
          <w:bCs/>
          <w:color w:val="auto"/>
          <w:sz w:val="20"/>
          <w:szCs w:val="20"/>
        </w:rPr>
        <w:t xml:space="preserve">presupuestal se debe entender como el quehacer del funcionario público para hacer saber a la ciudadanía a través de las instancias correspondientes, cuánto, cómo y en qué se va a gastar el dinero público, y se debe entender como una acción fundamental para generar confianza entre la sociedad civil, las empresas y el gobierno. </w:t>
      </w:r>
    </w:p>
    <w:p w:rsidR="0080636D" w:rsidRPr="00032E69" w:rsidRDefault="0080636D" w:rsidP="0080636D">
      <w:pPr>
        <w:pStyle w:val="Default"/>
        <w:ind w:right="-93"/>
        <w:jc w:val="both"/>
        <w:rPr>
          <w:bCs/>
          <w:color w:val="auto"/>
          <w:sz w:val="20"/>
          <w:szCs w:val="20"/>
        </w:rPr>
      </w:pPr>
    </w:p>
    <w:p w:rsidR="0080636D" w:rsidRPr="00032E69" w:rsidRDefault="0080636D" w:rsidP="0080636D">
      <w:pPr>
        <w:pStyle w:val="Default"/>
        <w:ind w:right="-93" w:firstLine="709"/>
        <w:jc w:val="both"/>
        <w:rPr>
          <w:bCs/>
          <w:sz w:val="20"/>
          <w:szCs w:val="20"/>
        </w:rPr>
      </w:pPr>
      <w:r w:rsidRPr="00032E69">
        <w:rPr>
          <w:bCs/>
          <w:color w:val="auto"/>
          <w:sz w:val="20"/>
          <w:szCs w:val="20"/>
        </w:rPr>
        <w:t xml:space="preserve">De igual forma es importante considerar </w:t>
      </w:r>
      <w:r w:rsidRPr="00032E69">
        <w:rPr>
          <w:bCs/>
          <w:sz w:val="20"/>
          <w:szCs w:val="20"/>
        </w:rPr>
        <w:t xml:space="preserve">lo establecido en el artículo 266 del Código Financiero para los Municipios del Estado de Coahuila de Zaragoza, respecto que para la programación del gasto público municipal se tomará como referencia el Plan Estatal de Desarrollo, para lo cual es preciso señalar que: </w:t>
      </w:r>
    </w:p>
    <w:p w:rsidR="0080636D" w:rsidRPr="00032E69" w:rsidRDefault="0080636D" w:rsidP="0080636D">
      <w:pPr>
        <w:pStyle w:val="Default"/>
        <w:ind w:right="-93" w:firstLine="709"/>
        <w:jc w:val="both"/>
        <w:rPr>
          <w:bCs/>
          <w:sz w:val="20"/>
          <w:szCs w:val="20"/>
        </w:rPr>
      </w:pPr>
    </w:p>
    <w:p w:rsidR="0080636D" w:rsidRPr="00032E69" w:rsidRDefault="0080636D" w:rsidP="0080636D">
      <w:pPr>
        <w:pStyle w:val="Default"/>
        <w:ind w:right="-93" w:firstLine="709"/>
        <w:jc w:val="both"/>
        <w:rPr>
          <w:bCs/>
          <w:sz w:val="20"/>
          <w:szCs w:val="20"/>
        </w:rPr>
      </w:pPr>
      <w:r w:rsidRPr="00032E69">
        <w:rPr>
          <w:bCs/>
          <w:sz w:val="20"/>
          <w:szCs w:val="20"/>
        </w:rPr>
        <w:t>El Eje Rector 1 “Un Nuevo Gobierno” correspondiente al PLAN ESTATAL DE DESARROLLO 2011-2017, establece que la transparencia y la innovación gubernamental serán políticas públicas que se lleven a niveles de excelencia; y como líneas de acción encaminadas a cumplir con ello se contemplan entre otras las siguientes:</w:t>
      </w:r>
    </w:p>
    <w:p w:rsidR="0080636D" w:rsidRPr="00032E69" w:rsidRDefault="0080636D" w:rsidP="0080636D">
      <w:pPr>
        <w:pStyle w:val="Default"/>
        <w:ind w:right="-93"/>
        <w:jc w:val="both"/>
        <w:rPr>
          <w:bCs/>
          <w:sz w:val="20"/>
          <w:szCs w:val="20"/>
        </w:rPr>
      </w:pPr>
    </w:p>
    <w:p w:rsidR="0080636D" w:rsidRPr="00032E69" w:rsidRDefault="0080636D" w:rsidP="0060203A">
      <w:pPr>
        <w:pStyle w:val="Default"/>
        <w:numPr>
          <w:ilvl w:val="0"/>
          <w:numId w:val="31"/>
        </w:numPr>
        <w:ind w:right="-93"/>
        <w:jc w:val="both"/>
        <w:rPr>
          <w:bCs/>
          <w:sz w:val="20"/>
          <w:szCs w:val="20"/>
        </w:rPr>
      </w:pPr>
      <w:r w:rsidRPr="00032E69">
        <w:rPr>
          <w:bCs/>
          <w:sz w:val="20"/>
          <w:szCs w:val="20"/>
        </w:rPr>
        <w:t>La rendición de cuentas y la transparencia serán compromisos fundamentales que distingan a este gobierno. Las disposiciones vigentes se observarán estrictamente y se fortalecerá la participación ciudadana como elemento primordial en esta tarea.</w:t>
      </w:r>
    </w:p>
    <w:p w:rsidR="0080636D" w:rsidRPr="00032E69" w:rsidRDefault="0080636D" w:rsidP="0080636D">
      <w:pPr>
        <w:pStyle w:val="Default"/>
        <w:ind w:right="-93"/>
        <w:jc w:val="both"/>
        <w:rPr>
          <w:bCs/>
          <w:sz w:val="20"/>
          <w:szCs w:val="20"/>
        </w:rPr>
      </w:pPr>
    </w:p>
    <w:p w:rsidR="0080636D" w:rsidRPr="00032E69" w:rsidRDefault="0080636D" w:rsidP="0060203A">
      <w:pPr>
        <w:pStyle w:val="Default"/>
        <w:numPr>
          <w:ilvl w:val="0"/>
          <w:numId w:val="31"/>
        </w:numPr>
        <w:ind w:right="-93"/>
        <w:jc w:val="both"/>
        <w:rPr>
          <w:bCs/>
          <w:sz w:val="20"/>
          <w:szCs w:val="20"/>
        </w:rPr>
      </w:pPr>
      <w:r w:rsidRPr="00032E69">
        <w:rPr>
          <w:bCs/>
          <w:sz w:val="20"/>
          <w:szCs w:val="20"/>
        </w:rPr>
        <w:t>La transparencia será una herramienta valiosa para promover la honestidad y el buen desempeño de los servidores públicos, robustecer la credibilidad en el quehacer gubernamental, aumentar la eficiencia y ganar en competitividad.</w:t>
      </w:r>
    </w:p>
    <w:p w:rsidR="0080636D" w:rsidRPr="00032E69" w:rsidRDefault="0080636D" w:rsidP="0080636D">
      <w:pPr>
        <w:pStyle w:val="Default"/>
        <w:ind w:right="-93"/>
        <w:jc w:val="both"/>
        <w:rPr>
          <w:bCs/>
          <w:sz w:val="20"/>
          <w:szCs w:val="20"/>
        </w:rPr>
      </w:pPr>
    </w:p>
    <w:p w:rsidR="0080636D" w:rsidRPr="00032E69" w:rsidRDefault="0080636D" w:rsidP="0080636D">
      <w:pPr>
        <w:pStyle w:val="Default"/>
        <w:ind w:right="-93" w:firstLine="709"/>
        <w:jc w:val="both"/>
        <w:rPr>
          <w:bCs/>
          <w:color w:val="auto"/>
          <w:sz w:val="20"/>
          <w:szCs w:val="20"/>
        </w:rPr>
      </w:pPr>
      <w:r w:rsidRPr="00032E69">
        <w:rPr>
          <w:bCs/>
          <w:color w:val="auto"/>
          <w:sz w:val="20"/>
          <w:szCs w:val="20"/>
        </w:rPr>
        <w:t xml:space="preserve">El Eje Rector 4 “Un Nuevo Pacto Social” correspondiente al PLAN ESTATAL DE DESARROLLO 2011-2017, establece que en el nuevo pacto social están las políticas de seguridad pública y procuración de justicia y que la máxima aspiración de la sociedad es vivir en paz; ejercer el derecho humano a la vida; no ser perturbado y ver a sus hijos jugar sin riesgo, y establece como indispensable: </w:t>
      </w:r>
    </w:p>
    <w:p w:rsidR="0080636D" w:rsidRPr="00032E69" w:rsidRDefault="0080636D" w:rsidP="0080636D">
      <w:pPr>
        <w:pStyle w:val="Default"/>
        <w:ind w:right="-93" w:firstLine="709"/>
        <w:jc w:val="both"/>
        <w:rPr>
          <w:bCs/>
          <w:color w:val="auto"/>
          <w:sz w:val="20"/>
          <w:szCs w:val="20"/>
        </w:rPr>
      </w:pPr>
    </w:p>
    <w:p w:rsidR="0080636D" w:rsidRPr="00032E69" w:rsidRDefault="0080636D" w:rsidP="0060203A">
      <w:pPr>
        <w:pStyle w:val="Default"/>
        <w:numPr>
          <w:ilvl w:val="0"/>
          <w:numId w:val="32"/>
        </w:numPr>
        <w:ind w:left="1418" w:right="-93"/>
        <w:jc w:val="both"/>
        <w:rPr>
          <w:bCs/>
          <w:color w:val="auto"/>
          <w:sz w:val="20"/>
          <w:szCs w:val="20"/>
        </w:rPr>
      </w:pPr>
      <w:r w:rsidRPr="00032E69">
        <w:rPr>
          <w:bCs/>
          <w:color w:val="auto"/>
          <w:sz w:val="20"/>
          <w:szCs w:val="20"/>
        </w:rPr>
        <w:t xml:space="preserve">Fortalecer el nivel salarial de los elementos policiales y en general de todo el personal involucrado en la procuración de justicia, </w:t>
      </w:r>
    </w:p>
    <w:p w:rsidR="0080636D" w:rsidRPr="00032E69" w:rsidRDefault="0080636D" w:rsidP="0060203A">
      <w:pPr>
        <w:pStyle w:val="Default"/>
        <w:numPr>
          <w:ilvl w:val="0"/>
          <w:numId w:val="32"/>
        </w:numPr>
        <w:ind w:left="1418" w:right="-93"/>
        <w:jc w:val="both"/>
        <w:rPr>
          <w:bCs/>
          <w:color w:val="auto"/>
          <w:sz w:val="20"/>
          <w:szCs w:val="20"/>
        </w:rPr>
      </w:pPr>
      <w:r w:rsidRPr="00032E69">
        <w:rPr>
          <w:bCs/>
          <w:color w:val="auto"/>
          <w:sz w:val="20"/>
          <w:szCs w:val="20"/>
        </w:rPr>
        <w:t xml:space="preserve">Contar con un sistema de estímulos y recompensas, evaluación y control de confianza, </w:t>
      </w:r>
    </w:p>
    <w:p w:rsidR="0080636D" w:rsidRPr="00032E69" w:rsidRDefault="0080636D" w:rsidP="0060203A">
      <w:pPr>
        <w:pStyle w:val="Default"/>
        <w:numPr>
          <w:ilvl w:val="0"/>
          <w:numId w:val="32"/>
        </w:numPr>
        <w:ind w:left="1418" w:right="-93"/>
        <w:jc w:val="both"/>
        <w:rPr>
          <w:bCs/>
          <w:color w:val="auto"/>
          <w:sz w:val="20"/>
          <w:szCs w:val="20"/>
        </w:rPr>
      </w:pPr>
      <w:r w:rsidRPr="00032E69">
        <w:rPr>
          <w:bCs/>
          <w:color w:val="auto"/>
          <w:sz w:val="20"/>
          <w:szCs w:val="20"/>
        </w:rPr>
        <w:t xml:space="preserve">Así como dotarlos de equipamiento adecuado a sus funciones. </w:t>
      </w:r>
    </w:p>
    <w:p w:rsidR="0080636D" w:rsidRPr="00032E69" w:rsidRDefault="0080636D" w:rsidP="0080636D">
      <w:pPr>
        <w:pStyle w:val="Default"/>
        <w:ind w:right="-93"/>
        <w:jc w:val="both"/>
        <w:rPr>
          <w:bCs/>
          <w:color w:val="auto"/>
          <w:sz w:val="20"/>
          <w:szCs w:val="20"/>
        </w:rPr>
      </w:pPr>
    </w:p>
    <w:p w:rsidR="0080636D" w:rsidRPr="00032E69" w:rsidRDefault="0080636D" w:rsidP="0080636D">
      <w:pPr>
        <w:pStyle w:val="Default"/>
        <w:ind w:right="-93" w:firstLine="709"/>
        <w:jc w:val="both"/>
        <w:rPr>
          <w:bCs/>
          <w:color w:val="auto"/>
          <w:sz w:val="20"/>
          <w:szCs w:val="20"/>
        </w:rPr>
      </w:pPr>
      <w:r w:rsidRPr="00032E69">
        <w:rPr>
          <w:bCs/>
          <w:color w:val="auto"/>
          <w:sz w:val="20"/>
          <w:szCs w:val="20"/>
        </w:rPr>
        <w:t>Y como líneas de acción encaminadas a cumplir con ello se contemplan entre otras las siguientes:</w:t>
      </w:r>
    </w:p>
    <w:p w:rsidR="0080636D" w:rsidRPr="00032E69" w:rsidRDefault="0080636D" w:rsidP="0080636D">
      <w:pPr>
        <w:pStyle w:val="Default"/>
        <w:ind w:right="-93"/>
        <w:jc w:val="both"/>
        <w:rPr>
          <w:bCs/>
          <w:color w:val="auto"/>
          <w:sz w:val="20"/>
          <w:szCs w:val="20"/>
        </w:rPr>
      </w:pPr>
    </w:p>
    <w:p w:rsidR="0080636D" w:rsidRPr="00032E69" w:rsidRDefault="0080636D" w:rsidP="0060203A">
      <w:pPr>
        <w:pStyle w:val="Default"/>
        <w:numPr>
          <w:ilvl w:val="0"/>
          <w:numId w:val="33"/>
        </w:numPr>
        <w:ind w:left="1418" w:right="-93"/>
        <w:jc w:val="both"/>
        <w:rPr>
          <w:bCs/>
          <w:color w:val="auto"/>
          <w:sz w:val="20"/>
          <w:szCs w:val="20"/>
        </w:rPr>
      </w:pPr>
      <w:r w:rsidRPr="00032E69">
        <w:rPr>
          <w:bCs/>
          <w:color w:val="auto"/>
          <w:sz w:val="20"/>
          <w:szCs w:val="20"/>
        </w:rPr>
        <w:t>El incremento del personal involucrado en la función de seguridad pública.</w:t>
      </w:r>
    </w:p>
    <w:p w:rsidR="0080636D" w:rsidRPr="00032E69" w:rsidRDefault="0080636D" w:rsidP="0060203A">
      <w:pPr>
        <w:pStyle w:val="Default"/>
        <w:numPr>
          <w:ilvl w:val="0"/>
          <w:numId w:val="33"/>
        </w:numPr>
        <w:ind w:left="1418" w:right="-93"/>
        <w:jc w:val="both"/>
        <w:rPr>
          <w:bCs/>
          <w:color w:val="auto"/>
          <w:sz w:val="20"/>
          <w:szCs w:val="20"/>
        </w:rPr>
      </w:pPr>
      <w:r w:rsidRPr="00032E69">
        <w:rPr>
          <w:bCs/>
          <w:color w:val="auto"/>
          <w:sz w:val="20"/>
          <w:szCs w:val="20"/>
        </w:rPr>
        <w:lastRenderedPageBreak/>
        <w:t>Trabajar en las causas sociales de la delincuencia, especialmente con relación a las personas jóvenes.</w:t>
      </w:r>
    </w:p>
    <w:p w:rsidR="0080636D" w:rsidRPr="00032E69" w:rsidRDefault="0080636D" w:rsidP="0060203A">
      <w:pPr>
        <w:pStyle w:val="Default"/>
        <w:numPr>
          <w:ilvl w:val="0"/>
          <w:numId w:val="33"/>
        </w:numPr>
        <w:ind w:left="1418" w:right="-93"/>
        <w:jc w:val="both"/>
        <w:rPr>
          <w:bCs/>
          <w:color w:val="auto"/>
          <w:sz w:val="20"/>
          <w:szCs w:val="20"/>
        </w:rPr>
      </w:pPr>
      <w:r w:rsidRPr="00032E69">
        <w:rPr>
          <w:bCs/>
          <w:color w:val="auto"/>
          <w:sz w:val="20"/>
          <w:szCs w:val="20"/>
        </w:rPr>
        <w:t>Crear sistemas de evaluación o de medición que permitan conocer los resultados de los programas de prevención social del delito.</w:t>
      </w:r>
    </w:p>
    <w:p w:rsidR="0080636D" w:rsidRPr="00032E69" w:rsidRDefault="0080636D" w:rsidP="0060203A">
      <w:pPr>
        <w:pStyle w:val="Default"/>
        <w:numPr>
          <w:ilvl w:val="0"/>
          <w:numId w:val="33"/>
        </w:numPr>
        <w:ind w:left="1418" w:right="-93"/>
        <w:jc w:val="both"/>
        <w:rPr>
          <w:bCs/>
          <w:color w:val="auto"/>
          <w:sz w:val="20"/>
          <w:szCs w:val="20"/>
        </w:rPr>
      </w:pPr>
      <w:r w:rsidRPr="00032E69">
        <w:rPr>
          <w:bCs/>
          <w:color w:val="auto"/>
          <w:sz w:val="20"/>
          <w:szCs w:val="20"/>
        </w:rPr>
        <w:t>Se requiere de equipamiento y dignificación de salarios y prestaciones del personal de seguridad pública.</w:t>
      </w:r>
    </w:p>
    <w:p w:rsidR="0080636D" w:rsidRPr="00032E69" w:rsidRDefault="0080636D" w:rsidP="0060203A">
      <w:pPr>
        <w:pStyle w:val="Default"/>
        <w:numPr>
          <w:ilvl w:val="0"/>
          <w:numId w:val="33"/>
        </w:numPr>
        <w:ind w:left="1418" w:right="-93"/>
        <w:jc w:val="both"/>
        <w:rPr>
          <w:bCs/>
          <w:color w:val="auto"/>
          <w:sz w:val="20"/>
          <w:szCs w:val="20"/>
        </w:rPr>
      </w:pPr>
      <w:r w:rsidRPr="00032E69">
        <w:rPr>
          <w:bCs/>
          <w:color w:val="auto"/>
          <w:sz w:val="20"/>
          <w:szCs w:val="20"/>
        </w:rPr>
        <w:t>Reorganizar las instituciones de seguridad pública con nuevos elementos que se incorporen y permanezcan con procedimientos eficaces de reclutamiento, depuración, capacitación, reconocimiento y evaluación de su desempeño.</w:t>
      </w:r>
    </w:p>
    <w:p w:rsidR="0080636D" w:rsidRPr="00032E69" w:rsidRDefault="0080636D" w:rsidP="0080636D">
      <w:pPr>
        <w:pStyle w:val="Default"/>
        <w:ind w:right="-93"/>
        <w:jc w:val="both"/>
        <w:rPr>
          <w:bCs/>
          <w:color w:val="auto"/>
          <w:sz w:val="20"/>
          <w:szCs w:val="20"/>
        </w:rPr>
      </w:pPr>
    </w:p>
    <w:p w:rsidR="0080636D" w:rsidRPr="00032E69" w:rsidRDefault="0080636D" w:rsidP="0080636D">
      <w:pPr>
        <w:pStyle w:val="Default"/>
        <w:ind w:right="-93" w:firstLine="709"/>
        <w:jc w:val="both"/>
        <w:rPr>
          <w:bCs/>
          <w:color w:val="auto"/>
          <w:sz w:val="20"/>
          <w:szCs w:val="20"/>
        </w:rPr>
      </w:pPr>
      <w:r w:rsidRPr="00032E69">
        <w:rPr>
          <w:bCs/>
          <w:color w:val="auto"/>
          <w:sz w:val="20"/>
          <w:szCs w:val="20"/>
        </w:rPr>
        <w:t>Ya que la ausencia de todo ello hace a las corporaciones vulnerables; y por tanto contribuye a que su fuerza sea neutralizada por los delincuentes, limita su compromiso institucional y debilita su capacidad para prevenir y perseguir el delito.</w:t>
      </w:r>
    </w:p>
    <w:p w:rsidR="0080636D" w:rsidRPr="00032E69" w:rsidRDefault="0080636D" w:rsidP="0080636D">
      <w:pPr>
        <w:pStyle w:val="Default"/>
        <w:ind w:right="-93"/>
        <w:jc w:val="both"/>
        <w:rPr>
          <w:bCs/>
          <w:sz w:val="20"/>
          <w:szCs w:val="20"/>
        </w:rPr>
      </w:pPr>
    </w:p>
    <w:p w:rsidR="0080636D" w:rsidRPr="00032E69" w:rsidRDefault="0080636D" w:rsidP="0080636D">
      <w:pPr>
        <w:pStyle w:val="Default"/>
        <w:ind w:right="-93" w:firstLine="709"/>
        <w:jc w:val="both"/>
        <w:rPr>
          <w:sz w:val="20"/>
          <w:szCs w:val="20"/>
        </w:rPr>
      </w:pPr>
      <w:r w:rsidRPr="00032E69">
        <w:rPr>
          <w:bCs/>
          <w:sz w:val="20"/>
          <w:szCs w:val="20"/>
        </w:rPr>
        <w:t xml:space="preserve">Por lo anterior y con el fin de cumplir con las obligaciones vinculadas al ejercicio del gasto público y de alinear las acciones de gobierno a lo establecido en el Plan Estatal de Desarrollo 2011-2017, se expide el presente presupuesto de egresos municipal del ejercicio fiscal 2016, </w:t>
      </w:r>
      <w:r w:rsidRPr="00032E69">
        <w:rPr>
          <w:sz w:val="20"/>
          <w:szCs w:val="20"/>
        </w:rPr>
        <w:t xml:space="preserve">cuyo objetivo primordial es integrar la información presupuestal con base en lo establecido en la Ley General de Contabilidad Gubernamental y especificar de forma clara las regulaciones del ejercicio presupuestario que se encuentran contenidas en la Constitución Política de los Estados Unidos Mexicanos, la Constitución Política del Estado de Coahuila de Zaragoza, el </w:t>
      </w:r>
      <w:r w:rsidRPr="00032E69">
        <w:rPr>
          <w:bCs/>
          <w:sz w:val="20"/>
          <w:szCs w:val="20"/>
        </w:rPr>
        <w:t xml:space="preserve">Código Municipal para el Estado de Coahuila de Zaragoza, el Código Financiero para los Municipios del Estado de Coahuila de Zaragoza, la </w:t>
      </w:r>
      <w:r w:rsidRPr="00032E69">
        <w:rPr>
          <w:sz w:val="20"/>
          <w:szCs w:val="20"/>
        </w:rPr>
        <w:t>Ley de Adquisiciones, Arrendamientos y Contratación de Servicios para el Estado de Coahuila de Zaragoza, la Ley de Deuda Pública para el Estado de Coahuila de Zaragoza, la Ley de Obras Públicas y Servicios Relacionados con las mismas para el Estado de Coahuila de Zaragoza y demás legislación aplicable.</w:t>
      </w:r>
    </w:p>
    <w:p w:rsidR="0080636D" w:rsidRPr="00032E69" w:rsidRDefault="0080636D" w:rsidP="0080636D">
      <w:pPr>
        <w:ind w:right="-93"/>
        <w:rPr>
          <w:rFonts w:ascii="Arial" w:hAnsi="Arial" w:cs="Arial"/>
          <w:b/>
          <w:bCs/>
          <w:color w:val="000000"/>
          <w:sz w:val="20"/>
          <w:szCs w:val="20"/>
        </w:rPr>
      </w:pPr>
    </w:p>
    <w:p w:rsidR="0080636D" w:rsidRPr="00032E69" w:rsidRDefault="0080636D" w:rsidP="0080636D">
      <w:pPr>
        <w:pStyle w:val="Default"/>
        <w:ind w:right="-93"/>
        <w:jc w:val="center"/>
        <w:rPr>
          <w:sz w:val="20"/>
          <w:szCs w:val="20"/>
        </w:rPr>
      </w:pPr>
      <w:r w:rsidRPr="00032E69">
        <w:rPr>
          <w:b/>
          <w:bCs/>
          <w:sz w:val="20"/>
          <w:szCs w:val="20"/>
        </w:rPr>
        <w:t>PRESUPUESTO DE EGRESOS DEL MUNICIPIO DE SALTILLO COAHUILA DE ZARAGOZA</w:t>
      </w:r>
    </w:p>
    <w:p w:rsidR="0080636D" w:rsidRPr="00032E69" w:rsidRDefault="0080636D" w:rsidP="0080636D">
      <w:pPr>
        <w:ind w:right="-93"/>
        <w:jc w:val="center"/>
        <w:rPr>
          <w:rFonts w:ascii="Arial" w:hAnsi="Arial" w:cs="Arial"/>
          <w:b/>
          <w:sz w:val="20"/>
          <w:szCs w:val="20"/>
        </w:rPr>
      </w:pPr>
      <w:r w:rsidRPr="00032E69">
        <w:rPr>
          <w:rFonts w:ascii="Arial" w:hAnsi="Arial" w:cs="Arial"/>
          <w:b/>
          <w:bCs/>
          <w:sz w:val="20"/>
          <w:szCs w:val="20"/>
        </w:rPr>
        <w:t>PARA EL EJERCICIO FISCAL 2016</w:t>
      </w:r>
    </w:p>
    <w:p w:rsidR="0080636D" w:rsidRPr="00032E69" w:rsidRDefault="0080636D" w:rsidP="0080636D">
      <w:pPr>
        <w:ind w:right="-93"/>
        <w:rPr>
          <w:rFonts w:ascii="Arial" w:hAnsi="Arial" w:cs="Arial"/>
          <w:sz w:val="20"/>
          <w:szCs w:val="20"/>
        </w:rPr>
      </w:pPr>
    </w:p>
    <w:p w:rsidR="0080636D" w:rsidRPr="00032E69" w:rsidRDefault="0080636D" w:rsidP="0080636D">
      <w:pPr>
        <w:pStyle w:val="Texto"/>
        <w:spacing w:after="0" w:line="240" w:lineRule="auto"/>
        <w:ind w:right="-93" w:firstLine="0"/>
        <w:jc w:val="left"/>
        <w:rPr>
          <w:b/>
          <w:bCs/>
          <w:color w:val="000000"/>
          <w:sz w:val="20"/>
        </w:rPr>
      </w:pPr>
      <w:r w:rsidRPr="00032E69">
        <w:rPr>
          <w:b/>
          <w:bCs/>
          <w:color w:val="000000"/>
          <w:sz w:val="20"/>
        </w:rPr>
        <w:t xml:space="preserve">ÚNICO. Se aprueba el Presupuesto de Egresos del Municipio de </w:t>
      </w:r>
      <w:r w:rsidRPr="00032E69">
        <w:rPr>
          <w:b/>
          <w:bCs/>
          <w:sz w:val="20"/>
        </w:rPr>
        <w:t>Saltillo</w:t>
      </w:r>
      <w:r w:rsidRPr="00032E69">
        <w:rPr>
          <w:b/>
          <w:bCs/>
          <w:color w:val="000000"/>
          <w:sz w:val="20"/>
        </w:rPr>
        <w:t xml:space="preserve"> para el Ejercicio Fiscal 2016, para quedar como sigue:</w:t>
      </w:r>
    </w:p>
    <w:p w:rsidR="0080636D" w:rsidRPr="00032E69" w:rsidRDefault="0080636D" w:rsidP="0080636D">
      <w:pPr>
        <w:pStyle w:val="Texto"/>
        <w:spacing w:after="0" w:line="240" w:lineRule="auto"/>
        <w:ind w:right="-93" w:firstLine="0"/>
        <w:jc w:val="left"/>
        <w:rPr>
          <w:b/>
          <w:bCs/>
          <w:color w:val="000000"/>
          <w:sz w:val="20"/>
        </w:rPr>
      </w:pPr>
    </w:p>
    <w:p w:rsidR="0080636D" w:rsidRPr="00032E69" w:rsidRDefault="0080636D" w:rsidP="0080636D">
      <w:pPr>
        <w:pStyle w:val="Texto"/>
        <w:spacing w:after="0" w:line="240" w:lineRule="auto"/>
        <w:ind w:right="-93" w:firstLine="0"/>
        <w:jc w:val="center"/>
        <w:rPr>
          <w:b/>
          <w:bCs/>
          <w:color w:val="000000"/>
          <w:sz w:val="20"/>
        </w:rPr>
      </w:pPr>
      <w:r w:rsidRPr="00032E69">
        <w:rPr>
          <w:b/>
          <w:bCs/>
          <w:color w:val="000000"/>
          <w:sz w:val="20"/>
        </w:rPr>
        <w:t>TÍTULO PRIMERO</w:t>
      </w:r>
    </w:p>
    <w:p w:rsidR="0080636D" w:rsidRPr="00032E69" w:rsidRDefault="0080636D" w:rsidP="0080636D">
      <w:pPr>
        <w:pStyle w:val="Texto"/>
        <w:spacing w:after="0" w:line="240" w:lineRule="auto"/>
        <w:ind w:right="-93" w:firstLine="0"/>
        <w:jc w:val="center"/>
        <w:rPr>
          <w:b/>
          <w:bCs/>
          <w:color w:val="000000"/>
          <w:sz w:val="20"/>
        </w:rPr>
      </w:pPr>
      <w:r w:rsidRPr="00032E69">
        <w:rPr>
          <w:b/>
          <w:bCs/>
          <w:color w:val="000000"/>
          <w:sz w:val="20"/>
        </w:rPr>
        <w:t xml:space="preserve">DE LAS ASIGNACIONES DEL PRESUPUESTO DE EGRESOS DEL MUNICIPIO DE </w:t>
      </w:r>
      <w:r w:rsidRPr="00032E69">
        <w:rPr>
          <w:b/>
          <w:bCs/>
          <w:sz w:val="20"/>
        </w:rPr>
        <w:t>SALTILLO,</w:t>
      </w:r>
      <w:r w:rsidRPr="00032E69">
        <w:rPr>
          <w:b/>
          <w:bCs/>
          <w:color w:val="000000"/>
          <w:sz w:val="20"/>
        </w:rPr>
        <w:t xml:space="preserve"> COAHUILA DE ZARAGOZA</w:t>
      </w:r>
    </w:p>
    <w:p w:rsidR="0080636D" w:rsidRPr="00032E69" w:rsidRDefault="0080636D" w:rsidP="0080636D">
      <w:pPr>
        <w:pStyle w:val="Texto"/>
        <w:spacing w:after="0" w:line="240" w:lineRule="auto"/>
        <w:ind w:right="-93" w:firstLine="0"/>
        <w:jc w:val="left"/>
        <w:rPr>
          <w:b/>
          <w:bCs/>
          <w:color w:val="000000"/>
          <w:sz w:val="20"/>
        </w:rPr>
      </w:pPr>
    </w:p>
    <w:p w:rsidR="0080636D" w:rsidRPr="00032E69" w:rsidRDefault="0080636D" w:rsidP="0080636D">
      <w:pPr>
        <w:pStyle w:val="Texto"/>
        <w:spacing w:after="0" w:line="240" w:lineRule="auto"/>
        <w:ind w:right="-93" w:firstLine="0"/>
        <w:jc w:val="center"/>
        <w:rPr>
          <w:b/>
          <w:bCs/>
          <w:color w:val="000000"/>
          <w:sz w:val="20"/>
        </w:rPr>
      </w:pPr>
      <w:r w:rsidRPr="00032E69">
        <w:rPr>
          <w:b/>
          <w:bCs/>
          <w:color w:val="000000"/>
          <w:sz w:val="20"/>
        </w:rPr>
        <w:t>CAPÍTULO I</w:t>
      </w:r>
    </w:p>
    <w:p w:rsidR="0080636D" w:rsidRPr="00032E69" w:rsidRDefault="0080636D" w:rsidP="0080636D">
      <w:pPr>
        <w:pStyle w:val="Texto"/>
        <w:spacing w:after="0" w:line="240" w:lineRule="auto"/>
        <w:ind w:right="-93" w:firstLine="0"/>
        <w:jc w:val="center"/>
        <w:rPr>
          <w:b/>
          <w:bCs/>
          <w:color w:val="000000"/>
          <w:sz w:val="20"/>
        </w:rPr>
      </w:pPr>
      <w:r w:rsidRPr="00032E69">
        <w:rPr>
          <w:b/>
          <w:bCs/>
          <w:color w:val="000000"/>
          <w:sz w:val="20"/>
        </w:rPr>
        <w:t>Disposiciones generales</w:t>
      </w:r>
    </w:p>
    <w:p w:rsidR="0080636D" w:rsidRPr="00032E69" w:rsidRDefault="0080636D" w:rsidP="0080636D">
      <w:pPr>
        <w:pStyle w:val="Texto"/>
        <w:spacing w:after="0" w:line="240" w:lineRule="auto"/>
        <w:ind w:right="-93" w:firstLine="0"/>
        <w:jc w:val="center"/>
        <w:rPr>
          <w:b/>
          <w:bCs/>
          <w:color w:val="000000"/>
          <w:sz w:val="20"/>
        </w:rPr>
      </w:pPr>
    </w:p>
    <w:p w:rsidR="0080636D" w:rsidRPr="00032E69" w:rsidRDefault="0080636D" w:rsidP="0080636D">
      <w:pPr>
        <w:ind w:right="-93"/>
        <w:jc w:val="both"/>
        <w:rPr>
          <w:rFonts w:ascii="Arial" w:hAnsi="Arial" w:cs="Arial"/>
          <w:sz w:val="20"/>
          <w:szCs w:val="20"/>
        </w:rPr>
      </w:pPr>
      <w:r w:rsidRPr="00032E69">
        <w:rPr>
          <w:rFonts w:ascii="Arial" w:hAnsi="Arial" w:cs="Arial"/>
          <w:sz w:val="20"/>
          <w:szCs w:val="20"/>
        </w:rPr>
        <w:t xml:space="preserve">Artículo 1.- El presente decreto tiene como objeto integrar la información presupuestal con base en lo establecido en la Ley General de Contabilidad Gubernamental y especificar de forma clara las regulaciones del ejercicio presupuestario que se encuentran contenidas en la Constitución Política de los Estados Unidos Mexicanos, la Constitución Política del Estado de Coahuila de Zaragoza, el </w:t>
      </w:r>
      <w:r w:rsidRPr="00032E69">
        <w:rPr>
          <w:rFonts w:ascii="Arial" w:hAnsi="Arial" w:cs="Arial"/>
          <w:bCs/>
          <w:sz w:val="20"/>
          <w:szCs w:val="20"/>
        </w:rPr>
        <w:t xml:space="preserve">Código Municipal para el Estado de Coahuila de Zaragoza, el Código Financiero para los Municipios del Estado de Coahuila de Zaragoza, la </w:t>
      </w:r>
      <w:r w:rsidRPr="00032E69">
        <w:rPr>
          <w:rFonts w:ascii="Arial" w:hAnsi="Arial" w:cs="Arial"/>
          <w:sz w:val="20"/>
          <w:szCs w:val="20"/>
        </w:rPr>
        <w:t>Ley de Adquisiciones, Arrendamientos y Contratación de Servicios para el Estado de Coahuila de Zaragoza, la Ley de Deuda Pública para el Estado de Coahuila de Zaragoza, la Ley de Obras Públicas y Servicios Relacionados con las mismas para el Estado de Coahuila de Zaragoza y demás legislación aplicable a la materia.</w:t>
      </w:r>
    </w:p>
    <w:p w:rsidR="0080636D" w:rsidRPr="00032E69" w:rsidRDefault="0080636D" w:rsidP="0080636D">
      <w:pPr>
        <w:ind w:right="-93"/>
        <w:jc w:val="both"/>
        <w:rPr>
          <w:rFonts w:ascii="Arial" w:hAnsi="Arial" w:cs="Arial"/>
          <w:sz w:val="20"/>
          <w:szCs w:val="20"/>
        </w:rPr>
      </w:pPr>
    </w:p>
    <w:p w:rsidR="0080636D" w:rsidRPr="00032E69" w:rsidRDefault="0080636D" w:rsidP="0080636D">
      <w:pPr>
        <w:ind w:right="-93"/>
        <w:jc w:val="both"/>
        <w:rPr>
          <w:rFonts w:ascii="Arial" w:hAnsi="Arial" w:cs="Arial"/>
          <w:sz w:val="20"/>
          <w:szCs w:val="20"/>
        </w:rPr>
      </w:pPr>
      <w:r w:rsidRPr="00032E69">
        <w:rPr>
          <w:rFonts w:ascii="Arial" w:hAnsi="Arial" w:cs="Arial"/>
          <w:sz w:val="20"/>
          <w:szCs w:val="20"/>
        </w:rPr>
        <w:t>En la ejecución del gasto público se deberá considerar como eje articulador el Plan Municipal de Desarrollo 2014-2017 y el Plan Estatal de Desarrollo 2011-2017 tomando en cuenta</w:t>
      </w:r>
      <w:r w:rsidRPr="00032E69">
        <w:rPr>
          <w:rStyle w:val="Refdecomentario"/>
          <w:rFonts w:ascii="Arial" w:hAnsi="Arial" w:cs="Arial"/>
          <w:sz w:val="20"/>
          <w:szCs w:val="20"/>
          <w:lang w:val="es-ES_tradnl"/>
        </w:rPr>
        <w:t xml:space="preserve"> </w:t>
      </w:r>
      <w:r w:rsidRPr="00032E69">
        <w:rPr>
          <w:rFonts w:ascii="Arial" w:hAnsi="Arial" w:cs="Arial"/>
          <w:sz w:val="20"/>
          <w:szCs w:val="20"/>
        </w:rPr>
        <w:t>los compromisos, los objetivos y las metas contenidos en los mismos.</w:t>
      </w:r>
    </w:p>
    <w:p w:rsidR="0080636D" w:rsidRPr="00032E69" w:rsidRDefault="0080636D" w:rsidP="0080636D">
      <w:pPr>
        <w:ind w:right="-93"/>
        <w:jc w:val="both"/>
        <w:rPr>
          <w:rFonts w:ascii="Arial" w:hAnsi="Arial" w:cs="Arial"/>
          <w:sz w:val="20"/>
          <w:szCs w:val="20"/>
        </w:rPr>
      </w:pPr>
    </w:p>
    <w:p w:rsidR="0080636D" w:rsidRPr="00032E69" w:rsidRDefault="0080636D" w:rsidP="0080636D">
      <w:pPr>
        <w:pStyle w:val="Prrafodelista"/>
        <w:ind w:left="0" w:right="-93"/>
        <w:jc w:val="both"/>
        <w:rPr>
          <w:rFonts w:ascii="Arial" w:hAnsi="Arial" w:cs="Arial"/>
          <w:color w:val="000000"/>
          <w:sz w:val="20"/>
          <w:szCs w:val="20"/>
        </w:rPr>
      </w:pPr>
      <w:r w:rsidRPr="00032E69">
        <w:rPr>
          <w:rFonts w:ascii="Arial" w:hAnsi="Arial" w:cs="Arial"/>
          <w:color w:val="000000"/>
          <w:sz w:val="20"/>
          <w:szCs w:val="20"/>
        </w:rPr>
        <w:lastRenderedPageBreak/>
        <w:t xml:space="preserve">Será responsabilidad de la Tesorería Municipal y de la Contraloría del Municipio de </w:t>
      </w:r>
      <w:r w:rsidRPr="00032E69">
        <w:rPr>
          <w:rFonts w:ascii="Arial" w:hAnsi="Arial" w:cs="Arial"/>
          <w:bCs/>
          <w:sz w:val="20"/>
          <w:szCs w:val="20"/>
        </w:rPr>
        <w:t>Saltillo</w:t>
      </w:r>
      <w:r w:rsidRPr="00032E69">
        <w:rPr>
          <w:rFonts w:ascii="Arial" w:hAnsi="Arial" w:cs="Arial"/>
          <w:color w:val="000000"/>
          <w:sz w:val="20"/>
          <w:szCs w:val="20"/>
        </w:rPr>
        <w:t>, Coahuila de Zaragoza</w:t>
      </w:r>
      <w:r w:rsidRPr="00032E69">
        <w:rPr>
          <w:rStyle w:val="Refdecomentario"/>
          <w:rFonts w:ascii="Arial" w:hAnsi="Arial" w:cs="Arial"/>
          <w:sz w:val="20"/>
          <w:szCs w:val="20"/>
          <w:lang w:val="es-ES_tradnl"/>
        </w:rPr>
        <w:t>,</w:t>
      </w:r>
      <w:r w:rsidRPr="00032E69">
        <w:rPr>
          <w:rFonts w:ascii="Arial" w:hAnsi="Arial" w:cs="Arial"/>
          <w:color w:val="000000"/>
          <w:sz w:val="20"/>
          <w:szCs w:val="20"/>
        </w:rPr>
        <w:t xml:space="preserve"> en el ámbito de sus respectivas competencias, cumplir y hacer cumplir las disposiciones establecidas en el presente decreto.</w:t>
      </w:r>
    </w:p>
    <w:p w:rsidR="0080636D" w:rsidRPr="00032E69" w:rsidRDefault="0080636D" w:rsidP="0080636D">
      <w:pPr>
        <w:pStyle w:val="Prrafodelista"/>
        <w:ind w:left="0" w:right="-93"/>
        <w:jc w:val="both"/>
        <w:rPr>
          <w:rFonts w:ascii="Arial" w:hAnsi="Arial" w:cs="Arial"/>
          <w:color w:val="000000"/>
          <w:sz w:val="20"/>
          <w:szCs w:val="20"/>
        </w:rPr>
      </w:pPr>
    </w:p>
    <w:p w:rsidR="0080636D" w:rsidRPr="00032E69" w:rsidRDefault="0080636D" w:rsidP="0080636D">
      <w:pPr>
        <w:ind w:right="-93"/>
        <w:jc w:val="both"/>
        <w:rPr>
          <w:rFonts w:ascii="Arial" w:hAnsi="Arial" w:cs="Arial"/>
          <w:sz w:val="20"/>
          <w:szCs w:val="20"/>
        </w:rPr>
      </w:pPr>
      <w:r w:rsidRPr="00032E69">
        <w:rPr>
          <w:rFonts w:ascii="Arial" w:hAnsi="Arial" w:cs="Arial"/>
          <w:sz w:val="20"/>
          <w:szCs w:val="20"/>
        </w:rPr>
        <w:t xml:space="preserve">La interpretación del presente documento para efectos administrativos, corresponde a la Tesorería y a la Contraloría Municipal de </w:t>
      </w:r>
      <w:r w:rsidRPr="00032E69">
        <w:rPr>
          <w:rFonts w:ascii="Arial" w:hAnsi="Arial" w:cs="Arial"/>
          <w:bCs/>
          <w:sz w:val="20"/>
          <w:szCs w:val="20"/>
        </w:rPr>
        <w:t>Saltillo</w:t>
      </w:r>
      <w:r w:rsidRPr="00032E69">
        <w:rPr>
          <w:rFonts w:ascii="Arial" w:hAnsi="Arial" w:cs="Arial"/>
          <w:sz w:val="20"/>
          <w:szCs w:val="20"/>
        </w:rPr>
        <w:t xml:space="preserve">, </w:t>
      </w:r>
      <w:r w:rsidRPr="00032E69">
        <w:rPr>
          <w:rFonts w:ascii="Arial" w:hAnsi="Arial" w:cs="Arial"/>
          <w:color w:val="000000"/>
          <w:sz w:val="20"/>
          <w:szCs w:val="20"/>
        </w:rPr>
        <w:t>Coahuila de Zaragoza</w:t>
      </w:r>
      <w:r w:rsidRPr="00032E69">
        <w:rPr>
          <w:rFonts w:ascii="Arial" w:hAnsi="Arial" w:cs="Arial"/>
          <w:sz w:val="20"/>
          <w:szCs w:val="20"/>
        </w:rPr>
        <w:t>, en el ámbito de sus atribuciones, conforme a las disposiciones y definiciones que establezca el Código Financiero para los Municipios del Estado de Coahuila y el Código Municipal para el Estado de Coahuila de Zaragoza. Lo anterior, sin perjuicio de la interpretación que corresponda a otras autoridades en el ámbito de sus respectivas competencias.</w:t>
      </w:r>
    </w:p>
    <w:p w:rsidR="0080636D" w:rsidRPr="00032E69" w:rsidRDefault="0080636D" w:rsidP="0080636D">
      <w:pPr>
        <w:ind w:right="-93"/>
        <w:jc w:val="both"/>
        <w:rPr>
          <w:rFonts w:ascii="Arial" w:hAnsi="Arial" w:cs="Arial"/>
          <w:sz w:val="20"/>
          <w:szCs w:val="20"/>
        </w:rPr>
      </w:pPr>
    </w:p>
    <w:p w:rsidR="0080636D" w:rsidRPr="00032E69" w:rsidRDefault="0080636D" w:rsidP="0080636D">
      <w:pPr>
        <w:pStyle w:val="Prrafodelista"/>
        <w:ind w:left="0" w:right="-93"/>
        <w:jc w:val="both"/>
        <w:rPr>
          <w:rFonts w:ascii="Arial" w:hAnsi="Arial" w:cs="Arial"/>
          <w:color w:val="000000"/>
          <w:sz w:val="20"/>
          <w:szCs w:val="20"/>
        </w:rPr>
      </w:pPr>
      <w:r w:rsidRPr="00032E69">
        <w:rPr>
          <w:rFonts w:ascii="Arial" w:hAnsi="Arial" w:cs="Arial"/>
          <w:sz w:val="20"/>
          <w:szCs w:val="20"/>
        </w:rPr>
        <w:t>Artículo 2.-</w:t>
      </w:r>
      <w:r w:rsidRPr="00032E69">
        <w:rPr>
          <w:rFonts w:ascii="Arial" w:hAnsi="Arial" w:cs="Arial"/>
          <w:color w:val="000000"/>
          <w:sz w:val="20"/>
          <w:szCs w:val="20"/>
        </w:rPr>
        <w:t xml:space="preserve"> Para los efectos de este Decreto se entenderá por:</w:t>
      </w:r>
    </w:p>
    <w:p w:rsidR="0080636D" w:rsidRPr="00032E69" w:rsidRDefault="0080636D" w:rsidP="0080636D">
      <w:pPr>
        <w:pStyle w:val="Prrafodelista"/>
        <w:ind w:left="0" w:right="-93"/>
        <w:jc w:val="both"/>
        <w:rPr>
          <w:rFonts w:ascii="Arial" w:hAnsi="Arial" w:cs="Arial"/>
          <w:color w:val="000000"/>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 xml:space="preserve">Adquisiciones públicas: </w:t>
      </w:r>
      <w:r w:rsidRPr="00032E69">
        <w:rPr>
          <w:rFonts w:ascii="Arial" w:hAnsi="Arial" w:cs="Arial"/>
          <w:sz w:val="20"/>
          <w:szCs w:val="20"/>
        </w:rPr>
        <w:t>toda clase de convenios o contratos, cualquiera que sea su denominación legal, que el municipio, sus dependencias o entidades celebren para la compra de insumos, materiales, mercancías, materias primas y bienes muebles que tengan por objeto cubrir las necesidades comunes de las dependencias de la Administración Pública Municipal, así como aquellos bienes necesarios para la realización de funciones específicas.</w:t>
      </w:r>
    </w:p>
    <w:p w:rsidR="0080636D" w:rsidRPr="00032E69" w:rsidRDefault="0080636D" w:rsidP="0080636D">
      <w:pPr>
        <w:ind w:right="-93" w:hanging="11"/>
        <w:jc w:val="both"/>
        <w:rPr>
          <w:rFonts w:ascii="Arial" w:hAnsi="Arial" w:cs="Arial"/>
          <w:b/>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 xml:space="preserve">Ahorro presupuestario: </w:t>
      </w:r>
      <w:r w:rsidRPr="00032E69">
        <w:rPr>
          <w:rFonts w:ascii="Arial" w:hAnsi="Arial" w:cs="Arial"/>
          <w:sz w:val="20"/>
          <w:szCs w:val="20"/>
        </w:rPr>
        <w:t>los remanentes de recursos del presupuesto modificado una vez que se hayan cumplido las metas establecidas.</w:t>
      </w:r>
    </w:p>
    <w:p w:rsidR="0080636D" w:rsidRPr="00032E69" w:rsidRDefault="0080636D" w:rsidP="0080636D">
      <w:pPr>
        <w:ind w:right="-93" w:hanging="11"/>
        <w:jc w:val="both"/>
        <w:rPr>
          <w:rFonts w:ascii="Arial" w:hAnsi="Arial" w:cs="Arial"/>
          <w:b/>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Ayuntamiento:</w:t>
      </w:r>
      <w:r w:rsidRPr="00032E69">
        <w:rPr>
          <w:rFonts w:ascii="Arial" w:hAnsi="Arial" w:cs="Arial"/>
          <w:sz w:val="20"/>
          <w:szCs w:val="20"/>
        </w:rPr>
        <w:t xml:space="preserve"> constituye la autoridad máxima en el municipio, es independiente, y no habrá autoridad intermedia entre éste y el Gobierno del Estado. Como cuerpo colegiado, tiene carácter deliberante, decisorio, y representante del Municipio.</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bCs/>
          <w:sz w:val="20"/>
          <w:szCs w:val="20"/>
        </w:rPr>
        <w:t>Clasificación Administrativa:</w:t>
      </w:r>
      <w:r w:rsidRPr="00032E69">
        <w:rPr>
          <w:rFonts w:ascii="Arial" w:hAnsi="Arial" w:cs="Arial"/>
          <w:bCs/>
          <w:sz w:val="20"/>
          <w:szCs w:val="20"/>
        </w:rPr>
        <w:t xml:space="preserve"> clasificación presupuestal que </w:t>
      </w:r>
      <w:r w:rsidRPr="00032E69">
        <w:rPr>
          <w:rFonts w:ascii="Arial" w:hAnsi="Arial" w:cs="Arial"/>
          <w:sz w:val="20"/>
          <w:szCs w:val="20"/>
        </w:rPr>
        <w:t xml:space="preserve">tiene como propósitos básicos identificar las unidades administrativas a través de las cuales se realiza la asignación, gestión y rendición de los recursos financieros públicos, así como establecer las bases institucionales y sectoriales para la elaboración y análisis de las estadísticas fiscales, organizadas y agregadas, mediante su integración y consolidación, tal como lo requieren las mejores prácticas y los modelos universales establecidos en la materia. Esta clasificación además permite delimitar con precisión el ámbito de Sector Público de cada orden de gobierno y por ende los alcances de su probable responsabilidad fiscal y cuasi fiscal. </w:t>
      </w:r>
    </w:p>
    <w:p w:rsidR="0080636D" w:rsidRPr="00032E69" w:rsidRDefault="0080636D" w:rsidP="0080636D">
      <w:pPr>
        <w:ind w:right="-93" w:hanging="11"/>
        <w:jc w:val="both"/>
        <w:rPr>
          <w:rFonts w:ascii="Arial" w:hAnsi="Arial" w:cs="Arial"/>
          <w:b/>
          <w:sz w:val="20"/>
          <w:szCs w:val="20"/>
        </w:rPr>
      </w:pPr>
    </w:p>
    <w:p w:rsidR="0080636D" w:rsidRPr="00032E69" w:rsidRDefault="0080636D" w:rsidP="0060203A">
      <w:pPr>
        <w:pStyle w:val="Prrafodelista"/>
        <w:numPr>
          <w:ilvl w:val="0"/>
          <w:numId w:val="34"/>
        </w:numPr>
        <w:autoSpaceDE w:val="0"/>
        <w:autoSpaceDN w:val="0"/>
        <w:adjustRightInd w:val="0"/>
        <w:ind w:right="-93" w:hanging="11"/>
        <w:jc w:val="both"/>
        <w:rPr>
          <w:rFonts w:ascii="Arial" w:hAnsi="Arial" w:cs="Arial"/>
          <w:color w:val="0000FF"/>
          <w:sz w:val="20"/>
          <w:szCs w:val="20"/>
        </w:rPr>
      </w:pPr>
      <w:r w:rsidRPr="00032E69">
        <w:rPr>
          <w:rFonts w:ascii="Arial" w:hAnsi="Arial" w:cs="Arial"/>
          <w:b/>
          <w:sz w:val="20"/>
          <w:szCs w:val="20"/>
        </w:rPr>
        <w:t>Clasificación Económica:</w:t>
      </w:r>
      <w:r w:rsidRPr="00032E69">
        <w:rPr>
          <w:rFonts w:ascii="Arial" w:hAnsi="Arial" w:cs="Arial"/>
          <w:sz w:val="20"/>
          <w:szCs w:val="20"/>
        </w:rPr>
        <w:t xml:space="preserve"> </w:t>
      </w:r>
      <w:r w:rsidRPr="00032E69">
        <w:rPr>
          <w:rFonts w:ascii="Arial" w:hAnsi="Arial" w:cs="Arial"/>
          <w:bCs/>
          <w:sz w:val="20"/>
          <w:szCs w:val="20"/>
        </w:rPr>
        <w:t>clasificación presupuestal</w:t>
      </w:r>
      <w:r w:rsidRPr="00032E69">
        <w:rPr>
          <w:rFonts w:ascii="Arial" w:hAnsi="Arial" w:cs="Arial"/>
          <w:sz w:val="20"/>
          <w:szCs w:val="20"/>
        </w:rPr>
        <w:t xml:space="preserve"> de las transacciones de los entes públicos que permite ordenar a éstas de acuerdo con su naturaleza económica, con el propósito general de analizar y evaluar el impacto de la política y gestión fiscal y sus componentes sobre la economía en general. </w:t>
      </w:r>
    </w:p>
    <w:p w:rsidR="0080636D" w:rsidRPr="00032E69" w:rsidRDefault="0080636D" w:rsidP="0080636D">
      <w:pPr>
        <w:autoSpaceDE w:val="0"/>
        <w:autoSpaceDN w:val="0"/>
        <w:adjustRightInd w:val="0"/>
        <w:ind w:right="-93" w:hanging="11"/>
        <w:jc w:val="both"/>
        <w:rPr>
          <w:rFonts w:ascii="Arial" w:hAnsi="Arial" w:cs="Arial"/>
          <w:color w:val="0000FF"/>
          <w:sz w:val="20"/>
          <w:szCs w:val="20"/>
        </w:rPr>
      </w:pPr>
    </w:p>
    <w:p w:rsidR="0080636D" w:rsidRPr="00032E69" w:rsidRDefault="0080636D" w:rsidP="0060203A">
      <w:pPr>
        <w:pStyle w:val="Prrafodelista"/>
        <w:numPr>
          <w:ilvl w:val="0"/>
          <w:numId w:val="34"/>
        </w:numPr>
        <w:autoSpaceDE w:val="0"/>
        <w:autoSpaceDN w:val="0"/>
        <w:adjustRightInd w:val="0"/>
        <w:ind w:right="-93" w:hanging="11"/>
        <w:jc w:val="both"/>
        <w:rPr>
          <w:rFonts w:ascii="Arial" w:hAnsi="Arial" w:cs="Arial"/>
          <w:sz w:val="20"/>
          <w:szCs w:val="20"/>
        </w:rPr>
      </w:pPr>
      <w:r w:rsidRPr="00032E69">
        <w:rPr>
          <w:rFonts w:ascii="Arial" w:hAnsi="Arial" w:cs="Arial"/>
          <w:b/>
          <w:sz w:val="20"/>
          <w:szCs w:val="20"/>
        </w:rPr>
        <w:t>Clasificación Funcional del Gasto:</w:t>
      </w:r>
      <w:r w:rsidRPr="00032E69">
        <w:rPr>
          <w:rFonts w:ascii="Arial" w:hAnsi="Arial" w:cs="Arial"/>
          <w:sz w:val="20"/>
          <w:szCs w:val="20"/>
        </w:rPr>
        <w:t xml:space="preserve"> </w:t>
      </w:r>
      <w:r w:rsidRPr="00032E69">
        <w:rPr>
          <w:rFonts w:ascii="Arial" w:hAnsi="Arial" w:cs="Arial"/>
          <w:bCs/>
          <w:sz w:val="20"/>
          <w:szCs w:val="20"/>
        </w:rPr>
        <w:t>clasificación presupuestal</w:t>
      </w:r>
      <w:r w:rsidRPr="00032E69">
        <w:rPr>
          <w:rFonts w:ascii="Arial" w:hAnsi="Arial" w:cs="Arial"/>
          <w:sz w:val="20"/>
          <w:szCs w:val="20"/>
        </w:rPr>
        <w:t xml:space="preserve"> que agrupa los gastos según los propósitos u objetivos socioeconómicos que persiguen los diferentes entes públicos. </w:t>
      </w:r>
    </w:p>
    <w:p w:rsidR="0080636D" w:rsidRPr="00032E69" w:rsidRDefault="0080636D" w:rsidP="0080636D">
      <w:pPr>
        <w:autoSpaceDE w:val="0"/>
        <w:autoSpaceDN w:val="0"/>
        <w:adjustRightInd w:val="0"/>
        <w:ind w:right="-93" w:hanging="11"/>
        <w:jc w:val="both"/>
        <w:rPr>
          <w:rFonts w:ascii="Arial" w:hAnsi="Arial" w:cs="Arial"/>
          <w:sz w:val="20"/>
          <w:szCs w:val="20"/>
        </w:rPr>
      </w:pPr>
    </w:p>
    <w:p w:rsidR="0080636D" w:rsidRPr="00032E69" w:rsidRDefault="0080636D" w:rsidP="0060203A">
      <w:pPr>
        <w:pStyle w:val="Prrafodelista"/>
        <w:numPr>
          <w:ilvl w:val="0"/>
          <w:numId w:val="34"/>
        </w:numPr>
        <w:autoSpaceDE w:val="0"/>
        <w:autoSpaceDN w:val="0"/>
        <w:adjustRightInd w:val="0"/>
        <w:ind w:right="-93" w:hanging="11"/>
        <w:jc w:val="both"/>
        <w:rPr>
          <w:rFonts w:ascii="Arial" w:hAnsi="Arial" w:cs="Arial"/>
          <w:sz w:val="20"/>
          <w:szCs w:val="20"/>
        </w:rPr>
      </w:pPr>
      <w:r w:rsidRPr="00032E69">
        <w:rPr>
          <w:rFonts w:ascii="Arial" w:hAnsi="Arial" w:cs="Arial"/>
          <w:b/>
          <w:sz w:val="20"/>
          <w:szCs w:val="20"/>
        </w:rPr>
        <w:t>Clasificación por Fuente de Financiamiento:</w:t>
      </w:r>
      <w:r w:rsidRPr="00032E69">
        <w:rPr>
          <w:rFonts w:ascii="Arial" w:hAnsi="Arial" w:cs="Arial"/>
          <w:sz w:val="20"/>
          <w:szCs w:val="20"/>
        </w:rPr>
        <w:t xml:space="preserve"> clasificación presupuestal que consiste en presentar los gastos públicos según los agregados genéricos de los recursos empleados para su financiamiento. Esta clasificación permite identificar las fuentes u orígenes de los ingresos que financian los egresos y precisar la orientación específica de cada fuente a efecto de controlar su aplicación.</w:t>
      </w:r>
    </w:p>
    <w:p w:rsidR="0080636D" w:rsidRPr="00032E69" w:rsidRDefault="0080636D" w:rsidP="0080636D">
      <w:pPr>
        <w:autoSpaceDE w:val="0"/>
        <w:autoSpaceDN w:val="0"/>
        <w:adjustRightInd w:val="0"/>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 xml:space="preserve">Clasificador por Objeto del Gasto: </w:t>
      </w:r>
      <w:r w:rsidRPr="00032E69">
        <w:rPr>
          <w:rFonts w:ascii="Arial" w:hAnsi="Arial" w:cs="Arial"/>
          <w:sz w:val="20"/>
          <w:szCs w:val="20"/>
        </w:rPr>
        <w:t xml:space="preserve">reúne en forma sistemática y homogénea todos los conceptos de gastos descritos. En ese orden, se constituye en un elemento fundamental del sistema general de cuentas donde cada componente destaca aspectos concretos del </w:t>
      </w:r>
      <w:r w:rsidRPr="00032E69">
        <w:rPr>
          <w:rFonts w:ascii="Arial" w:hAnsi="Arial" w:cs="Arial"/>
          <w:sz w:val="20"/>
          <w:szCs w:val="20"/>
        </w:rPr>
        <w:lastRenderedPageBreak/>
        <w:t xml:space="preserve">presupuesto y suministra información que atiende a necesidades diferentes pero enlazadas, permitiendo el vínculo con la contabilidad. </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Clasificación por Tipo de Gasto:</w:t>
      </w:r>
      <w:r w:rsidRPr="00032E69">
        <w:rPr>
          <w:rFonts w:ascii="Arial" w:hAnsi="Arial" w:cs="Arial"/>
          <w:sz w:val="20"/>
          <w:szCs w:val="20"/>
        </w:rPr>
        <w:t xml:space="preserve"> </w:t>
      </w:r>
      <w:r w:rsidRPr="00032E69">
        <w:rPr>
          <w:rFonts w:ascii="Arial" w:hAnsi="Arial" w:cs="Arial"/>
          <w:bCs/>
          <w:sz w:val="20"/>
          <w:szCs w:val="20"/>
        </w:rPr>
        <w:t xml:space="preserve">clasificación presupuestal que </w:t>
      </w:r>
      <w:r w:rsidRPr="00032E69">
        <w:rPr>
          <w:rFonts w:ascii="Arial" w:hAnsi="Arial" w:cs="Arial"/>
          <w:sz w:val="20"/>
          <w:szCs w:val="20"/>
        </w:rPr>
        <w:t xml:space="preserve">relaciona las transacciones públicas que generan gastos con los grandes agregados de la clasificación económica presentándolos en Corriente, de Capital y Amortización de la deuda y disminución de pasivos. </w:t>
      </w:r>
    </w:p>
    <w:p w:rsidR="0080636D" w:rsidRPr="00032E69" w:rsidRDefault="0080636D" w:rsidP="0080636D">
      <w:pPr>
        <w:ind w:right="-93" w:hanging="11"/>
        <w:jc w:val="both"/>
        <w:rPr>
          <w:rFonts w:ascii="Arial" w:hAnsi="Arial" w:cs="Arial"/>
          <w:color w:val="0000FF"/>
          <w:sz w:val="20"/>
          <w:szCs w:val="20"/>
        </w:rPr>
      </w:pPr>
    </w:p>
    <w:p w:rsidR="0080636D" w:rsidRPr="00032E69" w:rsidRDefault="0080636D" w:rsidP="0060203A">
      <w:pPr>
        <w:pStyle w:val="Prrafodelista"/>
        <w:numPr>
          <w:ilvl w:val="0"/>
          <w:numId w:val="34"/>
        </w:numPr>
        <w:autoSpaceDE w:val="0"/>
        <w:autoSpaceDN w:val="0"/>
        <w:adjustRightInd w:val="0"/>
        <w:ind w:right="-93" w:hanging="11"/>
        <w:jc w:val="both"/>
        <w:rPr>
          <w:rFonts w:ascii="Arial" w:hAnsi="Arial" w:cs="Arial"/>
          <w:sz w:val="20"/>
          <w:szCs w:val="20"/>
        </w:rPr>
      </w:pPr>
      <w:r w:rsidRPr="00032E69">
        <w:rPr>
          <w:rFonts w:ascii="Arial" w:hAnsi="Arial" w:cs="Arial"/>
          <w:b/>
          <w:sz w:val="20"/>
          <w:szCs w:val="20"/>
        </w:rPr>
        <w:t xml:space="preserve">Clasificación Programática: </w:t>
      </w:r>
      <w:r w:rsidRPr="00032E69">
        <w:rPr>
          <w:rFonts w:ascii="Arial" w:hAnsi="Arial" w:cs="Arial"/>
          <w:bCs/>
          <w:sz w:val="20"/>
          <w:szCs w:val="20"/>
        </w:rPr>
        <w:t>clasificación presupuestal</w:t>
      </w:r>
      <w:r w:rsidRPr="00032E69">
        <w:rPr>
          <w:rFonts w:ascii="Arial" w:hAnsi="Arial" w:cs="Arial"/>
          <w:sz w:val="20"/>
          <w:szCs w:val="20"/>
        </w:rPr>
        <w:t xml:space="preserve"> que establece la clasificación de los programas presupuestarios de los entes públicos, que permitirá organizar, en forma representativa y homogénea, las asignaciones de recursos de los programas presupuestarios. </w:t>
      </w:r>
    </w:p>
    <w:p w:rsidR="0080636D" w:rsidRPr="00032E69" w:rsidRDefault="0080636D" w:rsidP="0080636D">
      <w:pPr>
        <w:autoSpaceDE w:val="0"/>
        <w:autoSpaceDN w:val="0"/>
        <w:adjustRightInd w:val="0"/>
        <w:ind w:right="-93" w:hanging="11"/>
        <w:jc w:val="both"/>
        <w:rPr>
          <w:rFonts w:ascii="Arial" w:hAnsi="Arial" w:cs="Arial"/>
          <w:sz w:val="20"/>
          <w:szCs w:val="20"/>
        </w:rPr>
      </w:pPr>
    </w:p>
    <w:p w:rsidR="0080636D" w:rsidRPr="00032E69" w:rsidRDefault="0080636D" w:rsidP="0060203A">
      <w:pPr>
        <w:pStyle w:val="Prrafodelista"/>
        <w:numPr>
          <w:ilvl w:val="0"/>
          <w:numId w:val="34"/>
        </w:numPr>
        <w:autoSpaceDE w:val="0"/>
        <w:autoSpaceDN w:val="0"/>
        <w:adjustRightInd w:val="0"/>
        <w:ind w:right="-93" w:hanging="11"/>
        <w:jc w:val="both"/>
        <w:rPr>
          <w:rFonts w:ascii="Arial" w:hAnsi="Arial" w:cs="Arial"/>
          <w:sz w:val="20"/>
          <w:szCs w:val="20"/>
        </w:rPr>
      </w:pPr>
      <w:r w:rsidRPr="00032E69">
        <w:rPr>
          <w:rFonts w:ascii="Arial" w:hAnsi="Arial" w:cs="Arial"/>
          <w:b/>
          <w:sz w:val="20"/>
          <w:szCs w:val="20"/>
        </w:rPr>
        <w:t>Déficit Presupuestario:</w:t>
      </w:r>
      <w:r w:rsidRPr="00032E69">
        <w:rPr>
          <w:rFonts w:ascii="Arial" w:hAnsi="Arial" w:cs="Arial"/>
          <w:sz w:val="20"/>
          <w:szCs w:val="20"/>
        </w:rPr>
        <w:t xml:space="preserve"> el financiamiento que cubre la diferencia entre los montos previstos en la Ley de Ingresos Municipal y el Presupuesto de Egresos Municipal.</w:t>
      </w:r>
    </w:p>
    <w:p w:rsidR="0080636D" w:rsidRPr="00032E69" w:rsidRDefault="0080636D" w:rsidP="0080636D">
      <w:pPr>
        <w:autoSpaceDE w:val="0"/>
        <w:autoSpaceDN w:val="0"/>
        <w:adjustRightInd w:val="0"/>
        <w:ind w:right="-93" w:hanging="11"/>
        <w:jc w:val="both"/>
        <w:rPr>
          <w:rFonts w:ascii="Arial" w:hAnsi="Arial" w:cs="Arial"/>
          <w:sz w:val="20"/>
          <w:szCs w:val="20"/>
        </w:rPr>
      </w:pPr>
    </w:p>
    <w:p w:rsidR="0080636D" w:rsidRPr="00032E69" w:rsidRDefault="0080636D" w:rsidP="0060203A">
      <w:pPr>
        <w:pStyle w:val="Prrafodelista"/>
        <w:numPr>
          <w:ilvl w:val="0"/>
          <w:numId w:val="34"/>
        </w:numPr>
        <w:autoSpaceDE w:val="0"/>
        <w:autoSpaceDN w:val="0"/>
        <w:adjustRightInd w:val="0"/>
        <w:ind w:right="-93" w:hanging="11"/>
        <w:jc w:val="both"/>
        <w:rPr>
          <w:rFonts w:ascii="Arial" w:hAnsi="Arial" w:cs="Arial"/>
          <w:sz w:val="20"/>
          <w:szCs w:val="20"/>
        </w:rPr>
      </w:pPr>
      <w:r w:rsidRPr="00032E69">
        <w:rPr>
          <w:rFonts w:ascii="Arial" w:hAnsi="Arial" w:cs="Arial"/>
          <w:b/>
          <w:sz w:val="20"/>
          <w:szCs w:val="20"/>
        </w:rPr>
        <w:t>Deuda Pública:</w:t>
      </w:r>
      <w:r w:rsidRPr="00032E69">
        <w:rPr>
          <w:rFonts w:ascii="Arial" w:hAnsi="Arial" w:cs="Arial"/>
          <w:sz w:val="20"/>
          <w:szCs w:val="20"/>
        </w:rPr>
        <w:t xml:space="preserve"> las obligaciones de pasivo, directas o contingentes, derivadas de financiamientos a cargo del gobierno municipal, en términos de las disposiciones legales aplicables, sin perjuicio de que dichas obligaciones tengan como propósito operaciones de canje o refinanciamiento.</w:t>
      </w:r>
    </w:p>
    <w:p w:rsidR="0080636D" w:rsidRPr="00032E69" w:rsidRDefault="0080636D" w:rsidP="0080636D">
      <w:pPr>
        <w:autoSpaceDE w:val="0"/>
        <w:autoSpaceDN w:val="0"/>
        <w:adjustRightInd w:val="0"/>
        <w:ind w:right="-93" w:hanging="11"/>
        <w:jc w:val="both"/>
        <w:rPr>
          <w:rFonts w:ascii="Arial" w:hAnsi="Arial" w:cs="Arial"/>
          <w:color w:val="0000FF"/>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 xml:space="preserve">Deuda Pública Municipal: </w:t>
      </w:r>
      <w:r w:rsidRPr="00032E69">
        <w:rPr>
          <w:rFonts w:ascii="Arial" w:hAnsi="Arial" w:cs="Arial"/>
          <w:sz w:val="20"/>
          <w:szCs w:val="20"/>
        </w:rPr>
        <w:t>la que contraigan los municipios, por conducto de sus ayuntamientos, como responsables directos o como garantes, avalistas, deudores solidarios, subsidiarios o sustitutos de las entidades de la administración pública paramunicipal a su cargo.</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Economías:</w:t>
      </w:r>
      <w:r w:rsidRPr="00032E69">
        <w:rPr>
          <w:rFonts w:ascii="Arial" w:hAnsi="Arial" w:cs="Arial"/>
          <w:sz w:val="20"/>
          <w:szCs w:val="20"/>
        </w:rPr>
        <w:t xml:space="preserve"> los remanentes de recursos no devengados del presupuesto modificado.</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Gasto Aprobado:</w:t>
      </w:r>
      <w:r w:rsidRPr="00032E69">
        <w:rPr>
          <w:rFonts w:ascii="Arial" w:hAnsi="Arial" w:cs="Arial"/>
          <w:sz w:val="20"/>
          <w:szCs w:val="20"/>
        </w:rPr>
        <w:t xml:space="preserve"> es el que refleja las asignaciones presupuestarias anuales comprometidas en el Presupuesto de Egresos.</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Gasto de Capital:</w:t>
      </w:r>
      <w:r w:rsidRPr="00032E69">
        <w:rPr>
          <w:rFonts w:ascii="Arial" w:hAnsi="Arial" w:cs="Arial"/>
          <w:sz w:val="20"/>
          <w:szCs w:val="20"/>
        </w:rPr>
        <w:t xml:space="preserve"> son los gastos destinados a la inversión de capital y las transferencias a los otros componentes institucionales del sistema económico que se efectúan para financiar gastos de éstos con tal propósito.</w:t>
      </w:r>
    </w:p>
    <w:p w:rsidR="0080636D" w:rsidRPr="00032E69" w:rsidRDefault="0080636D" w:rsidP="0080636D">
      <w:pPr>
        <w:ind w:right="-93" w:hanging="11"/>
        <w:jc w:val="both"/>
        <w:rPr>
          <w:rFonts w:ascii="Arial" w:hAnsi="Arial" w:cs="Arial"/>
          <w:b/>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Gasto Corriente:</w:t>
      </w:r>
      <w:r w:rsidRPr="00032E69">
        <w:rPr>
          <w:rFonts w:ascii="Arial" w:hAnsi="Arial" w:cs="Arial"/>
          <w:sz w:val="20"/>
          <w:szCs w:val="20"/>
        </w:rPr>
        <w:t xml:space="preserve"> son los gastos de consumo y/o de operación, el arrendamiento de la propiedad y las transferencias otorgadas a los otros componentes institucionales del sistema económico para financiar gastos de esas características.</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Gasto Devengado:</w:t>
      </w:r>
      <w:r w:rsidRPr="00032E69">
        <w:rPr>
          <w:rFonts w:ascii="Arial" w:hAnsi="Arial" w:cs="Arial"/>
          <w:sz w:val="20"/>
          <w:szCs w:val="20"/>
        </w:rPr>
        <w:t xml:space="preserve"> es el momento contable que refleja el reconocimiento de una obligación de pago a favor de terceros por la recepción de conformidad de bienes, servicios y obras oportunamente contratados; así como de las obligaciones que derivan de tratados, leyes, decretos, resoluciones y sentencias definitivas.</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Gasto Ejercido:</w:t>
      </w:r>
      <w:r w:rsidRPr="00032E69">
        <w:rPr>
          <w:rFonts w:ascii="Arial" w:hAnsi="Arial" w:cs="Arial"/>
          <w:sz w:val="20"/>
          <w:szCs w:val="20"/>
        </w:rPr>
        <w:t xml:space="preserve"> es el momento contable que refleja la emisión de una cuenta por liquidar certificada o documento equivalente debidamente aprobado por la autoridad competente.</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Gasto Modificado:</w:t>
      </w:r>
      <w:r w:rsidRPr="00032E69">
        <w:rPr>
          <w:rFonts w:ascii="Arial" w:hAnsi="Arial" w:cs="Arial"/>
          <w:sz w:val="20"/>
          <w:szCs w:val="20"/>
        </w:rPr>
        <w:t xml:space="preserve"> es el momento contable que refleja la asignación presupuestaria que resulta de incorporar, en su caso, las adecuaciones presupuestarias al presupuesto aprobado</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Gasto Pagado:</w:t>
      </w:r>
      <w:r w:rsidRPr="00032E69">
        <w:rPr>
          <w:rFonts w:ascii="Arial" w:hAnsi="Arial" w:cs="Arial"/>
          <w:sz w:val="20"/>
          <w:szCs w:val="20"/>
        </w:rPr>
        <w:t xml:space="preserve"> es el momento contable que refleja la cancelación total o parcial de las obligaciones de pago, que se concreta mediante el desembolso de efectivo o cualquier otro medio de pago.</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Ingresos Estimados:</w:t>
      </w:r>
      <w:r w:rsidRPr="00032E69">
        <w:rPr>
          <w:rFonts w:ascii="Arial" w:hAnsi="Arial" w:cs="Arial"/>
          <w:sz w:val="20"/>
          <w:szCs w:val="20"/>
        </w:rPr>
        <w:t xml:space="preserve"> es el que se aprueba anualmente en la Ley de Ingresos, e incluyen los impuestos, cuotas y aportaciones de seguridad social, contribuciones de mejoras, derechos, productos, aprovechamientos, financiamientos internos y externos; así como de la venta de bienes y servicios, además de participaciones, aportaciones, recursos convenidos, y otros ingresos.</w:t>
      </w:r>
    </w:p>
    <w:p w:rsidR="0080636D" w:rsidRPr="00032E69" w:rsidRDefault="0080636D" w:rsidP="0080636D">
      <w:pPr>
        <w:ind w:right="-93" w:hanging="11"/>
        <w:jc w:val="both"/>
        <w:rPr>
          <w:rFonts w:ascii="Arial" w:hAnsi="Arial" w:cs="Arial"/>
          <w:b/>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Ingresos Excedentes:</w:t>
      </w:r>
      <w:r w:rsidRPr="00032E69">
        <w:rPr>
          <w:rFonts w:ascii="Arial" w:hAnsi="Arial" w:cs="Arial"/>
          <w:sz w:val="20"/>
          <w:szCs w:val="20"/>
        </w:rPr>
        <w:t xml:space="preserve"> los recursos que durante el ejercicio fiscal se obtienen en exceso de los aprobados en la Ley de Ingresos Municipal.</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 xml:space="preserve">Ingresos Recaudados: </w:t>
      </w:r>
      <w:r w:rsidRPr="00032E69">
        <w:rPr>
          <w:rFonts w:ascii="Arial" w:hAnsi="Arial" w:cs="Arial"/>
          <w:sz w:val="20"/>
          <w:szCs w:val="20"/>
        </w:rPr>
        <w:t>es el momento contable que refleja el cobro en efectivo o cualquier otro medio de pago de los impuestos, cuotas y aportaciones de seguridad social, contribuciones de mejoras, derechos, productos, aprovechamientos, financiamientos internos y externos; así como de la venta de bienes y servicios, además de participaciones, aportaciones, recursos convenidos, y otros ingresos por parte de los entes públicos.</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Obras Públicas:</w:t>
      </w:r>
      <w:r w:rsidRPr="00032E69">
        <w:rPr>
          <w:rFonts w:ascii="Arial" w:hAnsi="Arial" w:cs="Arial"/>
          <w:sz w:val="20"/>
          <w:szCs w:val="20"/>
        </w:rPr>
        <w:t xml:space="preserve"> los trabajos que tengan por objeto construir, instalar, ampliar, adecuar, remodelar, restaurar, conservar, mantener, modificar y demoler bienes inmuebles.</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 xml:space="preserve">Presidencia Municipal: </w:t>
      </w:r>
      <w:r w:rsidRPr="00032E69">
        <w:rPr>
          <w:rFonts w:ascii="Arial" w:hAnsi="Arial" w:cs="Arial"/>
          <w:sz w:val="20"/>
          <w:szCs w:val="20"/>
        </w:rPr>
        <w:t>es el órgano ejecutivo unipersonal, que ejecuta las disposiciones y acuerdos del Ayuntamiento y tiene su representación legal y administrativa.</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Presupuesto de Egresos Municipal:</w:t>
      </w:r>
      <w:r w:rsidRPr="00032E69">
        <w:rPr>
          <w:rFonts w:ascii="Arial" w:hAnsi="Arial" w:cs="Arial"/>
          <w:sz w:val="20"/>
          <w:szCs w:val="20"/>
        </w:rPr>
        <w:t xml:space="preserve"> será el que contenga el acuerdo que aprueba el ayuntamiento a iniciativa del Presidente Municipal, para cubrir durante el ejercicio fiscal a partir del primero de enero, las actividades, obras y servicios previstos en los programas y planes de desarrollo de la Administración Pública Municipal.</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Programas y proyectos de inversión:</w:t>
      </w:r>
      <w:r w:rsidRPr="00032E69">
        <w:rPr>
          <w:rFonts w:ascii="Arial" w:hAnsi="Arial" w:cs="Arial"/>
          <w:sz w:val="20"/>
          <w:szCs w:val="20"/>
        </w:rPr>
        <w:t xml:space="preserve"> acciones que implican erogaciones de gasto de capital destinadas tanto a obra pública en infraestructura como a la adquisición y modificación de inmuebles, adquisiciones de bienes muebles asociadas a estos programas, y rehabilitaciones que impliquen un aumento en la capacidad o vida útil de los activos de infraestructura e inmuebles.</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 xml:space="preserve">Proyecto para Prestación de Servicios: </w:t>
      </w:r>
      <w:r w:rsidRPr="00032E69">
        <w:rPr>
          <w:rFonts w:ascii="Arial" w:hAnsi="Arial" w:cs="Arial"/>
          <w:sz w:val="20"/>
          <w:szCs w:val="20"/>
        </w:rPr>
        <w:t>conjunto de acciones que se requieran implementar al amparo de un contrato y conforme a lo dispuesto por la Ley de Proyectos para Prestación de Servicios para el Estado Libre y Soberano de Coahuila de Zaragoza, sea a celebrarse o celebrado.</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color w:val="0000FF"/>
          <w:sz w:val="20"/>
          <w:szCs w:val="20"/>
        </w:rPr>
      </w:pPr>
      <w:r w:rsidRPr="00032E69">
        <w:rPr>
          <w:rFonts w:ascii="Arial" w:hAnsi="Arial" w:cs="Arial"/>
          <w:b/>
          <w:sz w:val="20"/>
          <w:szCs w:val="20"/>
        </w:rPr>
        <w:t>Regidores</w:t>
      </w:r>
      <w:r w:rsidRPr="00032E69">
        <w:rPr>
          <w:rFonts w:ascii="Arial" w:hAnsi="Arial" w:cs="Arial"/>
          <w:sz w:val="20"/>
          <w:szCs w:val="20"/>
        </w:rPr>
        <w:t>: son los miembros del Ayuntamiento encargados de gobernar y administrar, como cuerpo colegiado, al municipio.</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Remuneración:</w:t>
      </w:r>
      <w:r w:rsidRPr="00032E69">
        <w:rPr>
          <w:rFonts w:ascii="Arial" w:hAnsi="Arial" w:cs="Arial"/>
          <w:sz w:val="20"/>
          <w:szCs w:val="20"/>
        </w:rPr>
        <w:t xml:space="preserve"> toda percepción de los servidores públicos municipales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Servicio público</w:t>
      </w:r>
      <w:r w:rsidRPr="00032E69">
        <w:rPr>
          <w:rFonts w:ascii="Arial" w:hAnsi="Arial" w:cs="Arial"/>
          <w:sz w:val="20"/>
          <w:szCs w:val="20"/>
        </w:rPr>
        <w:t xml:space="preserve">: aquella actividad de la administración pública municipal, –central, descentralizada o concesionada a particulares–, creada para asegurar de una manera </w:t>
      </w:r>
      <w:r w:rsidRPr="00032E69">
        <w:rPr>
          <w:rFonts w:ascii="Arial" w:hAnsi="Arial" w:cs="Arial"/>
          <w:sz w:val="20"/>
          <w:szCs w:val="20"/>
        </w:rPr>
        <w:lastRenderedPageBreak/>
        <w:t>permanente, regular y continua, la satisfacción de una necesidad colectiva de interés general, sujeta a un régimen de derecho público.</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Servicios relacionados con las obras públicas:</w:t>
      </w:r>
      <w:r w:rsidRPr="00032E69">
        <w:rPr>
          <w:rFonts w:ascii="Arial" w:hAnsi="Arial" w:cs="Arial"/>
          <w:sz w:val="20"/>
          <w:szCs w:val="20"/>
        </w:rPr>
        <w:t xml:space="preserve"> los trabajos que tengan por objeto concebir, diseñar y calcular los elementos que integran un proyecto de obra pública; las investigaciones, estudios, asesorías y consultorías que se vinculen con las acciones que regula la Ley de Obras Públicas y Servicios Relacionados con las mismas para el Estado de Coahuila de Zaragoza; la dirección o supervisión de la ejecución de las obras y los estudios que tengan por objeto rehabilitar, corregir o incrementar la eficiencia de las instalaciones.</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color w:val="0000FF"/>
          <w:sz w:val="20"/>
          <w:szCs w:val="20"/>
        </w:rPr>
      </w:pPr>
      <w:r w:rsidRPr="00032E69">
        <w:rPr>
          <w:rFonts w:ascii="Arial" w:hAnsi="Arial" w:cs="Arial"/>
          <w:b/>
          <w:sz w:val="20"/>
          <w:szCs w:val="20"/>
        </w:rPr>
        <w:t xml:space="preserve">Síndico: </w:t>
      </w:r>
      <w:r w:rsidRPr="00032E69">
        <w:rPr>
          <w:rFonts w:ascii="Arial" w:hAnsi="Arial" w:cs="Arial"/>
          <w:sz w:val="20"/>
          <w:szCs w:val="20"/>
        </w:rPr>
        <w:t>es el integrante del Ayuntamiento encargado de vigilar los aspectos financieros del mismo, de procurar y defender los intereses del municipio y representarlo jurídicamente.</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Sistema de Evaluación del Desempeño:</w:t>
      </w:r>
      <w:r w:rsidRPr="00032E69">
        <w:rPr>
          <w:rFonts w:ascii="Arial" w:hAnsi="Arial" w:cs="Arial"/>
          <w:sz w:val="20"/>
          <w:szCs w:val="20"/>
        </w:rPr>
        <w:t xml:space="preserve"> el conjunto de elementos metodológicos que permiten realizar una valoración objetiva del desempeño de los programas, bajo los principios de verificación del grado de cumplimiento de metas y objetivos, con base en indicadores estratégicos y de gestión que permitan conocer el impacto social de los programas y de los proyectos.</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 xml:space="preserve">Subsidios y Subvenciones: </w:t>
      </w:r>
      <w:r w:rsidRPr="00032E69">
        <w:rPr>
          <w:rFonts w:ascii="Arial" w:hAnsi="Arial" w:cs="Arial"/>
          <w:sz w:val="20"/>
          <w:szCs w:val="20"/>
        </w:rPr>
        <w:t>asignaciones que se otorgan para el desarrollo de actividades prioritarias de interés general a través de los entes públicos a los diferentes sectores de la sociedad, con el propósito de: apoyar sus operaciones; mantener los niveles en los precios; apoyar el consumo, la distribución y comercialización de los bienes; motivar la inversión; cubrir impactos financieros; promover la innovación tecnológica; así como para el fomento de las actividades agropecuarias, industriales o de servicios.</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 xml:space="preserve">Subejercicio de Gasto: </w:t>
      </w:r>
      <w:r w:rsidRPr="00032E69">
        <w:rPr>
          <w:rFonts w:ascii="Arial" w:hAnsi="Arial" w:cs="Arial"/>
          <w:sz w:val="20"/>
          <w:szCs w:val="20"/>
        </w:rPr>
        <w:t>las disponibilidades presupuestarias que resultan, sin cumplir las metas contenidas en los programas o sin contar con el compromiso formal de su ejecución.</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Trabajadores de Base</w:t>
      </w:r>
      <w:r w:rsidRPr="00032E69">
        <w:rPr>
          <w:rFonts w:ascii="Arial" w:hAnsi="Arial" w:cs="Arial"/>
          <w:sz w:val="20"/>
          <w:szCs w:val="20"/>
        </w:rPr>
        <w:t>: serán los no incluidos como trabajadores de confianza, serán inamovibles, de nacionalidad mexicana y sólo podrán ser sustituidos por extranjeros cuando no existan mexicanos que puedan desarrollar el servicio respectivo.</w:t>
      </w:r>
    </w:p>
    <w:p w:rsidR="0080636D" w:rsidRPr="00032E69" w:rsidRDefault="0080636D" w:rsidP="0080636D">
      <w:pPr>
        <w:ind w:right="-93" w:hanging="11"/>
        <w:jc w:val="both"/>
        <w:rPr>
          <w:rFonts w:ascii="Arial" w:hAnsi="Arial" w:cs="Arial"/>
          <w:sz w:val="20"/>
          <w:szCs w:val="20"/>
        </w:rPr>
      </w:pPr>
    </w:p>
    <w:p w:rsidR="0080636D" w:rsidRPr="00032E69" w:rsidRDefault="0080636D" w:rsidP="0060203A">
      <w:pPr>
        <w:pStyle w:val="Prrafodelista"/>
        <w:numPr>
          <w:ilvl w:val="0"/>
          <w:numId w:val="34"/>
        </w:numPr>
        <w:spacing w:line="276" w:lineRule="auto"/>
        <w:ind w:right="-93" w:hanging="11"/>
        <w:jc w:val="both"/>
        <w:rPr>
          <w:rFonts w:ascii="Arial" w:hAnsi="Arial" w:cs="Arial"/>
          <w:sz w:val="20"/>
          <w:szCs w:val="20"/>
        </w:rPr>
      </w:pPr>
      <w:r w:rsidRPr="00032E69">
        <w:rPr>
          <w:rFonts w:ascii="Arial" w:hAnsi="Arial" w:cs="Arial"/>
          <w:b/>
          <w:sz w:val="20"/>
          <w:szCs w:val="20"/>
        </w:rPr>
        <w:t>Trabajadores de Confianza</w:t>
      </w:r>
      <w:r w:rsidRPr="00032E69">
        <w:rPr>
          <w:rFonts w:ascii="Arial" w:hAnsi="Arial" w:cs="Arial"/>
          <w:sz w:val="20"/>
          <w:szCs w:val="20"/>
        </w:rPr>
        <w:t xml:space="preserve">: todos aquellos que realicen funciones de dirección, vigilancia, inspección, fiscalización, cuando tengan el carácter general dentro de las entidades mencionadas, o bien que por el manejo de fondos, valores o datos de estricta confidencialidad, deban tener tal carácter. </w:t>
      </w:r>
    </w:p>
    <w:p w:rsidR="0080636D" w:rsidRPr="00032E69" w:rsidRDefault="0080636D" w:rsidP="0080636D">
      <w:pPr>
        <w:ind w:right="-93"/>
        <w:jc w:val="both"/>
        <w:rPr>
          <w:rFonts w:ascii="Arial" w:hAnsi="Arial" w:cs="Arial"/>
          <w:sz w:val="20"/>
          <w:szCs w:val="20"/>
        </w:rPr>
      </w:pPr>
    </w:p>
    <w:p w:rsidR="0080636D" w:rsidRPr="00032E69" w:rsidRDefault="0080636D" w:rsidP="0080636D">
      <w:pPr>
        <w:ind w:right="-93"/>
        <w:jc w:val="both"/>
        <w:rPr>
          <w:rStyle w:val="Refdecomentario"/>
          <w:rFonts w:ascii="Arial" w:hAnsi="Arial" w:cs="Arial"/>
          <w:b/>
          <w:sz w:val="20"/>
          <w:szCs w:val="20"/>
          <w:lang w:val="es-ES_tradnl"/>
        </w:rPr>
      </w:pPr>
      <w:r w:rsidRPr="00032E69">
        <w:rPr>
          <w:rFonts w:ascii="Arial" w:hAnsi="Arial" w:cs="Arial"/>
          <w:sz w:val="20"/>
          <w:szCs w:val="20"/>
        </w:rPr>
        <w:t xml:space="preserve">Artículo 3.- En la celebración y suscripción de convenios o acuerdos en los que se comprometa el patrimonio económico o el erario del Municipio, será obligatoria la intervención de la Tesorería Municipal de </w:t>
      </w:r>
      <w:r w:rsidRPr="00032E69">
        <w:rPr>
          <w:rFonts w:ascii="Arial" w:hAnsi="Arial" w:cs="Arial"/>
          <w:bCs/>
          <w:sz w:val="20"/>
          <w:szCs w:val="20"/>
        </w:rPr>
        <w:t>Saltillo</w:t>
      </w:r>
      <w:r w:rsidRPr="00032E69">
        <w:rPr>
          <w:rFonts w:ascii="Arial" w:hAnsi="Arial" w:cs="Arial"/>
          <w:sz w:val="20"/>
          <w:szCs w:val="20"/>
        </w:rPr>
        <w:t>, Coahuila de Zaragoza, tal como lo establece el artículo 129 fracción XII del Código Municipal para el Estado de Coahuila de Zaragoza</w:t>
      </w:r>
      <w:r w:rsidRPr="00032E69">
        <w:rPr>
          <w:rFonts w:ascii="Arial" w:hAnsi="Arial" w:cs="Arial"/>
          <w:b/>
          <w:sz w:val="20"/>
          <w:szCs w:val="20"/>
        </w:rPr>
        <w:t>.</w:t>
      </w:r>
    </w:p>
    <w:p w:rsidR="0080636D" w:rsidRPr="00032E69" w:rsidRDefault="0080636D" w:rsidP="0080636D">
      <w:pPr>
        <w:ind w:right="-93"/>
        <w:jc w:val="both"/>
        <w:rPr>
          <w:rFonts w:ascii="Arial" w:hAnsi="Arial" w:cs="Arial"/>
          <w:sz w:val="20"/>
          <w:szCs w:val="20"/>
        </w:rPr>
      </w:pPr>
    </w:p>
    <w:p w:rsidR="0080636D" w:rsidRPr="00032E69" w:rsidRDefault="0080636D" w:rsidP="0080636D">
      <w:pPr>
        <w:ind w:right="-93"/>
        <w:jc w:val="both"/>
        <w:rPr>
          <w:rFonts w:ascii="Arial" w:hAnsi="Arial" w:cs="Arial"/>
          <w:sz w:val="20"/>
          <w:szCs w:val="20"/>
        </w:rPr>
      </w:pPr>
      <w:r w:rsidRPr="00032E69">
        <w:rPr>
          <w:rFonts w:ascii="Arial" w:hAnsi="Arial" w:cs="Arial"/>
          <w:sz w:val="20"/>
          <w:szCs w:val="20"/>
        </w:rPr>
        <w:t>Artículo 4.- Los recursos financieros de que se disponga en ejercicio del presupuesto municipal, se administrará con eficiencia, eficacia, economía, transparencia y honradez para satisfacer los objetivos a los que estén destinados, tal como lo establecen los artículos 171 de la Constitución Política del Estado de Coahuila de Zaragoza, y 134 de la Constitución Política de los Estados Unidos Mexicanos; y de igual forma deberá ajustarse a los principios de honestidad, legalidad, optimización de recursos, racionalidad e interés público y social, con base en lo siguiente:</w:t>
      </w:r>
    </w:p>
    <w:p w:rsidR="0080636D" w:rsidRPr="00032E69" w:rsidRDefault="0080636D" w:rsidP="0080636D">
      <w:pPr>
        <w:ind w:right="-93"/>
        <w:jc w:val="both"/>
        <w:rPr>
          <w:rFonts w:ascii="Arial" w:hAnsi="Arial" w:cs="Arial"/>
          <w:sz w:val="20"/>
          <w:szCs w:val="20"/>
        </w:rPr>
      </w:pP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lastRenderedPageBreak/>
        <w:t>No se otorgarán remuneraciones, pagos o percepciones distintas a su ingreso establecido en el presupuesto de egresos al Presidente Municipal, Regidores y Síndicos y a los integrantes de los Concejos Municipales.</w:t>
      </w: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t>Queda prohibido a los servidores públicos municipales obtener o tratar de obtener por el desempeño de su función, beneficios adicionales a las prestaciones que conforme al Presupuesto les deban corresponder.</w:t>
      </w: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t>El presupuesto se utilizará para cubrir las actividades, obras y servicios previstos en los programas y planes de desarrollo de la Administración Pública Municipal.</w:t>
      </w: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t>La programación del gasto público municipal se basará en los lineamientos y planes de desarrollo social y económico que formule el ayuntamiento.</w:t>
      </w: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t>Los programas operativos institucionales se referirán a las prioridades del desarrollo integral del municipio fijadas en el programa general de gobierno y en el plan municipal de desarrollo.</w:t>
      </w: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t>El gasto público municipal se ejercerá de acuerdo con el presupuesto de egresos aprobado y deberá ajustarse al monto asignado a los programas correspondientes.</w:t>
      </w: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t>Ningún egreso podrá efectuarse sin que exista partida de gasto en el presupuesto de egresos y que tenga saldo suficiente para cubrirlo.</w:t>
      </w: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t>En lo referente a gastos de difusión, promoción y publicidad, las erogaciones no podrán exceder del 3% de los ingresos presupuestales totales.</w:t>
      </w:r>
    </w:p>
    <w:p w:rsidR="0080636D" w:rsidRPr="00032E69" w:rsidRDefault="0080636D" w:rsidP="0060203A">
      <w:pPr>
        <w:pStyle w:val="Prrafodelista"/>
        <w:numPr>
          <w:ilvl w:val="0"/>
          <w:numId w:val="29"/>
        </w:numPr>
        <w:ind w:left="709" w:right="-93" w:hanging="578"/>
        <w:jc w:val="both"/>
        <w:rPr>
          <w:rFonts w:ascii="Arial" w:hAnsi="Arial" w:cs="Arial"/>
          <w:sz w:val="20"/>
          <w:szCs w:val="20"/>
          <w:lang w:val="es-ES_tradnl"/>
        </w:rPr>
      </w:pPr>
      <w:r w:rsidRPr="00032E69">
        <w:rPr>
          <w:rFonts w:ascii="Arial" w:hAnsi="Arial" w:cs="Arial"/>
          <w:sz w:val="20"/>
          <w:szCs w:val="20"/>
          <w:lang w:val="es-ES_tradnl"/>
        </w:rPr>
        <w:t>La Tesorería Municipal efectuará los pagos con cargo al presupuesto de egresos del municipio, cuidando en todos los casos que correspondan a compromisos efectivamente devengados, con excepción de los anticipos que se encuentren debidamente justificados y comprobados con los documentos originales respectivos.</w:t>
      </w: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t>Solamente se podrán efectuar pagos por anticipos en los casos que prevean las leyes correspondientes, debiéndose reintegrar las cantidades anticipadas que no se hubieren devengado o erogado.</w:t>
      </w: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t>No se podrán distraer los recursos municipales a fines distintos de los señalados por las leyes y por este presupuesto.</w:t>
      </w: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t xml:space="preserve">Los subejercicios presupuestales, excedentes, ahorros, economías o ingresos extraordinarios se aplicarán preferentemente para </w:t>
      </w:r>
      <w:r w:rsidRPr="00032E69">
        <w:rPr>
          <w:rFonts w:ascii="Arial" w:hAnsi="Arial" w:cs="Arial"/>
          <w:bCs/>
          <w:sz w:val="20"/>
          <w:szCs w:val="20"/>
        </w:rPr>
        <w:t>cubrir pasivos municipales correspondientes a egresos devengados no ejercidos ni pagados en el ejercicio 2016, del gasto del Programa de Seguridad Pública Municipal o en su caso para incluirlos en el Programa de Seguridad Pública Municipal del siguiente ejercicio, siempre y cuando no tengan que reintegrarse o destinarse para un fin en específico</w:t>
      </w:r>
      <w:r w:rsidRPr="00032E69">
        <w:rPr>
          <w:rFonts w:ascii="Arial" w:hAnsi="Arial" w:cs="Arial"/>
          <w:sz w:val="20"/>
          <w:szCs w:val="20"/>
          <w:lang w:val="es-ES_tradnl"/>
        </w:rPr>
        <w:t>.</w:t>
      </w:r>
    </w:p>
    <w:p w:rsidR="0080636D" w:rsidRPr="00032E69" w:rsidRDefault="0080636D" w:rsidP="0060203A">
      <w:pPr>
        <w:pStyle w:val="Prrafodelista"/>
        <w:numPr>
          <w:ilvl w:val="0"/>
          <w:numId w:val="29"/>
        </w:numPr>
        <w:ind w:right="-93" w:hanging="578"/>
        <w:jc w:val="both"/>
        <w:rPr>
          <w:rFonts w:ascii="Arial" w:hAnsi="Arial" w:cs="Arial"/>
          <w:sz w:val="20"/>
          <w:szCs w:val="20"/>
          <w:lang w:val="es-ES_tradnl"/>
        </w:rPr>
      </w:pPr>
      <w:r w:rsidRPr="00032E69">
        <w:rPr>
          <w:rFonts w:ascii="Arial" w:hAnsi="Arial" w:cs="Arial"/>
          <w:sz w:val="20"/>
          <w:szCs w:val="20"/>
          <w:lang w:val="es-ES_tradnl"/>
        </w:rPr>
        <w:t>Los déficits presupuestarios por ningún motivo afectarán los programas municipales prioritarios, y en todo caso se subsanarán con otra fuente de ingresos previa aprobación correspondiente o con la disminución del gasto corriente.</w:t>
      </w:r>
    </w:p>
    <w:p w:rsidR="0080636D" w:rsidRPr="00032E69" w:rsidRDefault="0080636D" w:rsidP="0060203A">
      <w:pPr>
        <w:pStyle w:val="Prrafodelista"/>
        <w:numPr>
          <w:ilvl w:val="0"/>
          <w:numId w:val="29"/>
        </w:numPr>
        <w:ind w:right="-93" w:hanging="578"/>
        <w:jc w:val="both"/>
        <w:rPr>
          <w:rFonts w:ascii="Arial" w:hAnsi="Arial" w:cs="Arial"/>
          <w:color w:val="000000"/>
          <w:sz w:val="20"/>
          <w:szCs w:val="20"/>
        </w:rPr>
      </w:pPr>
      <w:r w:rsidRPr="00032E69">
        <w:rPr>
          <w:rFonts w:ascii="Arial" w:hAnsi="Arial" w:cs="Arial"/>
          <w:sz w:val="20"/>
          <w:szCs w:val="20"/>
          <w:lang w:val="es-ES_tradnl"/>
        </w:rPr>
        <w:t xml:space="preserve">La Tesorería Municipal implementará el Sistema de Presupuesto por Programas y de Evaluación al Desempeño de conformidad con la normatividad aplicable en la materia. </w:t>
      </w:r>
    </w:p>
    <w:p w:rsidR="0080636D" w:rsidRPr="00032E69" w:rsidRDefault="0080636D" w:rsidP="0080636D">
      <w:pPr>
        <w:pStyle w:val="Prrafodelista"/>
        <w:ind w:right="-93"/>
        <w:jc w:val="both"/>
        <w:rPr>
          <w:rFonts w:ascii="Arial" w:hAnsi="Arial" w:cs="Arial"/>
          <w:color w:val="000000"/>
          <w:sz w:val="20"/>
          <w:szCs w:val="20"/>
        </w:rPr>
      </w:pPr>
    </w:p>
    <w:p w:rsidR="0080636D" w:rsidRPr="00032E69" w:rsidRDefault="0080636D" w:rsidP="0080636D">
      <w:pPr>
        <w:pStyle w:val="Prrafodelista"/>
        <w:ind w:left="0" w:right="-93"/>
        <w:jc w:val="both"/>
        <w:rPr>
          <w:rFonts w:ascii="Arial" w:hAnsi="Arial" w:cs="Arial"/>
          <w:sz w:val="20"/>
          <w:szCs w:val="20"/>
        </w:rPr>
      </w:pPr>
      <w:r w:rsidRPr="00032E69">
        <w:rPr>
          <w:rFonts w:ascii="Arial" w:hAnsi="Arial" w:cs="Arial"/>
          <w:sz w:val="20"/>
          <w:szCs w:val="20"/>
        </w:rPr>
        <w:t xml:space="preserve">Artículo 5.- La información que en términos del presente documento deba remitirse al H. Congreso del Estado de Coahuila deberá cumplir con lo siguiente: </w:t>
      </w:r>
    </w:p>
    <w:p w:rsidR="0080636D" w:rsidRPr="00032E69" w:rsidRDefault="0080636D" w:rsidP="0080636D">
      <w:pPr>
        <w:pStyle w:val="Prrafodelista"/>
        <w:ind w:left="0" w:right="-93"/>
        <w:jc w:val="both"/>
        <w:rPr>
          <w:rFonts w:ascii="Arial" w:hAnsi="Arial" w:cs="Arial"/>
          <w:sz w:val="20"/>
          <w:szCs w:val="20"/>
        </w:rPr>
      </w:pPr>
    </w:p>
    <w:p w:rsidR="0080636D" w:rsidRPr="00032E69" w:rsidRDefault="0080636D" w:rsidP="0060203A">
      <w:pPr>
        <w:pStyle w:val="Prrafodelista"/>
        <w:numPr>
          <w:ilvl w:val="0"/>
          <w:numId w:val="30"/>
        </w:numPr>
        <w:ind w:left="709" w:right="-93" w:hanging="349"/>
        <w:jc w:val="both"/>
        <w:rPr>
          <w:rFonts w:ascii="Arial" w:hAnsi="Arial" w:cs="Arial"/>
          <w:sz w:val="20"/>
          <w:szCs w:val="20"/>
        </w:rPr>
      </w:pPr>
      <w:r w:rsidRPr="00032E69">
        <w:rPr>
          <w:rFonts w:ascii="Arial" w:hAnsi="Arial" w:cs="Arial"/>
          <w:sz w:val="20"/>
          <w:szCs w:val="20"/>
        </w:rPr>
        <w:t>Aprobado el presupuesto de egresos para el ejercicio fiscal 2016, el ayuntamiento, deberá remitir copia del mismo y del acta de sesión en que se aprobó al Congreso del Estado para su conocimiento y efectos de seguimiento y revisión de la cuenta pública.</w:t>
      </w:r>
    </w:p>
    <w:p w:rsidR="0080636D" w:rsidRPr="00032E69" w:rsidRDefault="0080636D" w:rsidP="0060203A">
      <w:pPr>
        <w:pStyle w:val="Prrafodelista"/>
        <w:numPr>
          <w:ilvl w:val="0"/>
          <w:numId w:val="30"/>
        </w:numPr>
        <w:ind w:left="709" w:right="-93" w:hanging="349"/>
        <w:jc w:val="both"/>
        <w:rPr>
          <w:rFonts w:ascii="Arial" w:hAnsi="Arial" w:cs="Arial"/>
          <w:sz w:val="20"/>
          <w:szCs w:val="20"/>
        </w:rPr>
      </w:pPr>
      <w:r w:rsidRPr="00032E69">
        <w:rPr>
          <w:rFonts w:ascii="Arial" w:hAnsi="Arial" w:cs="Arial"/>
          <w:sz w:val="20"/>
          <w:szCs w:val="20"/>
        </w:rPr>
        <w:t>Se deberá presentar en forma impresa y en formato electrónico.</w:t>
      </w:r>
    </w:p>
    <w:p w:rsidR="0080636D" w:rsidRPr="00032E69" w:rsidRDefault="0080636D" w:rsidP="0060203A">
      <w:pPr>
        <w:pStyle w:val="Prrafodelista"/>
        <w:numPr>
          <w:ilvl w:val="0"/>
          <w:numId w:val="30"/>
        </w:numPr>
        <w:ind w:left="709" w:right="-93" w:hanging="349"/>
        <w:jc w:val="both"/>
        <w:rPr>
          <w:rFonts w:ascii="Arial" w:hAnsi="Arial" w:cs="Arial"/>
          <w:sz w:val="20"/>
          <w:szCs w:val="20"/>
        </w:rPr>
      </w:pPr>
      <w:r w:rsidRPr="00032E69">
        <w:rPr>
          <w:rFonts w:ascii="Arial" w:hAnsi="Arial" w:cs="Arial"/>
          <w:sz w:val="20"/>
          <w:szCs w:val="20"/>
        </w:rPr>
        <w:t>El nivel de desagregación se hará con base en las clasificaciones presupuestales armonizadas, emitidas por el Consejo Nacional de Armonización Contable.</w:t>
      </w:r>
    </w:p>
    <w:p w:rsidR="0080636D" w:rsidRPr="00032E69" w:rsidRDefault="0080636D" w:rsidP="0080636D">
      <w:pPr>
        <w:pStyle w:val="Prrafodelista"/>
        <w:ind w:left="0" w:right="-93"/>
        <w:jc w:val="both"/>
        <w:rPr>
          <w:rFonts w:ascii="Arial" w:hAnsi="Arial" w:cs="Arial"/>
          <w:color w:val="000000"/>
          <w:sz w:val="20"/>
          <w:szCs w:val="20"/>
        </w:rPr>
      </w:pPr>
    </w:p>
    <w:p w:rsidR="0080636D" w:rsidRPr="00032E69" w:rsidRDefault="0080636D" w:rsidP="0080636D">
      <w:pPr>
        <w:pStyle w:val="Prrafodelista"/>
        <w:ind w:left="0" w:right="-93"/>
        <w:jc w:val="both"/>
        <w:rPr>
          <w:rFonts w:ascii="Arial" w:hAnsi="Arial" w:cs="Arial"/>
          <w:color w:val="000000"/>
          <w:sz w:val="20"/>
          <w:szCs w:val="20"/>
        </w:rPr>
      </w:pPr>
      <w:r w:rsidRPr="00032E69">
        <w:rPr>
          <w:rFonts w:ascii="Arial" w:hAnsi="Arial" w:cs="Arial"/>
          <w:sz w:val="20"/>
          <w:szCs w:val="20"/>
        </w:rPr>
        <w:t>Artículo 6.-</w:t>
      </w:r>
      <w:r w:rsidRPr="00032E69">
        <w:rPr>
          <w:rFonts w:ascii="Arial" w:hAnsi="Arial" w:cs="Arial"/>
          <w:color w:val="000000"/>
          <w:sz w:val="20"/>
          <w:szCs w:val="20"/>
        </w:rPr>
        <w:t xml:space="preserve"> La Tesorería Municipal de </w:t>
      </w:r>
      <w:r w:rsidRPr="00032E69">
        <w:rPr>
          <w:rFonts w:ascii="Arial" w:hAnsi="Arial" w:cs="Arial"/>
          <w:bCs/>
          <w:sz w:val="20"/>
          <w:szCs w:val="20"/>
        </w:rPr>
        <w:t>Saltillo</w:t>
      </w:r>
      <w:r w:rsidRPr="00032E69">
        <w:rPr>
          <w:rFonts w:ascii="Arial" w:hAnsi="Arial" w:cs="Arial"/>
          <w:color w:val="000000"/>
          <w:sz w:val="20"/>
          <w:szCs w:val="20"/>
        </w:rPr>
        <w:t xml:space="preserve"> Coahuila de Zaragoza garantizará que toda la información presupuestaria cumpla con la Ley General de Contabilidad Gubernamental, el </w:t>
      </w:r>
      <w:r w:rsidRPr="00032E69">
        <w:rPr>
          <w:rFonts w:ascii="Arial" w:hAnsi="Arial" w:cs="Arial"/>
          <w:sz w:val="20"/>
          <w:szCs w:val="20"/>
        </w:rPr>
        <w:t>Código Financiero para los Municipios del Estado de Coahuila</w:t>
      </w:r>
      <w:r w:rsidRPr="00032E69">
        <w:rPr>
          <w:rFonts w:ascii="Arial" w:hAnsi="Arial" w:cs="Arial"/>
          <w:color w:val="000000"/>
          <w:sz w:val="20"/>
          <w:szCs w:val="20"/>
        </w:rPr>
        <w:t xml:space="preserve"> de Zaragoza, el Código Municipal para el Estado de Coahuila de Zaragoza y demás normatividad aplicable.</w:t>
      </w:r>
    </w:p>
    <w:p w:rsidR="0080636D" w:rsidRPr="00032E69" w:rsidRDefault="0080636D" w:rsidP="0080636D">
      <w:pPr>
        <w:pStyle w:val="Prrafodelista"/>
        <w:ind w:left="0" w:right="-93"/>
        <w:jc w:val="both"/>
        <w:rPr>
          <w:rFonts w:ascii="Arial" w:hAnsi="Arial" w:cs="Arial"/>
          <w:color w:val="000000"/>
          <w:sz w:val="20"/>
          <w:szCs w:val="20"/>
        </w:rPr>
      </w:pPr>
    </w:p>
    <w:p w:rsidR="0080636D" w:rsidRPr="00032E69" w:rsidRDefault="0080636D" w:rsidP="0080636D">
      <w:pPr>
        <w:pStyle w:val="Prrafodelista"/>
        <w:ind w:left="0" w:right="-93"/>
        <w:jc w:val="both"/>
        <w:rPr>
          <w:rFonts w:ascii="Arial" w:hAnsi="Arial" w:cs="Arial"/>
          <w:sz w:val="20"/>
          <w:szCs w:val="20"/>
        </w:rPr>
      </w:pPr>
      <w:r w:rsidRPr="00032E69">
        <w:rPr>
          <w:rFonts w:ascii="Arial" w:hAnsi="Arial" w:cs="Arial"/>
          <w:color w:val="000000"/>
          <w:sz w:val="20"/>
          <w:szCs w:val="20"/>
        </w:rPr>
        <w:t xml:space="preserve">El presente presupuesto de egresos municipal 2016, deberá ser difundido en los medios electrónicos con </w:t>
      </w:r>
      <w:r w:rsidRPr="00032E69">
        <w:rPr>
          <w:rFonts w:ascii="Arial" w:hAnsi="Arial" w:cs="Arial"/>
          <w:sz w:val="20"/>
          <w:szCs w:val="20"/>
        </w:rPr>
        <w:t xml:space="preserve">los que disponga el municipio en los términos de la Ley de Acceso a la Información Pública y </w:t>
      </w:r>
      <w:r w:rsidRPr="00032E69">
        <w:rPr>
          <w:rFonts w:ascii="Arial" w:hAnsi="Arial" w:cs="Arial"/>
          <w:sz w:val="20"/>
          <w:szCs w:val="20"/>
        </w:rPr>
        <w:lastRenderedPageBreak/>
        <w:t>Protección de Datos Personales para el Estado de Coahuila de Zaragoza, Ley General de Transparencia y Acceso a la Información Pública y del artículo 65 de la Ley General de Contabilidad Gubernamental.</w:t>
      </w:r>
    </w:p>
    <w:p w:rsidR="0080636D" w:rsidRPr="00032E69" w:rsidRDefault="0080636D" w:rsidP="0080636D">
      <w:pPr>
        <w:pStyle w:val="Prrafodelista"/>
        <w:ind w:left="0" w:right="-93"/>
        <w:jc w:val="both"/>
        <w:rPr>
          <w:rFonts w:ascii="Arial" w:hAnsi="Arial" w:cs="Arial"/>
          <w:color w:val="000000"/>
          <w:sz w:val="20"/>
          <w:szCs w:val="20"/>
        </w:rPr>
      </w:pPr>
    </w:p>
    <w:p w:rsidR="0080636D" w:rsidRPr="00032E69" w:rsidRDefault="0080636D" w:rsidP="0080636D">
      <w:pPr>
        <w:pStyle w:val="Texto"/>
        <w:spacing w:after="0" w:line="240" w:lineRule="auto"/>
        <w:ind w:right="-93" w:firstLine="0"/>
        <w:jc w:val="center"/>
        <w:rPr>
          <w:b/>
          <w:bCs/>
          <w:color w:val="000000"/>
          <w:sz w:val="20"/>
        </w:rPr>
      </w:pPr>
      <w:r w:rsidRPr="00032E69">
        <w:rPr>
          <w:b/>
          <w:bCs/>
          <w:color w:val="000000"/>
          <w:sz w:val="20"/>
        </w:rPr>
        <w:t>CAPÍTULO II</w:t>
      </w:r>
    </w:p>
    <w:p w:rsidR="0080636D" w:rsidRPr="00032E69" w:rsidRDefault="0080636D" w:rsidP="0080636D">
      <w:pPr>
        <w:pStyle w:val="Texto"/>
        <w:spacing w:after="0" w:line="240" w:lineRule="auto"/>
        <w:ind w:right="-93" w:firstLine="0"/>
        <w:jc w:val="center"/>
        <w:rPr>
          <w:b/>
          <w:bCs/>
          <w:color w:val="000000"/>
          <w:sz w:val="20"/>
        </w:rPr>
      </w:pPr>
      <w:r w:rsidRPr="00032E69">
        <w:rPr>
          <w:b/>
          <w:bCs/>
          <w:color w:val="000000"/>
          <w:sz w:val="20"/>
        </w:rPr>
        <w:t>De las Erogaciones</w:t>
      </w:r>
    </w:p>
    <w:p w:rsidR="0080636D" w:rsidRPr="00032E69" w:rsidRDefault="0080636D" w:rsidP="0080636D">
      <w:pPr>
        <w:ind w:right="-93"/>
        <w:jc w:val="both"/>
        <w:rPr>
          <w:rFonts w:ascii="Arial" w:hAnsi="Arial" w:cs="Arial"/>
          <w:color w:val="000000"/>
          <w:sz w:val="20"/>
          <w:szCs w:val="20"/>
        </w:rPr>
      </w:pPr>
    </w:p>
    <w:p w:rsidR="0080636D" w:rsidRPr="00032E69" w:rsidRDefault="0080636D" w:rsidP="0080636D">
      <w:pPr>
        <w:ind w:right="-93"/>
        <w:jc w:val="both"/>
        <w:rPr>
          <w:rFonts w:ascii="Arial" w:hAnsi="Arial" w:cs="Arial"/>
          <w:color w:val="000000"/>
          <w:sz w:val="20"/>
          <w:szCs w:val="20"/>
        </w:rPr>
      </w:pPr>
      <w:r w:rsidRPr="00032E69">
        <w:rPr>
          <w:rFonts w:ascii="Arial" w:hAnsi="Arial" w:cs="Arial"/>
          <w:sz w:val="20"/>
          <w:szCs w:val="20"/>
        </w:rPr>
        <w:t>Artículo 7.-</w:t>
      </w:r>
      <w:r w:rsidRPr="00032E69">
        <w:rPr>
          <w:rFonts w:ascii="Arial" w:hAnsi="Arial" w:cs="Arial"/>
          <w:color w:val="000000"/>
          <w:sz w:val="20"/>
          <w:szCs w:val="20"/>
        </w:rPr>
        <w:t xml:space="preserve"> El gasto total previsto en el presente Presupuesto de Egresos del Municipio de </w:t>
      </w:r>
      <w:r w:rsidRPr="00032E69">
        <w:rPr>
          <w:rFonts w:ascii="Arial" w:hAnsi="Arial" w:cs="Arial"/>
          <w:bCs/>
          <w:sz w:val="20"/>
          <w:szCs w:val="20"/>
        </w:rPr>
        <w:t>Saltillo</w:t>
      </w:r>
      <w:r w:rsidRPr="00032E69">
        <w:rPr>
          <w:rFonts w:ascii="Arial" w:hAnsi="Arial" w:cs="Arial"/>
          <w:color w:val="000000"/>
          <w:sz w:val="20"/>
          <w:szCs w:val="20"/>
        </w:rPr>
        <w:t xml:space="preserve">, Coahuila de Zaragoza, importa la cantidad de </w:t>
      </w:r>
      <w:r w:rsidRPr="00032E69">
        <w:rPr>
          <w:rFonts w:ascii="Arial" w:hAnsi="Arial" w:cs="Arial"/>
          <w:bCs/>
          <w:sz w:val="20"/>
          <w:szCs w:val="20"/>
        </w:rPr>
        <w:t xml:space="preserve">$2,064,587,000.00 </w:t>
      </w:r>
      <w:r w:rsidRPr="00032E69">
        <w:rPr>
          <w:rFonts w:ascii="Arial" w:hAnsi="Arial" w:cs="Arial"/>
          <w:color w:val="000000"/>
          <w:sz w:val="20"/>
          <w:szCs w:val="20"/>
        </w:rPr>
        <w:t xml:space="preserve">y corresponde al total de los ingresos aprobados en la Ley de Ingresos del Municipio de </w:t>
      </w:r>
      <w:r w:rsidRPr="00032E69">
        <w:rPr>
          <w:rFonts w:ascii="Arial" w:hAnsi="Arial" w:cs="Arial"/>
          <w:bCs/>
          <w:sz w:val="20"/>
          <w:szCs w:val="20"/>
        </w:rPr>
        <w:t>Saltillo,</w:t>
      </w:r>
      <w:r w:rsidRPr="00032E69">
        <w:rPr>
          <w:rFonts w:ascii="Arial" w:hAnsi="Arial" w:cs="Arial"/>
          <w:color w:val="000000"/>
          <w:sz w:val="20"/>
          <w:szCs w:val="20"/>
        </w:rPr>
        <w:t xml:space="preserve"> Coahuila de Zaragoza, para el Ejercicio Fiscal de 2016, guardando equilibrio</w:t>
      </w:r>
      <w:r w:rsidRPr="00032E69">
        <w:rPr>
          <w:rFonts w:ascii="Arial" w:hAnsi="Arial" w:cs="Arial"/>
          <w:bCs/>
          <w:sz w:val="20"/>
          <w:szCs w:val="20"/>
        </w:rPr>
        <w:t xml:space="preserve"> presupuestario de conformidad con lo establecido en los artículos 115 fracción IV de la Constitución Política de los Estados Unidos Mexicanos y 262 del Código Financiero para los Municipios del Estado de Coahuila de Zaragoza</w:t>
      </w:r>
      <w:r w:rsidRPr="00032E69">
        <w:rPr>
          <w:rFonts w:ascii="Arial" w:hAnsi="Arial" w:cs="Arial"/>
          <w:color w:val="000000"/>
          <w:sz w:val="20"/>
          <w:szCs w:val="20"/>
        </w:rPr>
        <w:t>.</w:t>
      </w:r>
    </w:p>
    <w:p w:rsidR="0080636D" w:rsidRPr="00032E69" w:rsidRDefault="0080636D" w:rsidP="0080636D">
      <w:pPr>
        <w:ind w:right="-93"/>
        <w:jc w:val="both"/>
        <w:rPr>
          <w:rFonts w:ascii="Arial" w:hAnsi="Arial" w:cs="Arial"/>
          <w:color w:val="000000"/>
          <w:sz w:val="20"/>
          <w:szCs w:val="20"/>
        </w:rPr>
      </w:pPr>
    </w:p>
    <w:p w:rsidR="0080636D" w:rsidRPr="00032E69" w:rsidRDefault="0080636D" w:rsidP="0080636D">
      <w:pPr>
        <w:ind w:right="-93"/>
        <w:jc w:val="both"/>
        <w:rPr>
          <w:rFonts w:ascii="Arial" w:hAnsi="Arial" w:cs="Arial"/>
          <w:color w:val="000000"/>
          <w:sz w:val="20"/>
          <w:szCs w:val="20"/>
        </w:rPr>
      </w:pPr>
      <w:r w:rsidRPr="00032E69">
        <w:rPr>
          <w:rFonts w:ascii="Arial" w:hAnsi="Arial" w:cs="Arial"/>
          <w:sz w:val="20"/>
          <w:szCs w:val="20"/>
        </w:rPr>
        <w:t>Artículo 8.-</w:t>
      </w:r>
      <w:r w:rsidRPr="00032E69">
        <w:rPr>
          <w:rFonts w:ascii="Arial" w:hAnsi="Arial" w:cs="Arial"/>
          <w:color w:val="000000"/>
          <w:sz w:val="20"/>
          <w:szCs w:val="20"/>
        </w:rPr>
        <w:t xml:space="preserve"> Si alguna o algunas de las asignaciones del presupuesto de egresos resultaren insuficientes para cubrir las necesidades que originen las funciones encomendadas a la administración municipal, el ayuntamiento podrá acordar las modificaciones o ampliaciones necesarias en función de la disponibilidad de fondos y previa justificación de las mismas.</w:t>
      </w:r>
    </w:p>
    <w:p w:rsidR="0080636D" w:rsidRPr="00032E69" w:rsidRDefault="0080636D" w:rsidP="0080636D">
      <w:pPr>
        <w:ind w:right="-93"/>
        <w:jc w:val="both"/>
        <w:rPr>
          <w:rFonts w:ascii="Arial" w:hAnsi="Arial" w:cs="Arial"/>
          <w:color w:val="000000"/>
          <w:sz w:val="20"/>
          <w:szCs w:val="20"/>
        </w:rPr>
      </w:pPr>
    </w:p>
    <w:p w:rsidR="0080636D" w:rsidRPr="00032E69" w:rsidRDefault="0080636D" w:rsidP="0080636D">
      <w:pPr>
        <w:ind w:right="-93"/>
        <w:jc w:val="both"/>
        <w:rPr>
          <w:rFonts w:ascii="Arial" w:hAnsi="Arial" w:cs="Arial"/>
          <w:color w:val="000000"/>
          <w:sz w:val="20"/>
          <w:szCs w:val="20"/>
        </w:rPr>
      </w:pPr>
      <w:r w:rsidRPr="00032E69">
        <w:rPr>
          <w:rFonts w:ascii="Arial" w:hAnsi="Arial" w:cs="Arial"/>
          <w:color w:val="000000"/>
          <w:sz w:val="20"/>
          <w:szCs w:val="20"/>
        </w:rPr>
        <w:t>El ayuntamiento podrá aprobar transferencias, reducciones, cancelaciones o adecuaciones presupuestarias, siempre y cuando se justifique la necesidad de obras y servicios que el propio ayuntamiento califique como de prioritarias o urgentes.</w:t>
      </w:r>
    </w:p>
    <w:p w:rsidR="0080636D" w:rsidRPr="00032E69" w:rsidRDefault="0080636D" w:rsidP="0080636D">
      <w:pPr>
        <w:ind w:right="-93"/>
        <w:jc w:val="both"/>
        <w:rPr>
          <w:rFonts w:ascii="Arial" w:hAnsi="Arial" w:cs="Arial"/>
          <w:color w:val="000000"/>
          <w:sz w:val="20"/>
          <w:szCs w:val="20"/>
        </w:rPr>
      </w:pPr>
    </w:p>
    <w:p w:rsidR="0080636D" w:rsidRPr="00032E69" w:rsidRDefault="0080636D" w:rsidP="0080636D">
      <w:pPr>
        <w:ind w:right="-93"/>
        <w:jc w:val="both"/>
        <w:rPr>
          <w:rFonts w:ascii="Arial" w:hAnsi="Arial" w:cs="Arial"/>
          <w:color w:val="000000"/>
          <w:sz w:val="20"/>
          <w:szCs w:val="20"/>
        </w:rPr>
      </w:pPr>
      <w:r w:rsidRPr="00032E69">
        <w:rPr>
          <w:rFonts w:ascii="Arial" w:hAnsi="Arial" w:cs="Arial"/>
          <w:sz w:val="20"/>
          <w:szCs w:val="20"/>
        </w:rPr>
        <w:t>Artículo 9.-</w:t>
      </w:r>
      <w:r w:rsidRPr="00032E69">
        <w:rPr>
          <w:rFonts w:ascii="Arial" w:hAnsi="Arial" w:cs="Arial"/>
          <w:color w:val="000000"/>
          <w:sz w:val="20"/>
          <w:szCs w:val="20"/>
        </w:rPr>
        <w:t xml:space="preserve"> El presupuesto de egresos municipal del ejercicio 2016 con base en la clasificación por tipo de gasto se distribuye de la siguiente manera:</w:t>
      </w:r>
    </w:p>
    <w:p w:rsidR="0080636D" w:rsidRPr="003F3712" w:rsidRDefault="0080636D" w:rsidP="0080636D">
      <w:pPr>
        <w:ind w:right="-93"/>
        <w:jc w:val="both"/>
        <w:rPr>
          <w:rFonts w:ascii="Arial" w:hAnsi="Arial" w:cs="Arial"/>
          <w:color w:val="000000"/>
        </w:rPr>
      </w:pPr>
    </w:p>
    <w:p w:rsidR="0080636D" w:rsidRPr="003F3712" w:rsidRDefault="0080636D" w:rsidP="0080636D">
      <w:pPr>
        <w:ind w:right="-93"/>
        <w:jc w:val="center"/>
        <w:rPr>
          <w:rFonts w:ascii="Arial" w:hAnsi="Arial" w:cs="Arial"/>
          <w:b/>
          <w:smallCaps/>
          <w:color w:val="000000"/>
        </w:rPr>
      </w:pPr>
      <w:r w:rsidRPr="003F3712">
        <w:rPr>
          <w:rFonts w:ascii="Arial" w:hAnsi="Arial" w:cs="Arial"/>
          <w:b/>
          <w:smallCaps/>
          <w:color w:val="000000"/>
        </w:rPr>
        <w:t>Clasificación por tipo de gasto (CTG)</w:t>
      </w:r>
    </w:p>
    <w:tbl>
      <w:tblPr>
        <w:tblStyle w:val="Tablaconcuadrcula"/>
        <w:tblW w:w="0" w:type="auto"/>
        <w:jc w:val="center"/>
        <w:tblLook w:val="04A0" w:firstRow="1" w:lastRow="0" w:firstColumn="1" w:lastColumn="0" w:noHBand="0" w:noVBand="1"/>
      </w:tblPr>
      <w:tblGrid>
        <w:gridCol w:w="675"/>
        <w:gridCol w:w="5083"/>
        <w:gridCol w:w="2880"/>
      </w:tblGrid>
      <w:tr w:rsidR="0080636D" w:rsidRPr="00A20F3C" w:rsidTr="0080636D">
        <w:trPr>
          <w:jc w:val="center"/>
        </w:trPr>
        <w:tc>
          <w:tcPr>
            <w:tcW w:w="5758" w:type="dxa"/>
            <w:gridSpan w:val="2"/>
            <w:shd w:val="clear" w:color="auto" w:fill="BFBFBF" w:themeFill="background1" w:themeFillShade="BF"/>
            <w:hideMark/>
          </w:tcPr>
          <w:p w:rsidR="0080636D" w:rsidRPr="00A20F3C" w:rsidRDefault="0080636D" w:rsidP="0080636D">
            <w:pPr>
              <w:ind w:right="-93"/>
              <w:jc w:val="center"/>
              <w:rPr>
                <w:rFonts w:ascii="Arial" w:hAnsi="Arial" w:cs="Arial"/>
                <w:b/>
                <w:color w:val="000000"/>
                <w:sz w:val="20"/>
                <w:szCs w:val="20"/>
              </w:rPr>
            </w:pPr>
            <w:r w:rsidRPr="00A20F3C">
              <w:rPr>
                <w:rFonts w:ascii="Arial" w:hAnsi="Arial" w:cs="Arial"/>
                <w:b/>
                <w:color w:val="000000"/>
                <w:sz w:val="20"/>
                <w:szCs w:val="20"/>
              </w:rPr>
              <w:t>CTG</w:t>
            </w:r>
          </w:p>
        </w:tc>
        <w:tc>
          <w:tcPr>
            <w:tcW w:w="2880" w:type="dxa"/>
            <w:shd w:val="clear" w:color="auto" w:fill="BFBFBF" w:themeFill="background1" w:themeFillShade="BF"/>
            <w:hideMark/>
          </w:tcPr>
          <w:p w:rsidR="0080636D" w:rsidRPr="00A20F3C" w:rsidRDefault="0080636D" w:rsidP="0080636D">
            <w:pPr>
              <w:ind w:right="-93"/>
              <w:jc w:val="center"/>
              <w:rPr>
                <w:rFonts w:ascii="Arial" w:hAnsi="Arial" w:cs="Arial"/>
                <w:b/>
                <w:color w:val="000000"/>
                <w:sz w:val="20"/>
                <w:szCs w:val="20"/>
              </w:rPr>
            </w:pPr>
            <w:r w:rsidRPr="00A20F3C">
              <w:rPr>
                <w:rFonts w:ascii="Arial" w:hAnsi="Arial" w:cs="Arial"/>
                <w:b/>
                <w:color w:val="000000"/>
                <w:sz w:val="20"/>
                <w:szCs w:val="20"/>
              </w:rPr>
              <w:t>Presupuesto Aprobado</w:t>
            </w:r>
          </w:p>
        </w:tc>
      </w:tr>
      <w:tr w:rsidR="0080636D" w:rsidRPr="00A20F3C" w:rsidTr="0080636D">
        <w:trPr>
          <w:jc w:val="center"/>
        </w:trPr>
        <w:tc>
          <w:tcPr>
            <w:tcW w:w="675" w:type="dxa"/>
            <w:hideMark/>
          </w:tcPr>
          <w:p w:rsidR="0080636D" w:rsidRPr="00A20F3C" w:rsidRDefault="0080636D" w:rsidP="0080636D">
            <w:pPr>
              <w:ind w:right="-93"/>
              <w:jc w:val="center"/>
              <w:rPr>
                <w:rFonts w:ascii="Arial" w:hAnsi="Arial" w:cs="Arial"/>
                <w:color w:val="000000"/>
                <w:sz w:val="20"/>
                <w:szCs w:val="20"/>
              </w:rPr>
            </w:pPr>
            <w:r w:rsidRPr="00A20F3C">
              <w:rPr>
                <w:rFonts w:ascii="Arial" w:hAnsi="Arial" w:cs="Arial"/>
                <w:color w:val="000000"/>
                <w:sz w:val="20"/>
                <w:szCs w:val="20"/>
              </w:rPr>
              <w:t>1</w:t>
            </w:r>
          </w:p>
        </w:tc>
        <w:tc>
          <w:tcPr>
            <w:tcW w:w="5083" w:type="dxa"/>
            <w:hideMark/>
          </w:tcPr>
          <w:p w:rsidR="0080636D" w:rsidRPr="00A20F3C" w:rsidRDefault="0080636D" w:rsidP="0080636D">
            <w:pPr>
              <w:ind w:right="-93"/>
              <w:jc w:val="both"/>
              <w:rPr>
                <w:rFonts w:ascii="Arial" w:hAnsi="Arial" w:cs="Arial"/>
                <w:color w:val="000000"/>
                <w:sz w:val="20"/>
                <w:szCs w:val="20"/>
              </w:rPr>
            </w:pPr>
            <w:r w:rsidRPr="00A20F3C">
              <w:rPr>
                <w:rFonts w:ascii="Arial" w:hAnsi="Arial" w:cs="Arial"/>
                <w:color w:val="000000"/>
                <w:sz w:val="20"/>
                <w:szCs w:val="20"/>
              </w:rPr>
              <w:t>Gasto Corriente</w:t>
            </w:r>
          </w:p>
        </w:tc>
        <w:tc>
          <w:tcPr>
            <w:tcW w:w="2880" w:type="dxa"/>
          </w:tcPr>
          <w:p w:rsidR="0080636D" w:rsidRPr="00A20F3C" w:rsidRDefault="0080636D" w:rsidP="0080636D">
            <w:pPr>
              <w:ind w:right="-93"/>
              <w:jc w:val="right"/>
              <w:rPr>
                <w:rFonts w:ascii="Arial" w:hAnsi="Arial" w:cs="Arial"/>
                <w:smallCaps/>
                <w:color w:val="000000"/>
                <w:sz w:val="20"/>
                <w:szCs w:val="20"/>
              </w:rPr>
            </w:pPr>
            <w:r w:rsidRPr="00C3294C">
              <w:rPr>
                <w:rFonts w:ascii="Arial" w:hAnsi="Arial" w:cs="Arial"/>
                <w:smallCaps/>
                <w:color w:val="000000"/>
                <w:sz w:val="20"/>
                <w:szCs w:val="20"/>
              </w:rPr>
              <w:t>1</w:t>
            </w:r>
            <w:r>
              <w:rPr>
                <w:rFonts w:ascii="Arial" w:hAnsi="Arial" w:cs="Arial"/>
                <w:smallCaps/>
                <w:color w:val="000000"/>
                <w:sz w:val="20"/>
                <w:szCs w:val="20"/>
              </w:rPr>
              <w:t>,</w:t>
            </w:r>
            <w:r w:rsidRPr="00C3294C">
              <w:rPr>
                <w:rFonts w:ascii="Arial" w:hAnsi="Arial" w:cs="Arial"/>
                <w:smallCaps/>
                <w:color w:val="000000"/>
                <w:sz w:val="20"/>
                <w:szCs w:val="20"/>
              </w:rPr>
              <w:t>574</w:t>
            </w:r>
            <w:r>
              <w:rPr>
                <w:rFonts w:ascii="Arial" w:hAnsi="Arial" w:cs="Arial"/>
                <w:smallCaps/>
                <w:color w:val="000000"/>
                <w:sz w:val="20"/>
                <w:szCs w:val="20"/>
              </w:rPr>
              <w:t>,</w:t>
            </w:r>
            <w:r w:rsidRPr="00C3294C">
              <w:rPr>
                <w:rFonts w:ascii="Arial" w:hAnsi="Arial" w:cs="Arial"/>
                <w:smallCaps/>
                <w:color w:val="000000"/>
                <w:sz w:val="20"/>
                <w:szCs w:val="20"/>
              </w:rPr>
              <w:t>559</w:t>
            </w:r>
            <w:r>
              <w:rPr>
                <w:rFonts w:ascii="Arial" w:hAnsi="Arial" w:cs="Arial"/>
                <w:smallCaps/>
                <w:color w:val="000000"/>
                <w:sz w:val="20"/>
                <w:szCs w:val="20"/>
              </w:rPr>
              <w:t>,</w:t>
            </w:r>
            <w:r w:rsidRPr="00C3294C">
              <w:rPr>
                <w:rFonts w:ascii="Arial" w:hAnsi="Arial" w:cs="Arial"/>
                <w:smallCaps/>
                <w:color w:val="000000"/>
                <w:sz w:val="20"/>
                <w:szCs w:val="20"/>
              </w:rPr>
              <w:t>076</w:t>
            </w:r>
            <w:r>
              <w:rPr>
                <w:rFonts w:ascii="Arial" w:hAnsi="Arial" w:cs="Arial"/>
                <w:smallCaps/>
                <w:color w:val="000000"/>
                <w:sz w:val="20"/>
                <w:szCs w:val="20"/>
              </w:rPr>
              <w:t>.00</w:t>
            </w:r>
          </w:p>
        </w:tc>
      </w:tr>
      <w:tr w:rsidR="0080636D" w:rsidRPr="00A20F3C" w:rsidTr="0080636D">
        <w:trPr>
          <w:jc w:val="center"/>
        </w:trPr>
        <w:tc>
          <w:tcPr>
            <w:tcW w:w="675" w:type="dxa"/>
            <w:hideMark/>
          </w:tcPr>
          <w:p w:rsidR="0080636D" w:rsidRPr="00A20F3C" w:rsidRDefault="0080636D" w:rsidP="0080636D">
            <w:pPr>
              <w:ind w:right="-93"/>
              <w:jc w:val="center"/>
              <w:rPr>
                <w:rFonts w:ascii="Arial" w:hAnsi="Arial" w:cs="Arial"/>
                <w:color w:val="000000"/>
                <w:sz w:val="20"/>
                <w:szCs w:val="20"/>
              </w:rPr>
            </w:pPr>
            <w:r w:rsidRPr="00A20F3C">
              <w:rPr>
                <w:rFonts w:ascii="Arial" w:hAnsi="Arial" w:cs="Arial"/>
                <w:color w:val="000000"/>
                <w:sz w:val="20"/>
                <w:szCs w:val="20"/>
              </w:rPr>
              <w:t>2</w:t>
            </w:r>
          </w:p>
        </w:tc>
        <w:tc>
          <w:tcPr>
            <w:tcW w:w="5083" w:type="dxa"/>
            <w:hideMark/>
          </w:tcPr>
          <w:p w:rsidR="0080636D" w:rsidRPr="00A20F3C" w:rsidRDefault="0080636D" w:rsidP="0080636D">
            <w:pPr>
              <w:ind w:right="-93"/>
              <w:jc w:val="both"/>
              <w:rPr>
                <w:rFonts w:ascii="Arial" w:hAnsi="Arial" w:cs="Arial"/>
                <w:color w:val="000000"/>
                <w:sz w:val="20"/>
                <w:szCs w:val="20"/>
              </w:rPr>
            </w:pPr>
            <w:r w:rsidRPr="00A20F3C">
              <w:rPr>
                <w:rFonts w:ascii="Arial" w:hAnsi="Arial" w:cs="Arial"/>
                <w:color w:val="000000"/>
                <w:sz w:val="20"/>
                <w:szCs w:val="20"/>
              </w:rPr>
              <w:t>Gasto de Capital</w:t>
            </w:r>
          </w:p>
        </w:tc>
        <w:tc>
          <w:tcPr>
            <w:tcW w:w="2880" w:type="dxa"/>
          </w:tcPr>
          <w:p w:rsidR="0080636D" w:rsidRPr="00A20F3C" w:rsidRDefault="0080636D" w:rsidP="0080636D">
            <w:pPr>
              <w:ind w:right="-93"/>
              <w:jc w:val="right"/>
              <w:rPr>
                <w:rFonts w:ascii="Arial" w:hAnsi="Arial" w:cs="Arial"/>
                <w:smallCaps/>
                <w:color w:val="000000"/>
                <w:sz w:val="20"/>
                <w:szCs w:val="20"/>
              </w:rPr>
            </w:pPr>
            <w:r w:rsidRPr="00C3294C">
              <w:rPr>
                <w:rFonts w:ascii="Arial" w:hAnsi="Arial" w:cs="Arial"/>
                <w:smallCaps/>
                <w:color w:val="000000"/>
                <w:sz w:val="20"/>
                <w:szCs w:val="20"/>
              </w:rPr>
              <w:t>490</w:t>
            </w:r>
            <w:r>
              <w:rPr>
                <w:rFonts w:ascii="Arial" w:hAnsi="Arial" w:cs="Arial"/>
                <w:smallCaps/>
                <w:color w:val="000000"/>
                <w:sz w:val="20"/>
                <w:szCs w:val="20"/>
              </w:rPr>
              <w:t>,</w:t>
            </w:r>
            <w:r w:rsidRPr="00C3294C">
              <w:rPr>
                <w:rFonts w:ascii="Arial" w:hAnsi="Arial" w:cs="Arial"/>
                <w:smallCaps/>
                <w:color w:val="000000"/>
                <w:sz w:val="20"/>
                <w:szCs w:val="20"/>
              </w:rPr>
              <w:t>027</w:t>
            </w:r>
            <w:r>
              <w:rPr>
                <w:rFonts w:ascii="Arial" w:hAnsi="Arial" w:cs="Arial"/>
                <w:smallCaps/>
                <w:color w:val="000000"/>
                <w:sz w:val="20"/>
                <w:szCs w:val="20"/>
              </w:rPr>
              <w:t>,</w:t>
            </w:r>
            <w:r w:rsidRPr="00C3294C">
              <w:rPr>
                <w:rFonts w:ascii="Arial" w:hAnsi="Arial" w:cs="Arial"/>
                <w:smallCaps/>
                <w:color w:val="000000"/>
                <w:sz w:val="20"/>
                <w:szCs w:val="20"/>
              </w:rPr>
              <w:t>924</w:t>
            </w:r>
            <w:r>
              <w:rPr>
                <w:rFonts w:ascii="Arial" w:hAnsi="Arial" w:cs="Arial"/>
                <w:smallCaps/>
                <w:color w:val="000000"/>
                <w:sz w:val="20"/>
                <w:szCs w:val="20"/>
              </w:rPr>
              <w:t>.00</w:t>
            </w:r>
          </w:p>
        </w:tc>
      </w:tr>
      <w:tr w:rsidR="0080636D" w:rsidRPr="00A20F3C" w:rsidTr="0080636D">
        <w:trPr>
          <w:jc w:val="center"/>
        </w:trPr>
        <w:tc>
          <w:tcPr>
            <w:tcW w:w="675" w:type="dxa"/>
            <w:hideMark/>
          </w:tcPr>
          <w:p w:rsidR="0080636D" w:rsidRPr="00A20F3C" w:rsidRDefault="0080636D" w:rsidP="0080636D">
            <w:pPr>
              <w:ind w:right="-93"/>
              <w:jc w:val="center"/>
              <w:rPr>
                <w:rFonts w:ascii="Arial" w:hAnsi="Arial" w:cs="Arial"/>
                <w:color w:val="000000"/>
                <w:sz w:val="20"/>
                <w:szCs w:val="20"/>
              </w:rPr>
            </w:pPr>
            <w:r w:rsidRPr="00A20F3C">
              <w:rPr>
                <w:rFonts w:ascii="Arial" w:hAnsi="Arial" w:cs="Arial"/>
                <w:color w:val="000000"/>
                <w:sz w:val="20"/>
                <w:szCs w:val="20"/>
              </w:rPr>
              <w:t>3</w:t>
            </w:r>
          </w:p>
        </w:tc>
        <w:tc>
          <w:tcPr>
            <w:tcW w:w="5083" w:type="dxa"/>
            <w:hideMark/>
          </w:tcPr>
          <w:p w:rsidR="0080636D" w:rsidRPr="00A20F3C" w:rsidRDefault="0080636D" w:rsidP="0080636D">
            <w:pPr>
              <w:ind w:right="-93"/>
              <w:jc w:val="both"/>
              <w:rPr>
                <w:rFonts w:ascii="Arial" w:hAnsi="Arial" w:cs="Arial"/>
                <w:color w:val="000000"/>
                <w:sz w:val="20"/>
                <w:szCs w:val="20"/>
              </w:rPr>
            </w:pPr>
            <w:r w:rsidRPr="00A20F3C">
              <w:rPr>
                <w:rFonts w:ascii="Arial" w:hAnsi="Arial" w:cs="Arial"/>
                <w:color w:val="000000"/>
                <w:sz w:val="20"/>
                <w:szCs w:val="20"/>
              </w:rPr>
              <w:t>Amortización de la Deuda y Disminución de Pasivos</w:t>
            </w:r>
          </w:p>
        </w:tc>
        <w:tc>
          <w:tcPr>
            <w:tcW w:w="2880" w:type="dxa"/>
          </w:tcPr>
          <w:p w:rsidR="0080636D" w:rsidRPr="00A20F3C" w:rsidRDefault="0080636D" w:rsidP="0080636D">
            <w:pPr>
              <w:ind w:right="-93"/>
              <w:jc w:val="right"/>
              <w:rPr>
                <w:rFonts w:ascii="Arial" w:hAnsi="Arial" w:cs="Arial"/>
                <w:smallCaps/>
                <w:color w:val="000000"/>
                <w:sz w:val="20"/>
                <w:szCs w:val="20"/>
              </w:rPr>
            </w:pPr>
            <w:r>
              <w:rPr>
                <w:rFonts w:ascii="Arial" w:hAnsi="Arial" w:cs="Arial"/>
                <w:smallCaps/>
                <w:color w:val="000000"/>
                <w:sz w:val="20"/>
                <w:szCs w:val="20"/>
              </w:rPr>
              <w:t>0.00</w:t>
            </w:r>
          </w:p>
        </w:tc>
      </w:tr>
      <w:tr w:rsidR="0080636D" w:rsidRPr="00A20F3C" w:rsidTr="0080636D">
        <w:trPr>
          <w:jc w:val="center"/>
        </w:trPr>
        <w:tc>
          <w:tcPr>
            <w:tcW w:w="675" w:type="dxa"/>
          </w:tcPr>
          <w:p w:rsidR="0080636D" w:rsidRPr="005B2FCF" w:rsidRDefault="0080636D" w:rsidP="0080636D">
            <w:pPr>
              <w:ind w:right="-93"/>
              <w:jc w:val="center"/>
              <w:rPr>
                <w:rFonts w:ascii="Arial" w:hAnsi="Arial" w:cs="Arial"/>
                <w:color w:val="000000"/>
                <w:sz w:val="20"/>
                <w:szCs w:val="20"/>
              </w:rPr>
            </w:pPr>
            <w:r w:rsidRPr="005B2FCF">
              <w:rPr>
                <w:rFonts w:ascii="Arial" w:hAnsi="Arial" w:cs="Arial"/>
                <w:color w:val="000000"/>
                <w:sz w:val="20"/>
                <w:szCs w:val="20"/>
              </w:rPr>
              <w:t>4</w:t>
            </w:r>
          </w:p>
        </w:tc>
        <w:tc>
          <w:tcPr>
            <w:tcW w:w="5083" w:type="dxa"/>
          </w:tcPr>
          <w:p w:rsidR="0080636D" w:rsidRPr="005B2FCF" w:rsidRDefault="0080636D" w:rsidP="0080636D">
            <w:pPr>
              <w:ind w:right="-93"/>
              <w:jc w:val="both"/>
              <w:rPr>
                <w:rFonts w:ascii="Arial" w:hAnsi="Arial" w:cs="Arial"/>
                <w:color w:val="000000"/>
                <w:sz w:val="20"/>
                <w:szCs w:val="20"/>
              </w:rPr>
            </w:pPr>
            <w:r w:rsidRPr="005B2FCF">
              <w:rPr>
                <w:rFonts w:ascii="Arial" w:hAnsi="Arial" w:cs="Arial"/>
                <w:color w:val="000000"/>
                <w:sz w:val="20"/>
                <w:szCs w:val="20"/>
              </w:rPr>
              <w:t>Pensiones y Jubilaciones</w:t>
            </w:r>
          </w:p>
        </w:tc>
        <w:tc>
          <w:tcPr>
            <w:tcW w:w="2880" w:type="dxa"/>
          </w:tcPr>
          <w:p w:rsidR="0080636D" w:rsidRPr="00A20F3C" w:rsidRDefault="0080636D" w:rsidP="0080636D">
            <w:pPr>
              <w:ind w:right="-93"/>
              <w:jc w:val="right"/>
              <w:rPr>
                <w:rFonts w:ascii="Arial" w:hAnsi="Arial" w:cs="Arial"/>
                <w:smallCaps/>
                <w:color w:val="000000"/>
                <w:sz w:val="20"/>
                <w:szCs w:val="20"/>
              </w:rPr>
            </w:pPr>
            <w:r>
              <w:rPr>
                <w:rFonts w:ascii="Arial" w:hAnsi="Arial" w:cs="Arial"/>
                <w:smallCaps/>
                <w:color w:val="000000"/>
                <w:sz w:val="20"/>
                <w:szCs w:val="20"/>
              </w:rPr>
              <w:t>0.00</w:t>
            </w:r>
          </w:p>
        </w:tc>
      </w:tr>
      <w:tr w:rsidR="0080636D" w:rsidRPr="00A20F3C" w:rsidTr="0080636D">
        <w:trPr>
          <w:jc w:val="center"/>
        </w:trPr>
        <w:tc>
          <w:tcPr>
            <w:tcW w:w="675" w:type="dxa"/>
          </w:tcPr>
          <w:p w:rsidR="0080636D" w:rsidRPr="005B2FCF" w:rsidRDefault="0080636D" w:rsidP="0080636D">
            <w:pPr>
              <w:ind w:right="-93"/>
              <w:jc w:val="center"/>
              <w:rPr>
                <w:rFonts w:ascii="Arial" w:hAnsi="Arial" w:cs="Arial"/>
                <w:color w:val="000000"/>
                <w:sz w:val="20"/>
                <w:szCs w:val="20"/>
              </w:rPr>
            </w:pPr>
            <w:r w:rsidRPr="005B2FCF">
              <w:rPr>
                <w:rFonts w:ascii="Arial" w:hAnsi="Arial" w:cs="Arial"/>
                <w:color w:val="000000"/>
                <w:sz w:val="20"/>
                <w:szCs w:val="20"/>
              </w:rPr>
              <w:t>5</w:t>
            </w:r>
          </w:p>
        </w:tc>
        <w:tc>
          <w:tcPr>
            <w:tcW w:w="5083" w:type="dxa"/>
          </w:tcPr>
          <w:p w:rsidR="0080636D" w:rsidRPr="005B2FCF" w:rsidRDefault="0080636D" w:rsidP="0080636D">
            <w:pPr>
              <w:ind w:right="-93"/>
              <w:jc w:val="both"/>
              <w:rPr>
                <w:rFonts w:ascii="Arial" w:hAnsi="Arial" w:cs="Arial"/>
                <w:color w:val="000000"/>
                <w:sz w:val="20"/>
                <w:szCs w:val="20"/>
              </w:rPr>
            </w:pPr>
            <w:r w:rsidRPr="005B2FCF">
              <w:rPr>
                <w:rFonts w:ascii="Arial" w:hAnsi="Arial" w:cs="Arial"/>
                <w:color w:val="000000"/>
                <w:sz w:val="20"/>
                <w:szCs w:val="20"/>
              </w:rPr>
              <w:t>Participaciones</w:t>
            </w:r>
          </w:p>
        </w:tc>
        <w:tc>
          <w:tcPr>
            <w:tcW w:w="2880" w:type="dxa"/>
          </w:tcPr>
          <w:p w:rsidR="0080636D" w:rsidRPr="00A20F3C" w:rsidRDefault="0080636D" w:rsidP="0080636D">
            <w:pPr>
              <w:ind w:right="-93"/>
              <w:jc w:val="right"/>
              <w:rPr>
                <w:rFonts w:ascii="Arial" w:hAnsi="Arial" w:cs="Arial"/>
                <w:smallCaps/>
                <w:color w:val="000000"/>
                <w:sz w:val="20"/>
                <w:szCs w:val="20"/>
              </w:rPr>
            </w:pPr>
            <w:r>
              <w:rPr>
                <w:rFonts w:ascii="Arial" w:hAnsi="Arial" w:cs="Arial"/>
                <w:smallCaps/>
                <w:color w:val="000000"/>
                <w:sz w:val="20"/>
                <w:szCs w:val="20"/>
              </w:rPr>
              <w:t>0.00</w:t>
            </w:r>
          </w:p>
        </w:tc>
      </w:tr>
      <w:tr w:rsidR="0080636D" w:rsidRPr="00A20F3C" w:rsidTr="0080636D">
        <w:trPr>
          <w:jc w:val="center"/>
        </w:trPr>
        <w:tc>
          <w:tcPr>
            <w:tcW w:w="5758" w:type="dxa"/>
            <w:gridSpan w:val="2"/>
            <w:shd w:val="clear" w:color="auto" w:fill="BFBFBF" w:themeFill="background1" w:themeFillShade="BF"/>
            <w:hideMark/>
          </w:tcPr>
          <w:p w:rsidR="0080636D" w:rsidRPr="00A20F3C" w:rsidRDefault="0080636D" w:rsidP="0080636D">
            <w:pPr>
              <w:ind w:right="-93"/>
              <w:jc w:val="center"/>
              <w:rPr>
                <w:rFonts w:ascii="Arial" w:hAnsi="Arial" w:cs="Arial"/>
                <w:b/>
                <w:color w:val="000000"/>
                <w:sz w:val="20"/>
                <w:szCs w:val="20"/>
              </w:rPr>
            </w:pPr>
            <w:r w:rsidRPr="00A20F3C">
              <w:rPr>
                <w:rFonts w:ascii="Arial" w:hAnsi="Arial" w:cs="Arial"/>
                <w:b/>
                <w:color w:val="000000"/>
                <w:sz w:val="20"/>
                <w:szCs w:val="20"/>
              </w:rPr>
              <w:t>Total</w:t>
            </w:r>
          </w:p>
        </w:tc>
        <w:tc>
          <w:tcPr>
            <w:tcW w:w="2880" w:type="dxa"/>
            <w:shd w:val="clear" w:color="auto" w:fill="BFBFBF" w:themeFill="background1" w:themeFillShade="BF"/>
          </w:tcPr>
          <w:p w:rsidR="0080636D" w:rsidRPr="00A20F3C" w:rsidRDefault="0080636D" w:rsidP="0080636D">
            <w:pPr>
              <w:ind w:right="-93"/>
              <w:jc w:val="right"/>
              <w:rPr>
                <w:rFonts w:ascii="Arial" w:hAnsi="Arial" w:cs="Arial"/>
                <w:b/>
                <w:smallCaps/>
                <w:color w:val="000000"/>
                <w:sz w:val="20"/>
                <w:szCs w:val="20"/>
              </w:rPr>
            </w:pPr>
            <w:r>
              <w:rPr>
                <w:rFonts w:ascii="Arial" w:hAnsi="Arial" w:cs="Arial"/>
                <w:b/>
                <w:smallCaps/>
                <w:color w:val="000000"/>
                <w:sz w:val="20"/>
                <w:szCs w:val="20"/>
              </w:rPr>
              <w:t>2,064,587,000.00</w:t>
            </w:r>
          </w:p>
        </w:tc>
      </w:tr>
    </w:tbl>
    <w:p w:rsidR="0080636D" w:rsidRDefault="0080636D" w:rsidP="0080636D">
      <w:pPr>
        <w:ind w:right="-93"/>
        <w:jc w:val="both"/>
        <w:rPr>
          <w:rFonts w:ascii="Arial" w:hAnsi="Arial" w:cs="Arial"/>
          <w:color w:val="000000"/>
        </w:rPr>
      </w:pPr>
    </w:p>
    <w:p w:rsidR="00DC79EC" w:rsidRPr="003F3712" w:rsidRDefault="00DC79EC" w:rsidP="0080636D">
      <w:pPr>
        <w:ind w:right="-93"/>
        <w:jc w:val="both"/>
        <w:rPr>
          <w:rFonts w:ascii="Arial" w:hAnsi="Arial" w:cs="Arial"/>
          <w:color w:val="000000"/>
        </w:rPr>
      </w:pPr>
    </w:p>
    <w:p w:rsidR="0080636D" w:rsidRPr="00C742FD" w:rsidRDefault="0080636D" w:rsidP="0080636D">
      <w:pPr>
        <w:ind w:right="-93"/>
        <w:jc w:val="both"/>
        <w:rPr>
          <w:rFonts w:ascii="Arial" w:hAnsi="Arial" w:cs="Arial"/>
          <w:color w:val="000000"/>
          <w:sz w:val="20"/>
        </w:rPr>
      </w:pPr>
      <w:r w:rsidRPr="00C742FD">
        <w:rPr>
          <w:rFonts w:ascii="Arial" w:hAnsi="Arial" w:cs="Arial"/>
          <w:sz w:val="20"/>
        </w:rPr>
        <w:t xml:space="preserve">Artículo 10.- </w:t>
      </w:r>
      <w:r w:rsidRPr="00C742FD">
        <w:rPr>
          <w:rFonts w:ascii="Arial" w:hAnsi="Arial" w:cs="Arial"/>
          <w:color w:val="000000"/>
          <w:sz w:val="20"/>
        </w:rPr>
        <w:t>El presupuesto de egresos municipal del ejercicio 2016 con base en la clasificación económica se distribuye de la siguiente manera:</w:t>
      </w:r>
    </w:p>
    <w:p w:rsidR="0080636D" w:rsidRDefault="0080636D" w:rsidP="0080636D">
      <w:pPr>
        <w:ind w:right="-93"/>
        <w:jc w:val="both"/>
        <w:rPr>
          <w:rFonts w:ascii="Arial" w:hAnsi="Arial" w:cs="Arial"/>
          <w:color w:val="000000"/>
        </w:rPr>
      </w:pPr>
    </w:p>
    <w:p w:rsidR="00DC79EC" w:rsidRPr="003F3712" w:rsidRDefault="00DC79EC" w:rsidP="0080636D">
      <w:pPr>
        <w:ind w:right="-93"/>
        <w:jc w:val="both"/>
        <w:rPr>
          <w:rFonts w:ascii="Arial" w:hAnsi="Arial" w:cs="Arial"/>
          <w:color w:val="000000"/>
        </w:rPr>
      </w:pPr>
    </w:p>
    <w:p w:rsidR="0080636D" w:rsidRDefault="0080636D" w:rsidP="0080636D">
      <w:pPr>
        <w:ind w:right="-93"/>
        <w:jc w:val="center"/>
        <w:rPr>
          <w:rFonts w:ascii="Arial" w:hAnsi="Arial" w:cs="Arial"/>
          <w:b/>
          <w:smallCaps/>
          <w:color w:val="000000"/>
        </w:rPr>
      </w:pPr>
      <w:r w:rsidRPr="003F3712">
        <w:rPr>
          <w:rFonts w:ascii="Arial" w:hAnsi="Arial" w:cs="Arial"/>
          <w:b/>
          <w:smallCaps/>
          <w:color w:val="000000"/>
        </w:rPr>
        <w:t>Clasificación Económica (CE)</w:t>
      </w:r>
    </w:p>
    <w:tbl>
      <w:tblPr>
        <w:tblW w:w="890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11"/>
        <w:gridCol w:w="2791"/>
      </w:tblGrid>
      <w:tr w:rsidR="0080636D" w:rsidRPr="007F4F31" w:rsidTr="0080636D">
        <w:trPr>
          <w:trHeight w:val="300"/>
        </w:trPr>
        <w:tc>
          <w:tcPr>
            <w:tcW w:w="6111" w:type="dxa"/>
            <w:shd w:val="clear" w:color="000000" w:fill="A6A6A6"/>
            <w:noWrap/>
            <w:vAlign w:val="bottom"/>
            <w:hideMark/>
          </w:tcPr>
          <w:p w:rsidR="0080636D" w:rsidRPr="007F4F31" w:rsidRDefault="0080636D" w:rsidP="00DC79EC">
            <w:pPr>
              <w:jc w:val="center"/>
              <w:rPr>
                <w:rFonts w:ascii="Arial" w:hAnsi="Arial" w:cs="Arial"/>
                <w:b/>
                <w:bCs/>
                <w:color w:val="000000"/>
              </w:rPr>
            </w:pPr>
            <w:r>
              <w:rPr>
                <w:rFonts w:ascii="Arial" w:hAnsi="Arial" w:cs="Arial"/>
                <w:b/>
                <w:bCs/>
                <w:color w:val="000000"/>
              </w:rPr>
              <w:t>CE</w:t>
            </w:r>
          </w:p>
        </w:tc>
        <w:tc>
          <w:tcPr>
            <w:tcW w:w="2791" w:type="dxa"/>
            <w:shd w:val="clear" w:color="000000" w:fill="A6A6A6"/>
            <w:noWrap/>
            <w:vAlign w:val="center"/>
            <w:hideMark/>
          </w:tcPr>
          <w:p w:rsidR="0080636D" w:rsidRPr="007F4F31" w:rsidRDefault="0080636D" w:rsidP="00DC79EC">
            <w:pPr>
              <w:ind w:right="38"/>
              <w:jc w:val="center"/>
              <w:rPr>
                <w:rFonts w:ascii="Arial" w:hAnsi="Arial" w:cs="Arial"/>
                <w:b/>
                <w:bCs/>
                <w:color w:val="000000"/>
              </w:rPr>
            </w:pPr>
            <w:r>
              <w:rPr>
                <w:rFonts w:ascii="Arial" w:hAnsi="Arial" w:cs="Arial"/>
                <w:b/>
                <w:bCs/>
                <w:color w:val="000000"/>
              </w:rPr>
              <w:t xml:space="preserve"> Presupuesto Aprobado </w:t>
            </w:r>
          </w:p>
        </w:tc>
      </w:tr>
      <w:tr w:rsidR="0080636D" w:rsidRPr="007F4F31" w:rsidTr="0080636D">
        <w:trPr>
          <w:trHeight w:val="315"/>
        </w:trPr>
        <w:tc>
          <w:tcPr>
            <w:tcW w:w="6111" w:type="dxa"/>
            <w:shd w:val="clear" w:color="000000" w:fill="A6A6A6"/>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2 - GASTOS </w:t>
            </w:r>
          </w:p>
        </w:tc>
        <w:tc>
          <w:tcPr>
            <w:tcW w:w="2791" w:type="dxa"/>
            <w:shd w:val="clear" w:color="000000" w:fill="A6A6A6"/>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2,064,587,000.00 </w:t>
            </w:r>
          </w:p>
        </w:tc>
      </w:tr>
      <w:tr w:rsidR="0080636D" w:rsidRPr="007F4F31" w:rsidTr="0080636D">
        <w:trPr>
          <w:trHeight w:val="236"/>
        </w:trPr>
        <w:tc>
          <w:tcPr>
            <w:tcW w:w="6111" w:type="dxa"/>
            <w:shd w:val="clear" w:color="000000" w:fill="D9D9D9"/>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2.1 - GASTOS CORRIENTES </w:t>
            </w:r>
          </w:p>
        </w:tc>
        <w:tc>
          <w:tcPr>
            <w:tcW w:w="2791" w:type="dxa"/>
            <w:shd w:val="clear" w:color="000000" w:fill="D9D9D9"/>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1,574,559,076.00 </w:t>
            </w:r>
          </w:p>
        </w:tc>
      </w:tr>
      <w:tr w:rsidR="0080636D" w:rsidRPr="007F4F31" w:rsidTr="0080636D">
        <w:trPr>
          <w:trHeight w:val="735"/>
        </w:trPr>
        <w:tc>
          <w:tcPr>
            <w:tcW w:w="6111" w:type="dxa"/>
            <w:shd w:val="clear" w:color="000000" w:fill="D9D9D9"/>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2.1.1 - GASTOS DE CONSUMO DE LOS ENTES DEL GOBIERNO GENERAL/GASTOS DE EXPLOTACIÓN DE LAS ENTIDADES EMPRESARIALES </w:t>
            </w:r>
          </w:p>
        </w:tc>
        <w:tc>
          <w:tcPr>
            <w:tcW w:w="2791" w:type="dxa"/>
            <w:shd w:val="clear" w:color="000000" w:fill="D9D9D9"/>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1,322,961,924.00 </w:t>
            </w:r>
          </w:p>
        </w:tc>
      </w:tr>
      <w:tr w:rsidR="0080636D" w:rsidRPr="007F4F31" w:rsidTr="0080636D">
        <w:trPr>
          <w:trHeight w:val="315"/>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2.1.1.1 - REMUNERACIONES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892,259,650.00 </w:t>
            </w:r>
          </w:p>
        </w:tc>
      </w:tr>
      <w:tr w:rsidR="0080636D" w:rsidRPr="007F4F31" w:rsidTr="0080636D">
        <w:trPr>
          <w:trHeight w:val="141"/>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2.1.1.1.1 - SUELDOS Y SALARIOS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875,602,323.00 </w:t>
            </w:r>
          </w:p>
        </w:tc>
      </w:tr>
      <w:tr w:rsidR="0080636D" w:rsidRPr="007F4F31" w:rsidTr="0080636D">
        <w:trPr>
          <w:trHeight w:val="265"/>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2.1.1.1.2 - CONTRIBUCIONES SOCIALES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   </w:t>
            </w:r>
          </w:p>
        </w:tc>
      </w:tr>
      <w:tr w:rsidR="0080636D" w:rsidRPr="007F4F31" w:rsidTr="0080636D">
        <w:trPr>
          <w:trHeight w:val="116"/>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lastRenderedPageBreak/>
              <w:t>2.1.1.1.3 - IMPUESTOS SOBRE NOMINAS</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16,657,327.00 </w:t>
            </w:r>
          </w:p>
        </w:tc>
      </w:tr>
      <w:tr w:rsidR="0080636D" w:rsidRPr="007F4F31" w:rsidTr="0080636D">
        <w:trPr>
          <w:trHeight w:val="107"/>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2.1.1.2 - COMPRA DE BIENES Y SERVICIOS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430,702,274.00 </w:t>
            </w:r>
          </w:p>
        </w:tc>
      </w:tr>
      <w:tr w:rsidR="0080636D" w:rsidRPr="007F4F31" w:rsidTr="0080636D">
        <w:trPr>
          <w:trHeight w:val="495"/>
        </w:trPr>
        <w:tc>
          <w:tcPr>
            <w:tcW w:w="6111" w:type="dxa"/>
            <w:shd w:val="clear" w:color="000000" w:fill="D9D9D9"/>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2.1.5 - TRANSFERENCIAS, ASIGNACIONES Y DONATIVOS CORRIENTES OTORGADOS </w:t>
            </w:r>
          </w:p>
        </w:tc>
        <w:tc>
          <w:tcPr>
            <w:tcW w:w="2791" w:type="dxa"/>
            <w:shd w:val="clear" w:color="000000" w:fill="D9D9D9"/>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251,597,152.00 </w:t>
            </w:r>
          </w:p>
        </w:tc>
      </w:tr>
      <w:tr w:rsidR="0080636D" w:rsidRPr="007F4F31" w:rsidTr="0080636D">
        <w:trPr>
          <w:trHeight w:val="60"/>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2.1.5.1 - AL SECTOR PRIVADO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127,503,898.00 </w:t>
            </w:r>
          </w:p>
        </w:tc>
      </w:tr>
      <w:tr w:rsidR="0080636D" w:rsidRPr="007F4F31" w:rsidTr="0080636D">
        <w:trPr>
          <w:trHeight w:val="126"/>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2.1.5.1.1 - AYUDA A PERSONAS</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2,411,677.00 </w:t>
            </w:r>
          </w:p>
        </w:tc>
      </w:tr>
      <w:tr w:rsidR="0080636D" w:rsidRPr="007F4F31" w:rsidTr="0080636D">
        <w:trPr>
          <w:trHeight w:val="172"/>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2.1.5.1.2 - BECAS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1,641,797.00 </w:t>
            </w:r>
          </w:p>
        </w:tc>
      </w:tr>
      <w:tr w:rsidR="0080636D" w:rsidRPr="007F4F31" w:rsidTr="0080636D">
        <w:trPr>
          <w:trHeight w:val="90"/>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2.1.5.1.3 -  AYUDA A INSTITUCIONES</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17,845,337.00 </w:t>
            </w:r>
          </w:p>
        </w:tc>
      </w:tr>
      <w:tr w:rsidR="0080636D" w:rsidRPr="007F4F31" w:rsidTr="0080636D">
        <w:trPr>
          <w:trHeight w:val="150"/>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2.1.5.1.7 - OTRAS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105,605,087.00 </w:t>
            </w:r>
          </w:p>
        </w:tc>
      </w:tr>
      <w:tr w:rsidR="0080636D" w:rsidRPr="007F4F31" w:rsidTr="0080636D">
        <w:trPr>
          <w:trHeight w:val="210"/>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2.1.5.2 - AL SECTOR PUBLICO</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124,093,254.00 </w:t>
            </w:r>
          </w:p>
        </w:tc>
      </w:tr>
      <w:tr w:rsidR="0080636D" w:rsidRPr="007F4F31" w:rsidTr="0080636D">
        <w:trPr>
          <w:trHeight w:val="256"/>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2.1.5.2.3 TRANSFERENCIAS A MUNICIPIO</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124,093,254.00 </w:t>
            </w:r>
          </w:p>
        </w:tc>
      </w:tr>
      <w:tr w:rsidR="0080636D" w:rsidRPr="007F4F31" w:rsidTr="0080636D">
        <w:trPr>
          <w:trHeight w:val="315"/>
        </w:trPr>
        <w:tc>
          <w:tcPr>
            <w:tcW w:w="6111" w:type="dxa"/>
            <w:shd w:val="clear" w:color="000000" w:fill="D9D9D9"/>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2.2 - GASTOS DE CAPITAL </w:t>
            </w:r>
          </w:p>
        </w:tc>
        <w:tc>
          <w:tcPr>
            <w:tcW w:w="2791" w:type="dxa"/>
            <w:shd w:val="clear" w:color="000000" w:fill="D9D9D9"/>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490,027,924.00 </w:t>
            </w:r>
          </w:p>
        </w:tc>
      </w:tr>
      <w:tr w:rsidR="0080636D" w:rsidRPr="007F4F31" w:rsidTr="0080636D">
        <w:trPr>
          <w:trHeight w:val="315"/>
        </w:trPr>
        <w:tc>
          <w:tcPr>
            <w:tcW w:w="6111" w:type="dxa"/>
            <w:shd w:val="clear" w:color="000000" w:fill="D9D9D9"/>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2.2.1 - CONSTRUCCIONES EN PROCESO </w:t>
            </w:r>
          </w:p>
        </w:tc>
        <w:tc>
          <w:tcPr>
            <w:tcW w:w="2791" w:type="dxa"/>
            <w:shd w:val="clear" w:color="000000" w:fill="D9D9D9"/>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368,788,005.00 </w:t>
            </w:r>
          </w:p>
        </w:tc>
      </w:tr>
      <w:tr w:rsidR="0080636D" w:rsidRPr="007F4F31" w:rsidTr="0080636D">
        <w:trPr>
          <w:trHeight w:val="298"/>
        </w:trPr>
        <w:tc>
          <w:tcPr>
            <w:tcW w:w="6111" w:type="dxa"/>
            <w:shd w:val="clear" w:color="000000" w:fill="D9D9D9"/>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2.2.2 - ACTIVOS FIJOS (FORMACIÓN BRUTA DE CAPITAL FIJO) </w:t>
            </w:r>
          </w:p>
        </w:tc>
        <w:tc>
          <w:tcPr>
            <w:tcW w:w="2791" w:type="dxa"/>
            <w:shd w:val="clear" w:color="000000" w:fill="D9D9D9"/>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22,512,049.00 </w:t>
            </w:r>
          </w:p>
        </w:tc>
      </w:tr>
      <w:tr w:rsidR="0080636D" w:rsidRPr="007F4F31" w:rsidTr="0080636D">
        <w:trPr>
          <w:trHeight w:val="132"/>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2.2.2.2 - MAQUINARIA Y EQUIPO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445,021.00 </w:t>
            </w:r>
          </w:p>
        </w:tc>
      </w:tr>
      <w:tr w:rsidR="0080636D" w:rsidRPr="007F4F31" w:rsidTr="0080636D">
        <w:trPr>
          <w:trHeight w:val="60"/>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2.2.2.2.1 - EQUIPO DE TRANSPORTE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   </w:t>
            </w:r>
          </w:p>
        </w:tc>
      </w:tr>
      <w:tr w:rsidR="0080636D" w:rsidRPr="007F4F31" w:rsidTr="0080636D">
        <w:trPr>
          <w:trHeight w:val="495"/>
        </w:trPr>
        <w:tc>
          <w:tcPr>
            <w:tcW w:w="6111" w:type="dxa"/>
            <w:shd w:val="clear" w:color="000000" w:fill="FFFFFF"/>
            <w:vAlign w:val="center"/>
            <w:hideMark/>
          </w:tcPr>
          <w:p w:rsidR="0080636D" w:rsidRPr="007F4F31" w:rsidRDefault="0080636D" w:rsidP="00DC79EC">
            <w:pPr>
              <w:rPr>
                <w:rFonts w:ascii="Arial" w:hAnsi="Arial" w:cs="Arial"/>
                <w:color w:val="000000"/>
                <w:sz w:val="18"/>
                <w:szCs w:val="18"/>
              </w:rPr>
            </w:pPr>
            <w:r>
              <w:rPr>
                <w:rFonts w:ascii="Arial" w:hAnsi="Arial" w:cs="Arial"/>
                <w:color w:val="000000"/>
                <w:sz w:val="18"/>
                <w:szCs w:val="18"/>
              </w:rPr>
              <w:t>2.2.2.2.2 - EQ TECNOLOGIA DE INFORMACION Y COMUNICACIONES</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292,301.00 </w:t>
            </w:r>
          </w:p>
        </w:tc>
      </w:tr>
      <w:tr w:rsidR="0080636D" w:rsidRPr="007F4F31" w:rsidTr="0080636D">
        <w:trPr>
          <w:trHeight w:val="315"/>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2.2.2.2.3 - OTRA MAQUINARIA Y EQUIPO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152,720.00 </w:t>
            </w:r>
          </w:p>
        </w:tc>
      </w:tr>
      <w:tr w:rsidR="0080636D" w:rsidRPr="007F4F31" w:rsidTr="0080636D">
        <w:trPr>
          <w:trHeight w:val="315"/>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2.2.2.3 - EQUIPO DE DEFENSA Y SEGURIDAD</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22,067,028.00 </w:t>
            </w:r>
          </w:p>
        </w:tc>
      </w:tr>
      <w:tr w:rsidR="0080636D" w:rsidRPr="007F4F31" w:rsidTr="0080636D">
        <w:trPr>
          <w:trHeight w:val="495"/>
        </w:trPr>
        <w:tc>
          <w:tcPr>
            <w:tcW w:w="6111" w:type="dxa"/>
            <w:shd w:val="clear" w:color="000000" w:fill="D9D9D9"/>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2.2.6 - TRANSFERENCIAS Y ASIGNACIONES Y DONATIVOS DE CAPITAL OTORGADOS </w:t>
            </w:r>
          </w:p>
        </w:tc>
        <w:tc>
          <w:tcPr>
            <w:tcW w:w="2791" w:type="dxa"/>
            <w:shd w:val="clear" w:color="000000" w:fill="D9D9D9"/>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   </w:t>
            </w:r>
          </w:p>
        </w:tc>
      </w:tr>
      <w:tr w:rsidR="0080636D" w:rsidRPr="007F4F31" w:rsidTr="0080636D">
        <w:trPr>
          <w:trHeight w:val="315"/>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2.2.6.1 - AL SECTOR PRIVADO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   </w:t>
            </w:r>
          </w:p>
        </w:tc>
      </w:tr>
      <w:tr w:rsidR="0080636D" w:rsidRPr="007F4F31" w:rsidTr="0080636D">
        <w:trPr>
          <w:trHeight w:val="315"/>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2.2.6.1.1 - AYUDA A PERSONAS </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5,355,120.00 </w:t>
            </w:r>
          </w:p>
        </w:tc>
      </w:tr>
      <w:tr w:rsidR="0080636D" w:rsidRPr="007F4F31" w:rsidTr="0080636D">
        <w:trPr>
          <w:trHeight w:val="315"/>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2.2.6.1.4 - DESASTRES NATURALES</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69,299.00 </w:t>
            </w:r>
          </w:p>
        </w:tc>
      </w:tr>
      <w:tr w:rsidR="0080636D" w:rsidRPr="007F4F31" w:rsidTr="0080636D">
        <w:trPr>
          <w:trHeight w:val="495"/>
        </w:trPr>
        <w:tc>
          <w:tcPr>
            <w:tcW w:w="6111" w:type="dxa"/>
            <w:shd w:val="clear" w:color="000000" w:fill="D9D9D9"/>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2.2.7 - INVERSION FINANCIERA CON FINES DE POLITICA ECONOMICA</w:t>
            </w:r>
          </w:p>
        </w:tc>
        <w:tc>
          <w:tcPr>
            <w:tcW w:w="2791" w:type="dxa"/>
            <w:shd w:val="clear" w:color="000000" w:fill="D9D9D9"/>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98,727,870.00 </w:t>
            </w:r>
          </w:p>
        </w:tc>
      </w:tr>
      <w:tr w:rsidR="0080636D" w:rsidRPr="007F4F31" w:rsidTr="0080636D">
        <w:trPr>
          <w:trHeight w:val="315"/>
        </w:trPr>
        <w:tc>
          <w:tcPr>
            <w:tcW w:w="6111" w:type="dxa"/>
            <w:shd w:val="clear" w:color="000000" w:fill="FFFFFF"/>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 xml:space="preserve">2.2.7.1.1 </w:t>
            </w:r>
            <w:r w:rsidR="00414C83">
              <w:rPr>
                <w:rFonts w:ascii="Arial" w:hAnsi="Arial" w:cs="Arial"/>
                <w:color w:val="000000"/>
                <w:sz w:val="18"/>
                <w:szCs w:val="18"/>
              </w:rPr>
              <w:t>–</w:t>
            </w:r>
            <w:r>
              <w:rPr>
                <w:rFonts w:ascii="Arial" w:hAnsi="Arial" w:cs="Arial"/>
                <w:color w:val="000000"/>
                <w:sz w:val="18"/>
                <w:szCs w:val="18"/>
              </w:rPr>
              <w:t xml:space="preserve"> INTERNA</w:t>
            </w:r>
          </w:p>
        </w:tc>
        <w:tc>
          <w:tcPr>
            <w:tcW w:w="2791" w:type="dxa"/>
            <w:shd w:val="clear" w:color="000000" w:fill="FFFFFF"/>
            <w:noWrap/>
            <w:vAlign w:val="center"/>
            <w:hideMark/>
          </w:tcPr>
          <w:p w:rsidR="0080636D" w:rsidRPr="007F4F31" w:rsidRDefault="0080636D" w:rsidP="00DC79EC">
            <w:pPr>
              <w:ind w:right="38"/>
              <w:jc w:val="right"/>
              <w:rPr>
                <w:rFonts w:ascii="Arial" w:hAnsi="Arial" w:cs="Arial"/>
                <w:color w:val="000000"/>
                <w:sz w:val="18"/>
                <w:szCs w:val="18"/>
              </w:rPr>
            </w:pPr>
            <w:r>
              <w:rPr>
                <w:rFonts w:ascii="Arial" w:hAnsi="Arial" w:cs="Arial"/>
                <w:color w:val="000000"/>
                <w:sz w:val="18"/>
                <w:szCs w:val="18"/>
              </w:rPr>
              <w:t xml:space="preserve">                             98,727,870.00 </w:t>
            </w:r>
          </w:p>
        </w:tc>
      </w:tr>
      <w:tr w:rsidR="0080636D" w:rsidRPr="007F4F31" w:rsidTr="0080636D">
        <w:trPr>
          <w:trHeight w:val="315"/>
        </w:trPr>
        <w:tc>
          <w:tcPr>
            <w:tcW w:w="6111" w:type="dxa"/>
            <w:shd w:val="clear" w:color="auto" w:fill="A6A6A6" w:themeFill="background1" w:themeFillShade="A6"/>
            <w:vAlign w:val="bottom"/>
          </w:tcPr>
          <w:p w:rsidR="0080636D" w:rsidRDefault="0080636D" w:rsidP="00DC79EC">
            <w:pPr>
              <w:jc w:val="both"/>
              <w:rPr>
                <w:rFonts w:ascii="Arial" w:hAnsi="Arial" w:cs="Arial"/>
                <w:color w:val="000000"/>
                <w:sz w:val="18"/>
                <w:szCs w:val="18"/>
              </w:rPr>
            </w:pPr>
            <w:r w:rsidRPr="00F560F1">
              <w:rPr>
                <w:rFonts w:ascii="Arial" w:hAnsi="Arial" w:cs="Arial"/>
                <w:sz w:val="18"/>
                <w:szCs w:val="18"/>
                <w:lang w:eastAsia="es-MX"/>
              </w:rPr>
              <w:t xml:space="preserve">3 - FINANCIAMIENTO </w:t>
            </w:r>
          </w:p>
        </w:tc>
        <w:tc>
          <w:tcPr>
            <w:tcW w:w="2791" w:type="dxa"/>
            <w:shd w:val="clear" w:color="auto" w:fill="A6A6A6" w:themeFill="background1" w:themeFillShade="A6"/>
            <w:noWrap/>
            <w:vAlign w:val="bottom"/>
          </w:tcPr>
          <w:p w:rsidR="0080636D" w:rsidRDefault="0080636D" w:rsidP="00DC79EC">
            <w:pPr>
              <w:ind w:right="38"/>
              <w:jc w:val="right"/>
              <w:rPr>
                <w:rFonts w:ascii="Arial" w:hAnsi="Arial" w:cs="Arial"/>
                <w:color w:val="000000"/>
                <w:sz w:val="18"/>
                <w:szCs w:val="18"/>
              </w:rPr>
            </w:pPr>
            <w:r>
              <w:rPr>
                <w:rFonts w:ascii="Arial" w:hAnsi="Arial" w:cs="Arial"/>
                <w:color w:val="000000"/>
                <w:sz w:val="18"/>
                <w:szCs w:val="18"/>
              </w:rPr>
              <w:t>0.00</w:t>
            </w:r>
          </w:p>
        </w:tc>
      </w:tr>
      <w:tr w:rsidR="0080636D" w:rsidRPr="007F4F31" w:rsidTr="0080636D">
        <w:trPr>
          <w:trHeight w:val="315"/>
        </w:trPr>
        <w:tc>
          <w:tcPr>
            <w:tcW w:w="6111" w:type="dxa"/>
            <w:shd w:val="clear" w:color="auto" w:fill="D9D9D9" w:themeFill="background1" w:themeFillShade="D9"/>
            <w:vAlign w:val="bottom"/>
          </w:tcPr>
          <w:p w:rsidR="0080636D" w:rsidRDefault="0080636D" w:rsidP="00DC79EC">
            <w:pPr>
              <w:jc w:val="both"/>
              <w:rPr>
                <w:rFonts w:ascii="Arial" w:hAnsi="Arial" w:cs="Arial"/>
                <w:color w:val="000000"/>
                <w:sz w:val="18"/>
                <w:szCs w:val="18"/>
              </w:rPr>
            </w:pPr>
            <w:r w:rsidRPr="00F560F1">
              <w:rPr>
                <w:rFonts w:ascii="Arial" w:hAnsi="Arial" w:cs="Arial"/>
                <w:sz w:val="18"/>
                <w:szCs w:val="18"/>
                <w:lang w:eastAsia="es-MX"/>
              </w:rPr>
              <w:t xml:space="preserve">3.2 - APLICACIONES FINANCIERAS (USOS) </w:t>
            </w:r>
          </w:p>
        </w:tc>
        <w:tc>
          <w:tcPr>
            <w:tcW w:w="2791" w:type="dxa"/>
            <w:shd w:val="clear" w:color="auto" w:fill="D9D9D9" w:themeFill="background1" w:themeFillShade="D9"/>
            <w:noWrap/>
            <w:vAlign w:val="bottom"/>
          </w:tcPr>
          <w:p w:rsidR="0080636D" w:rsidRDefault="0080636D" w:rsidP="00DC79EC">
            <w:pPr>
              <w:ind w:right="38"/>
              <w:jc w:val="right"/>
              <w:rPr>
                <w:rFonts w:ascii="Arial" w:hAnsi="Arial" w:cs="Arial"/>
                <w:color w:val="000000"/>
                <w:sz w:val="18"/>
                <w:szCs w:val="18"/>
              </w:rPr>
            </w:pPr>
            <w:r>
              <w:rPr>
                <w:rFonts w:ascii="Arial" w:hAnsi="Arial" w:cs="Arial"/>
                <w:color w:val="000000"/>
                <w:sz w:val="18"/>
                <w:szCs w:val="18"/>
              </w:rPr>
              <w:t>0.00</w:t>
            </w:r>
          </w:p>
        </w:tc>
      </w:tr>
      <w:tr w:rsidR="0080636D" w:rsidRPr="007F4F31" w:rsidTr="0080636D">
        <w:trPr>
          <w:trHeight w:val="315"/>
        </w:trPr>
        <w:tc>
          <w:tcPr>
            <w:tcW w:w="6111" w:type="dxa"/>
            <w:shd w:val="clear" w:color="000000" w:fill="FFFFFF"/>
            <w:vAlign w:val="bottom"/>
          </w:tcPr>
          <w:p w:rsidR="0080636D" w:rsidRDefault="0080636D" w:rsidP="00DC79EC">
            <w:pPr>
              <w:jc w:val="both"/>
              <w:rPr>
                <w:rFonts w:ascii="Arial" w:hAnsi="Arial" w:cs="Arial"/>
                <w:color w:val="000000"/>
                <w:sz w:val="18"/>
                <w:szCs w:val="18"/>
              </w:rPr>
            </w:pPr>
            <w:r w:rsidRPr="00F560F1">
              <w:rPr>
                <w:rFonts w:ascii="Arial" w:hAnsi="Arial" w:cs="Arial"/>
                <w:color w:val="000000"/>
                <w:sz w:val="18"/>
                <w:szCs w:val="18"/>
                <w:lang w:eastAsia="es-MX"/>
              </w:rPr>
              <w:t xml:space="preserve">3.2.2 - DISMINUCIÓN DE PASIVOS </w:t>
            </w:r>
          </w:p>
        </w:tc>
        <w:tc>
          <w:tcPr>
            <w:tcW w:w="2791" w:type="dxa"/>
            <w:shd w:val="clear" w:color="000000" w:fill="FFFFFF"/>
            <w:noWrap/>
            <w:vAlign w:val="bottom"/>
          </w:tcPr>
          <w:p w:rsidR="0080636D" w:rsidRDefault="0080636D" w:rsidP="00DC79EC">
            <w:pPr>
              <w:ind w:right="38"/>
              <w:jc w:val="right"/>
              <w:rPr>
                <w:rFonts w:ascii="Arial" w:hAnsi="Arial" w:cs="Arial"/>
                <w:color w:val="000000"/>
                <w:sz w:val="18"/>
                <w:szCs w:val="18"/>
              </w:rPr>
            </w:pPr>
            <w:r>
              <w:rPr>
                <w:rFonts w:ascii="Arial" w:hAnsi="Arial" w:cs="Arial"/>
                <w:color w:val="000000"/>
                <w:sz w:val="18"/>
                <w:szCs w:val="18"/>
              </w:rPr>
              <w:t>0.00</w:t>
            </w:r>
          </w:p>
        </w:tc>
      </w:tr>
      <w:tr w:rsidR="0080636D" w:rsidRPr="007F4F31" w:rsidTr="0080636D">
        <w:trPr>
          <w:trHeight w:val="315"/>
        </w:trPr>
        <w:tc>
          <w:tcPr>
            <w:tcW w:w="6111" w:type="dxa"/>
            <w:shd w:val="clear" w:color="auto" w:fill="D9D9D9" w:themeFill="background1" w:themeFillShade="D9"/>
            <w:vAlign w:val="bottom"/>
          </w:tcPr>
          <w:p w:rsidR="0080636D" w:rsidRDefault="0080636D" w:rsidP="00DC79EC">
            <w:pPr>
              <w:jc w:val="both"/>
              <w:rPr>
                <w:rFonts w:ascii="Arial" w:hAnsi="Arial" w:cs="Arial"/>
                <w:color w:val="000000"/>
                <w:sz w:val="18"/>
                <w:szCs w:val="18"/>
              </w:rPr>
            </w:pPr>
            <w:r w:rsidRPr="00F560F1">
              <w:rPr>
                <w:rFonts w:ascii="Arial" w:hAnsi="Arial" w:cs="Arial"/>
                <w:sz w:val="18"/>
                <w:szCs w:val="18"/>
                <w:lang w:eastAsia="es-MX"/>
              </w:rPr>
              <w:t xml:space="preserve">3.2.2.1 - DISMINUCIÓN DE PASIVOS CORRIENTES </w:t>
            </w:r>
          </w:p>
        </w:tc>
        <w:tc>
          <w:tcPr>
            <w:tcW w:w="2791" w:type="dxa"/>
            <w:shd w:val="clear" w:color="auto" w:fill="D9D9D9" w:themeFill="background1" w:themeFillShade="D9"/>
            <w:noWrap/>
            <w:vAlign w:val="bottom"/>
          </w:tcPr>
          <w:p w:rsidR="0080636D" w:rsidRDefault="0080636D" w:rsidP="00DC79EC">
            <w:pPr>
              <w:ind w:right="38"/>
              <w:jc w:val="right"/>
              <w:rPr>
                <w:rFonts w:ascii="Arial" w:hAnsi="Arial" w:cs="Arial"/>
                <w:color w:val="000000"/>
                <w:sz w:val="18"/>
                <w:szCs w:val="18"/>
              </w:rPr>
            </w:pPr>
            <w:r>
              <w:rPr>
                <w:rFonts w:ascii="Arial" w:hAnsi="Arial" w:cs="Arial"/>
                <w:color w:val="000000"/>
                <w:sz w:val="18"/>
                <w:szCs w:val="18"/>
              </w:rPr>
              <w:t>0.00</w:t>
            </w:r>
          </w:p>
        </w:tc>
      </w:tr>
      <w:tr w:rsidR="0080636D" w:rsidRPr="007F4F31" w:rsidTr="0080636D">
        <w:trPr>
          <w:trHeight w:val="315"/>
        </w:trPr>
        <w:tc>
          <w:tcPr>
            <w:tcW w:w="6111" w:type="dxa"/>
            <w:shd w:val="clear" w:color="000000" w:fill="FFFFFF"/>
            <w:vAlign w:val="bottom"/>
          </w:tcPr>
          <w:p w:rsidR="0080636D" w:rsidRDefault="0080636D" w:rsidP="00DC79EC">
            <w:pPr>
              <w:jc w:val="both"/>
              <w:rPr>
                <w:rFonts w:ascii="Arial" w:hAnsi="Arial" w:cs="Arial"/>
                <w:color w:val="000000"/>
                <w:sz w:val="18"/>
                <w:szCs w:val="18"/>
              </w:rPr>
            </w:pPr>
            <w:r w:rsidRPr="00F560F1">
              <w:rPr>
                <w:rFonts w:ascii="Arial" w:hAnsi="Arial" w:cs="Arial"/>
                <w:color w:val="000000"/>
                <w:sz w:val="18"/>
                <w:szCs w:val="18"/>
                <w:lang w:eastAsia="es-MX"/>
              </w:rPr>
              <w:t xml:space="preserve">3.2.2.1.3 - AMORTIZACIÓN  DE  LA  PORCIÓN  CIRCULANTE  DE  LA  DEUDA PÚBLICA DE LARGO PLAZO </w:t>
            </w:r>
          </w:p>
        </w:tc>
        <w:tc>
          <w:tcPr>
            <w:tcW w:w="2791" w:type="dxa"/>
            <w:shd w:val="clear" w:color="000000" w:fill="FFFFFF"/>
            <w:noWrap/>
            <w:vAlign w:val="bottom"/>
          </w:tcPr>
          <w:p w:rsidR="0080636D" w:rsidRDefault="0080636D" w:rsidP="00DC79EC">
            <w:pPr>
              <w:ind w:right="38"/>
              <w:jc w:val="right"/>
              <w:rPr>
                <w:rFonts w:ascii="Arial" w:hAnsi="Arial" w:cs="Arial"/>
                <w:color w:val="000000"/>
                <w:sz w:val="18"/>
                <w:szCs w:val="18"/>
              </w:rPr>
            </w:pPr>
            <w:r>
              <w:rPr>
                <w:rFonts w:ascii="Arial" w:hAnsi="Arial" w:cs="Arial"/>
                <w:color w:val="000000"/>
                <w:sz w:val="18"/>
                <w:szCs w:val="18"/>
              </w:rPr>
              <w:t>0.00</w:t>
            </w:r>
          </w:p>
        </w:tc>
      </w:tr>
      <w:tr w:rsidR="0080636D" w:rsidRPr="007F4F31" w:rsidTr="0080636D">
        <w:trPr>
          <w:trHeight w:val="315"/>
        </w:trPr>
        <w:tc>
          <w:tcPr>
            <w:tcW w:w="6111" w:type="dxa"/>
            <w:shd w:val="clear" w:color="000000" w:fill="D9D9D9"/>
            <w:vAlign w:val="center"/>
            <w:hideMark/>
          </w:tcPr>
          <w:p w:rsidR="0080636D" w:rsidRPr="007F4F31" w:rsidRDefault="0080636D" w:rsidP="00DC79EC">
            <w:pPr>
              <w:jc w:val="both"/>
              <w:rPr>
                <w:rFonts w:ascii="Arial" w:hAnsi="Arial" w:cs="Arial"/>
                <w:color w:val="000000"/>
                <w:sz w:val="18"/>
                <w:szCs w:val="18"/>
              </w:rPr>
            </w:pPr>
            <w:r>
              <w:rPr>
                <w:rFonts w:ascii="Arial" w:hAnsi="Arial" w:cs="Arial"/>
                <w:color w:val="000000"/>
                <w:sz w:val="18"/>
                <w:szCs w:val="18"/>
              </w:rPr>
              <w:t>Total</w:t>
            </w:r>
          </w:p>
        </w:tc>
        <w:tc>
          <w:tcPr>
            <w:tcW w:w="2791" w:type="dxa"/>
            <w:shd w:val="clear" w:color="000000" w:fill="D9D9D9"/>
            <w:noWrap/>
            <w:vAlign w:val="center"/>
            <w:hideMark/>
          </w:tcPr>
          <w:p w:rsidR="0080636D" w:rsidRPr="00F465CD" w:rsidRDefault="0080636D" w:rsidP="00DC79EC">
            <w:pPr>
              <w:ind w:right="38"/>
              <w:jc w:val="right"/>
              <w:rPr>
                <w:rFonts w:ascii="Arial" w:hAnsi="Arial" w:cs="Arial"/>
                <w:b/>
                <w:color w:val="000000"/>
                <w:sz w:val="18"/>
                <w:szCs w:val="18"/>
              </w:rPr>
            </w:pPr>
            <w:r w:rsidRPr="00F465CD">
              <w:rPr>
                <w:rFonts w:ascii="Arial" w:hAnsi="Arial" w:cs="Arial"/>
                <w:b/>
                <w:color w:val="000000"/>
                <w:sz w:val="18"/>
                <w:szCs w:val="18"/>
              </w:rPr>
              <w:t>$2,064,587,000.00 </w:t>
            </w:r>
          </w:p>
        </w:tc>
      </w:tr>
    </w:tbl>
    <w:p w:rsidR="0080636D" w:rsidRPr="003F3712" w:rsidRDefault="0080636D" w:rsidP="0080636D">
      <w:pPr>
        <w:ind w:right="-93"/>
        <w:rPr>
          <w:rFonts w:ascii="Arial" w:hAnsi="Arial" w:cs="Arial"/>
          <w:b/>
          <w:smallCaps/>
          <w:color w:val="000000"/>
        </w:rPr>
      </w:pPr>
    </w:p>
    <w:p w:rsidR="0080636D" w:rsidRPr="00C742FD" w:rsidRDefault="0080636D" w:rsidP="0080636D">
      <w:pPr>
        <w:ind w:right="-93"/>
        <w:jc w:val="both"/>
        <w:rPr>
          <w:rFonts w:ascii="Arial" w:hAnsi="Arial" w:cs="Arial"/>
          <w:color w:val="000000"/>
          <w:sz w:val="20"/>
        </w:rPr>
      </w:pPr>
      <w:r w:rsidRPr="00C742FD">
        <w:rPr>
          <w:rFonts w:ascii="Arial" w:hAnsi="Arial" w:cs="Arial"/>
          <w:sz w:val="20"/>
        </w:rPr>
        <w:t>Artículo 11.-</w:t>
      </w:r>
      <w:r w:rsidRPr="00C742FD">
        <w:rPr>
          <w:rFonts w:ascii="Arial" w:hAnsi="Arial" w:cs="Arial"/>
          <w:color w:val="000000"/>
          <w:sz w:val="20"/>
        </w:rPr>
        <w:t xml:space="preserve"> El presupuesto de egresos municipal del ejercicio 2016 con base en la clasificación por objeto del gasto en el tercer nivel de desagregación (partida genérica), se distribuye de la siguiente manera:</w:t>
      </w:r>
    </w:p>
    <w:p w:rsidR="0080636D" w:rsidRDefault="0080636D" w:rsidP="0080636D">
      <w:pPr>
        <w:ind w:right="-93"/>
        <w:jc w:val="both"/>
        <w:rPr>
          <w:rFonts w:ascii="Arial" w:hAnsi="Arial" w:cs="Arial"/>
          <w:color w:val="000000"/>
        </w:rPr>
      </w:pPr>
    </w:p>
    <w:tbl>
      <w:tblPr>
        <w:tblW w:w="894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52"/>
        <w:gridCol w:w="2694"/>
      </w:tblGrid>
      <w:tr w:rsidR="0080636D" w:rsidRPr="00F465CD" w:rsidTr="0080636D">
        <w:trPr>
          <w:trHeight w:val="300"/>
        </w:trPr>
        <w:tc>
          <w:tcPr>
            <w:tcW w:w="6252" w:type="dxa"/>
            <w:shd w:val="clear" w:color="000000" w:fill="A6A6A6"/>
            <w:noWrap/>
            <w:vAlign w:val="center"/>
            <w:hideMark/>
          </w:tcPr>
          <w:p w:rsidR="0080636D" w:rsidRPr="00F465CD" w:rsidRDefault="0080636D" w:rsidP="00DC79EC">
            <w:pPr>
              <w:jc w:val="center"/>
              <w:rPr>
                <w:rFonts w:ascii="Arial" w:hAnsi="Arial" w:cs="Arial"/>
                <w:b/>
                <w:bCs/>
                <w:color w:val="000000"/>
                <w:sz w:val="18"/>
                <w:szCs w:val="18"/>
              </w:rPr>
            </w:pPr>
            <w:r w:rsidRPr="00F465CD">
              <w:rPr>
                <w:rFonts w:ascii="Arial" w:hAnsi="Arial" w:cs="Arial"/>
                <w:b/>
                <w:bCs/>
                <w:color w:val="000000"/>
                <w:sz w:val="18"/>
                <w:szCs w:val="18"/>
              </w:rPr>
              <w:t>COG (partida genérica)</w:t>
            </w:r>
          </w:p>
        </w:tc>
        <w:tc>
          <w:tcPr>
            <w:tcW w:w="2694" w:type="dxa"/>
            <w:shd w:val="clear" w:color="000000" w:fill="A6A6A6"/>
            <w:noWrap/>
            <w:vAlign w:val="center"/>
            <w:hideMark/>
          </w:tcPr>
          <w:p w:rsidR="0080636D" w:rsidRPr="00F465CD" w:rsidRDefault="0080636D" w:rsidP="00DC79EC">
            <w:pPr>
              <w:jc w:val="center"/>
              <w:rPr>
                <w:rFonts w:ascii="Arial" w:hAnsi="Arial" w:cs="Arial"/>
                <w:b/>
                <w:bCs/>
                <w:color w:val="000000"/>
                <w:sz w:val="18"/>
                <w:szCs w:val="18"/>
              </w:rPr>
            </w:pPr>
            <w:r w:rsidRPr="00F465CD">
              <w:rPr>
                <w:rFonts w:ascii="Arial" w:hAnsi="Arial" w:cs="Arial"/>
                <w:b/>
                <w:bCs/>
                <w:color w:val="000000"/>
                <w:sz w:val="18"/>
                <w:szCs w:val="18"/>
              </w:rPr>
              <w:t>Presupuesto Aprobado</w:t>
            </w:r>
          </w:p>
        </w:tc>
      </w:tr>
      <w:tr w:rsidR="0080636D" w:rsidRPr="00F465CD" w:rsidTr="0080636D">
        <w:trPr>
          <w:trHeight w:val="300"/>
        </w:trPr>
        <w:tc>
          <w:tcPr>
            <w:tcW w:w="6252" w:type="dxa"/>
            <w:shd w:val="clear" w:color="000000" w:fill="A6A6A6"/>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10000 - SERVICIOS PERSONALES</w:t>
            </w:r>
          </w:p>
        </w:tc>
        <w:tc>
          <w:tcPr>
            <w:tcW w:w="2694" w:type="dxa"/>
            <w:shd w:val="clear" w:color="000000" w:fill="A6A6A6"/>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875,602,323.00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11000 - REMUNERACIONES AL PERSONAL DE CARÁCTER PERMANENTE</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631,384,116.00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11300 - SUELDOS BASE AL PERSONAL PERMANENTE</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631,384,116.00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12000 - REMUNERACIONES PERSONAL DE CARÁCTER TRANSITORIO</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12200 - SUELDO BASE AL PERSONAL EVENTUAL</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13000 - REMUNERACIONES ADICIONALES Y ESPECIALES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133,647,840.00 </w:t>
            </w:r>
          </w:p>
        </w:tc>
      </w:tr>
      <w:tr w:rsidR="0080636D" w:rsidRPr="00F465CD" w:rsidTr="0080636D">
        <w:trPr>
          <w:trHeight w:val="259"/>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lastRenderedPageBreak/>
              <w:t>13100 - PRIMAS POR AÑOS DE SERVICIOS EFECTIVOS PRESTADOS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381,240.00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13200 - PRIMAS VACACIONAL, DOMINICAL Y GRATIFIC FIN DE AÑO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114,954,228.00 </w:t>
            </w:r>
          </w:p>
        </w:tc>
      </w:tr>
      <w:tr w:rsidR="0080636D" w:rsidRPr="00F465CD" w:rsidTr="0080636D">
        <w:trPr>
          <w:trHeight w:val="141"/>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13300 - HORAS EXTRAORDINARIAS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18,312,372.00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14000 - SEGURIDAD SOCIAL</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65,644,854.00 </w:t>
            </w:r>
          </w:p>
        </w:tc>
      </w:tr>
      <w:tr w:rsidR="0080636D" w:rsidRPr="00F465CD" w:rsidTr="0080636D">
        <w:trPr>
          <w:trHeight w:val="163"/>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14300 - APORTACIONES AL SISTEMA PARA EL RETIRO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54,747,876.00 </w:t>
            </w:r>
          </w:p>
        </w:tc>
      </w:tr>
      <w:tr w:rsidR="0080636D" w:rsidRPr="00F465CD" w:rsidTr="0080636D">
        <w:trPr>
          <w:trHeight w:val="237"/>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14400 - APORTACIONES PARA SEGUROS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10,896,978.00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15000 - OTRAS PRESTACIONES SOCIALES Y ECONÓMICAS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38,435,085.00 </w:t>
            </w:r>
          </w:p>
        </w:tc>
      </w:tr>
      <w:tr w:rsidR="0080636D" w:rsidRPr="00F465CD" w:rsidTr="0080636D">
        <w:trPr>
          <w:trHeight w:val="117"/>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 xml:space="preserve">15200 </w:t>
            </w:r>
            <w:r w:rsidR="00414C83">
              <w:rPr>
                <w:rFonts w:ascii="Arial" w:hAnsi="Arial" w:cs="Arial"/>
                <w:color w:val="000000"/>
                <w:sz w:val="18"/>
                <w:szCs w:val="18"/>
              </w:rPr>
              <w:t>–</w:t>
            </w:r>
            <w:r w:rsidRPr="00F465CD">
              <w:rPr>
                <w:rFonts w:ascii="Arial" w:hAnsi="Arial" w:cs="Arial"/>
                <w:color w:val="000000"/>
                <w:sz w:val="18"/>
                <w:szCs w:val="18"/>
              </w:rPr>
              <w:t xml:space="preserve"> INDEMNIZACIONES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4,731,000.00 </w:t>
            </w:r>
          </w:p>
        </w:tc>
      </w:tr>
      <w:tr w:rsidR="0080636D" w:rsidRPr="00F465CD" w:rsidTr="0080636D">
        <w:trPr>
          <w:trHeight w:val="163"/>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15400 - PRESTACIONES CONTRACTUALES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11,582,372.00 </w:t>
            </w:r>
          </w:p>
        </w:tc>
      </w:tr>
      <w:tr w:rsidR="0080636D" w:rsidRPr="00F465CD" w:rsidTr="0080636D">
        <w:trPr>
          <w:trHeight w:val="94"/>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15500-APOYOS A LA CAPACITACIÓN DE LOS SERVIDORES PÚBLICOS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594,011.00 </w:t>
            </w:r>
          </w:p>
        </w:tc>
      </w:tr>
      <w:tr w:rsidR="0080636D" w:rsidRPr="00F465CD" w:rsidTr="0080636D">
        <w:trPr>
          <w:trHeight w:val="154"/>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15900-OTRAS PRESTACIONES SOCIALES Y ECONÓMICAS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21,527,702.00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17000 - PAGO DE ESTÍMULOS A SERVIDORES PÚBLICOS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6,490,428.00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 xml:space="preserve">17100 </w:t>
            </w:r>
            <w:r w:rsidR="00414C83">
              <w:rPr>
                <w:rFonts w:ascii="Arial" w:hAnsi="Arial" w:cs="Arial"/>
                <w:color w:val="000000"/>
                <w:sz w:val="18"/>
                <w:szCs w:val="18"/>
              </w:rPr>
              <w:t>–</w:t>
            </w:r>
            <w:r w:rsidRPr="00F465CD">
              <w:rPr>
                <w:rFonts w:ascii="Arial" w:hAnsi="Arial" w:cs="Arial"/>
                <w:color w:val="000000"/>
                <w:sz w:val="18"/>
                <w:szCs w:val="18"/>
              </w:rPr>
              <w:t xml:space="preserve"> ESTÍMULOS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6,490,428.00 </w:t>
            </w:r>
          </w:p>
        </w:tc>
      </w:tr>
      <w:tr w:rsidR="0080636D" w:rsidRPr="00F465CD" w:rsidTr="0080636D">
        <w:trPr>
          <w:trHeight w:val="300"/>
        </w:trPr>
        <w:tc>
          <w:tcPr>
            <w:tcW w:w="6252" w:type="dxa"/>
            <w:shd w:val="clear" w:color="000000" w:fill="A6A6A6"/>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20000 - MATERIALES Y SUMINISTROS</w:t>
            </w:r>
          </w:p>
        </w:tc>
        <w:tc>
          <w:tcPr>
            <w:tcW w:w="2694" w:type="dxa"/>
            <w:shd w:val="clear" w:color="000000" w:fill="A6A6A6"/>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89,548,498.00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21000 - MATERIALES DE ADMINISTRACIÓN, EMISIÓN DE DOCUMENTOS Y ARTÍCULOS OFICIALES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2,431,507.00 </w:t>
            </w:r>
          </w:p>
        </w:tc>
      </w:tr>
      <w:tr w:rsidR="0080636D" w:rsidRPr="00F465CD" w:rsidTr="0080636D">
        <w:trPr>
          <w:trHeight w:val="246"/>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21100 - MATERIALES, ÚTILES Y EQUIPOS MENORES DE OFICINA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555,485.00 </w:t>
            </w:r>
          </w:p>
        </w:tc>
      </w:tr>
      <w:tr w:rsidR="0080636D" w:rsidRPr="00F465CD" w:rsidTr="0080636D">
        <w:trPr>
          <w:trHeight w:val="278"/>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21200 - MATERIALES Y ÚTILES DE IMPRESIÓN Y REPRODUCCIÓN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595,510.00 </w:t>
            </w:r>
          </w:p>
        </w:tc>
      </w:tr>
      <w:tr w:rsidR="0080636D" w:rsidRPr="00F465CD" w:rsidTr="0080636D">
        <w:trPr>
          <w:trHeight w:val="126"/>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21300 - MATERIAL ESTADÍSTICO Y GEOGRÁFICO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11,402.00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21400 - MATERIALES, ÚTILES Y EQUIPOS MENORES DE TECNOLOGÍAS DE LA INFORMACIÓN Y COMUNICACIONES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507,924.00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21500 - MATERIAL IMPRESO E INFORMACION DIGITAL</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282,285.00 </w:t>
            </w:r>
          </w:p>
        </w:tc>
      </w:tr>
      <w:tr w:rsidR="0080636D" w:rsidRPr="00F465CD" w:rsidTr="0080636D">
        <w:trPr>
          <w:trHeight w:val="111"/>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21600 - MATERIAL DE LIMPIEZA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461,593.00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21700 - MATERIALES Y ÚTILES DE ENSEÑANZA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17,308.00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22000 - ALIMENTOS Y UTENSILIOS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2,417,493.00 </w:t>
            </w:r>
          </w:p>
        </w:tc>
      </w:tr>
      <w:tr w:rsidR="0080636D" w:rsidRPr="00F465CD" w:rsidTr="0080636D">
        <w:trPr>
          <w:trHeight w:val="93"/>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22100 - PRODUCTOS ALIMENTICIOS PARA PERSONAS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2,361,379.00 </w:t>
            </w:r>
          </w:p>
        </w:tc>
      </w:tr>
      <w:tr w:rsidR="0080636D" w:rsidRPr="00F465CD" w:rsidTr="0080636D">
        <w:trPr>
          <w:trHeight w:val="152"/>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22200 - PRODUCTOS ALIMENTICIOS PARA ANIMALES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56,114.00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23000 - MATERIAS PRIMAS Y MATERIALES DE PRODUCCION Y COMERCIALIZACION</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63,813.00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23300-PRODUCTOS DE PAPEL, CARTÓN E IMPRESOS ADQUIRIDOS COMO MATERIA PRIMA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525.00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23400 - COMBUSTIBLES, LUBRICANTES Y ADITIVOS ADQUIRIDOS COMO MATERIA PRIMA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56,087.00 </w:t>
            </w:r>
          </w:p>
        </w:tc>
      </w:tr>
      <w:tr w:rsidR="0080636D" w:rsidRPr="00F465CD" w:rsidTr="0080636D">
        <w:trPr>
          <w:trHeight w:val="216"/>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23900-OTROS PRODUCTOS ADQUIRIDOS COMO MATERIA PRIMA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7,201.00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24000 - MATERIALES Y ARTÍCULOS DE CONSTRUCCIÓN Y DE REPARACIÓN</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9,918,273.00 </w:t>
            </w:r>
          </w:p>
        </w:tc>
      </w:tr>
      <w:tr w:rsidR="0080636D" w:rsidRPr="00F465CD" w:rsidTr="0080636D">
        <w:trPr>
          <w:trHeight w:val="14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24100 - PRODUCTOS MINERALES NO METALICOS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1,081.00 </w:t>
            </w:r>
          </w:p>
        </w:tc>
      </w:tr>
      <w:tr w:rsidR="0080636D" w:rsidRPr="00F465CD" w:rsidTr="0080636D">
        <w:trPr>
          <w:trHeight w:val="2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24200 - CEMENTO Y PRODUCTOS DE CONCRETO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188,099.00 </w:t>
            </w:r>
          </w:p>
        </w:tc>
      </w:tr>
      <w:tr w:rsidR="0080636D" w:rsidRPr="00F465CD" w:rsidTr="0080636D">
        <w:trPr>
          <w:trHeight w:val="133"/>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24300 - CAL YESO Y PRODUCTOS DE YESO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4,986.00 </w:t>
            </w:r>
          </w:p>
        </w:tc>
      </w:tr>
      <w:tr w:rsidR="0080636D" w:rsidRPr="00F465CD" w:rsidTr="0080636D">
        <w:trPr>
          <w:trHeight w:val="192"/>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24400 - MADERAS Y PRODUCTOS DE MADERA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1,226.00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24500 - VIDRIOS Y PRODUCTOS DE VIDRIOS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6,122.00 </w:t>
            </w:r>
          </w:p>
        </w:tc>
      </w:tr>
      <w:tr w:rsidR="0080636D" w:rsidRPr="00F465CD" w:rsidTr="0080636D">
        <w:trPr>
          <w:trHeight w:val="184"/>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24600 - MATERIAL ELÉCTRICO Y ELECTRÓNICO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5,765,761.00 </w:t>
            </w:r>
          </w:p>
        </w:tc>
      </w:tr>
      <w:tr w:rsidR="0080636D" w:rsidRPr="00F465CD" w:rsidTr="0080636D">
        <w:trPr>
          <w:trHeight w:val="116"/>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24700 - ARTÍCULOS METÁLICOS PARA LA CONSTRUCCIÓN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704,156.00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24800 - MATERIALES COMPLEMENTARIOS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75,106.00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24900 - OTROS MATERIALES Y ARTÍCULOS DE CONSTRUCCIÓN Y REPARACIÓN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3,171,736.00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25000 - PRODUCTOS QUÍMICOS, FARMACÉUTICOS Y DE LABORATORIO</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30,538,048.00 </w:t>
            </w:r>
          </w:p>
        </w:tc>
      </w:tr>
      <w:tr w:rsidR="0080636D" w:rsidRPr="00F465CD" w:rsidTr="0080636D">
        <w:trPr>
          <w:trHeight w:val="107"/>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25200 - FERTILIZANTES, PESTICIDAS Y OTROS AGROQUÍMICOS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8,340.00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25300 - MEDICINAS Y PRODUCTOS FARMACÉUTICOS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30,018,776.00 </w:t>
            </w:r>
          </w:p>
        </w:tc>
      </w:tr>
      <w:tr w:rsidR="0080636D" w:rsidRPr="00F465CD" w:rsidTr="0080636D">
        <w:trPr>
          <w:trHeight w:val="98"/>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25400 - MATERIALES, ACCESORIOS Y SUMINISTROS MÉDICOS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278,511.00 </w:t>
            </w:r>
          </w:p>
        </w:tc>
      </w:tr>
      <w:tr w:rsidR="0080636D" w:rsidRPr="00F465CD" w:rsidTr="0080636D">
        <w:trPr>
          <w:trHeight w:val="159"/>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25600 - FIBRAS SINTETICAS, HULES Y SUMINISTROS LABORATORIO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39,300.00 </w:t>
            </w:r>
          </w:p>
        </w:tc>
      </w:tr>
      <w:tr w:rsidR="0080636D" w:rsidRPr="00F465CD" w:rsidTr="0080636D">
        <w:trPr>
          <w:trHeight w:val="164"/>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25900-OTROS PRODUCTOS QUÍMICOS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761.00 </w:t>
            </w:r>
          </w:p>
        </w:tc>
      </w:tr>
      <w:tr w:rsidR="0080636D" w:rsidRPr="00F465CD" w:rsidTr="0080636D">
        <w:trPr>
          <w:trHeight w:val="82"/>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25900 - OTROS PRODUCTOS QUIMICOS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192,360.00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26000 - COMBUSTIBLES, LUBRICANTES Y ADITIVOS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35,905,706.00 </w:t>
            </w:r>
          </w:p>
        </w:tc>
      </w:tr>
      <w:tr w:rsidR="0080636D" w:rsidRPr="00F465CD" w:rsidTr="0080636D">
        <w:trPr>
          <w:trHeight w:val="2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26100 - COMBUSTIBLES, LUBRICANTES Y ADITIVOS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35,905,706.00 </w:t>
            </w:r>
          </w:p>
        </w:tc>
      </w:tr>
      <w:tr w:rsidR="0080636D" w:rsidRPr="00F465CD" w:rsidTr="0080636D">
        <w:trPr>
          <w:trHeight w:val="274"/>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lastRenderedPageBreak/>
              <w:t>27000 - VESTUARIO, BLANCOS, PRENDAS DE PROTECCIÓN Y ARTÍCULOS DEPORTIVOS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1,990,620.00 </w:t>
            </w:r>
          </w:p>
        </w:tc>
      </w:tr>
      <w:tr w:rsidR="0080636D" w:rsidRPr="00F465CD" w:rsidTr="0080636D">
        <w:trPr>
          <w:trHeight w:val="141"/>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27100 - VESTUARIO Y UNIFORMES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1,326,883.00 </w:t>
            </w:r>
          </w:p>
        </w:tc>
      </w:tr>
      <w:tr w:rsidR="0080636D" w:rsidRPr="00F465CD" w:rsidTr="0080636D">
        <w:trPr>
          <w:trHeight w:val="118"/>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27200 - PRENDAS DE SEGURIDAD Y PROTECCIÓN PERSONAL</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621,627.00 </w:t>
            </w:r>
          </w:p>
        </w:tc>
      </w:tr>
      <w:tr w:rsidR="0080636D" w:rsidRPr="00F465CD" w:rsidTr="0080636D">
        <w:trPr>
          <w:trHeight w:val="73"/>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27300 - ARTÍCULOS DEPORTIVOS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42,110.00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 xml:space="preserve">28200-MATERIALES Y SUMINISTROS PARA SEGURIDAD </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905,973.00 </w:t>
            </w:r>
          </w:p>
        </w:tc>
      </w:tr>
      <w:tr w:rsidR="0080636D" w:rsidRPr="00F465CD" w:rsidTr="0080636D">
        <w:trPr>
          <w:trHeight w:val="251"/>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28200-MATERIALES DE SEGURIDAD PÚBLICA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905,973.00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29000 - HERRAMIENTAS, REFACCIONES Y ACCESORIOS MENORES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5,377,065.00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29100 - HERRAMIENTAS MENORES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644,907.00 </w:t>
            </w:r>
          </w:p>
        </w:tc>
      </w:tr>
      <w:tr w:rsidR="0080636D" w:rsidRPr="00F465CD" w:rsidTr="0080636D">
        <w:trPr>
          <w:trHeight w:val="163"/>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29200 - REFACCIONES Y ACCESORIOS MENORES DE EDIFICIOS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78,838.00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29300 - REFACCIONES Y ACCESORIOS MENORES DE MOBILIARIO Y EQUIPO DE ADMINISTRACION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13,876.00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29400 - REFACCIONES Y ACCESORIOS MENORES DE EQUIPO DE CÓMPUTO Y TECNOLOGÍAS DE LA INFORMACIÓN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276,275.00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29500 - REFACCIONES Y ACCESORIOS MENORES DE EQUIPO, INSTRUMENTAL MEDICO Y DE LABORATORIO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12,967.00 </w:t>
            </w:r>
          </w:p>
        </w:tc>
      </w:tr>
      <w:tr w:rsidR="0080636D" w:rsidRPr="00F465CD" w:rsidTr="0080636D">
        <w:trPr>
          <w:trHeight w:val="98"/>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29600 - REFACCIONES Y ACCESORIOS MENORES EQ TRANSPORTE</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3,794,213.00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29700 - REFACCIONES Y ACCESORIOS MENORES DE EQUIPO DE DEFENSA Y SEGURIDAD</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294,169.00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29800 - REFACCIONES Y ACCESORIOS MENORES DE MAQUINARIA Y OTROS EQUIPOS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261,820.00 </w:t>
            </w:r>
          </w:p>
        </w:tc>
      </w:tr>
      <w:tr w:rsidR="0080636D" w:rsidRPr="00F465CD" w:rsidTr="0080636D">
        <w:trPr>
          <w:trHeight w:val="300"/>
        </w:trPr>
        <w:tc>
          <w:tcPr>
            <w:tcW w:w="6252" w:type="dxa"/>
            <w:shd w:val="clear" w:color="000000" w:fill="A6A6A6"/>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30000 - SERVICIOS GENERALES</w:t>
            </w:r>
          </w:p>
        </w:tc>
        <w:tc>
          <w:tcPr>
            <w:tcW w:w="2694" w:type="dxa"/>
            <w:shd w:val="clear" w:color="000000" w:fill="A6A6A6"/>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357,811,103.00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31000 - SERVICIOS BASICOS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168,958,180.00 </w:t>
            </w:r>
          </w:p>
        </w:tc>
      </w:tr>
      <w:tr w:rsidR="0080636D" w:rsidRPr="00F465CD" w:rsidTr="0080636D">
        <w:trPr>
          <w:trHeight w:val="108"/>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31100 - ENERGÍA ELÉCTRICA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156,811,401.00 </w:t>
            </w:r>
          </w:p>
        </w:tc>
      </w:tr>
      <w:tr w:rsidR="0080636D" w:rsidRPr="00F465CD" w:rsidTr="0080636D">
        <w:trPr>
          <w:trHeight w:val="183"/>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 xml:space="preserve">31200 </w:t>
            </w:r>
            <w:r w:rsidR="00107352">
              <w:rPr>
                <w:rFonts w:ascii="Arial" w:hAnsi="Arial" w:cs="Arial"/>
                <w:color w:val="000000"/>
                <w:sz w:val="18"/>
                <w:szCs w:val="18"/>
              </w:rPr>
              <w:t>–</w:t>
            </w:r>
            <w:r w:rsidRPr="00F465CD">
              <w:rPr>
                <w:rFonts w:ascii="Arial" w:hAnsi="Arial" w:cs="Arial"/>
                <w:color w:val="000000"/>
                <w:sz w:val="18"/>
                <w:szCs w:val="18"/>
              </w:rPr>
              <w:t xml:space="preserve"> GAS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29,877.00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31300 - AGUA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3,359,916.00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31400 - TELEFONÍA TRADICIONAL</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4,692,328.00 </w:t>
            </w:r>
          </w:p>
        </w:tc>
      </w:tr>
      <w:tr w:rsidR="0080636D" w:rsidRPr="00F465CD" w:rsidTr="0080636D">
        <w:trPr>
          <w:trHeight w:val="107"/>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31500 - TELEFONÍA CELULAR</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914,029.00 </w:t>
            </w:r>
          </w:p>
        </w:tc>
      </w:tr>
      <w:tr w:rsidR="0080636D" w:rsidRPr="00F465CD" w:rsidTr="0080636D">
        <w:trPr>
          <w:trHeight w:val="166"/>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31600 - SERVICIOS DE TELECOMUNICACIONES Y SATÉLITES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2,429,491.00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31700 - SERVICIOS DE ACCESO DE INTERNET, REDES Y PROCESAMIENTO DE INFORMACIÓN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609,747.00 </w:t>
            </w:r>
          </w:p>
        </w:tc>
      </w:tr>
      <w:tr w:rsidR="0080636D" w:rsidRPr="00F465CD" w:rsidTr="0080636D">
        <w:trPr>
          <w:trHeight w:val="76"/>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31800 - SERVICIOS POSTALES Y TELEGRÁFICOS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111,391.00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32000 - SERVICIOS DE ARRENDAMIENTO</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7,923,787.00 </w:t>
            </w:r>
          </w:p>
        </w:tc>
      </w:tr>
      <w:tr w:rsidR="0080636D" w:rsidRPr="00F465CD" w:rsidTr="0080636D">
        <w:trPr>
          <w:trHeight w:val="126"/>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32200 - ARRENDAMIENTO DE EDIFICIOS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4,456,911.00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32300 - ARRENDAMIENTO DE MOBILIARIO Y EQUIPO DE ADMINISTRACIÓN, EDUCACIONAL Y RECREATIVO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408,392.00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32500 - ARRENDAMIENTO DE EQUIPO DE TRANSPORTE</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128,743.00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32600 - ARRENDAMIENTO DE MAQUINARIA, OTROS EQUIPOS Y HERRAMIENTAS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940,388.00 </w:t>
            </w:r>
          </w:p>
        </w:tc>
      </w:tr>
      <w:tr w:rsidR="0080636D" w:rsidRPr="00F465CD" w:rsidTr="0080636D">
        <w:trPr>
          <w:trHeight w:val="131"/>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32700 - ARRENDAMIENTO DE ACTIVOS INTANGIBLES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135,306.00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32900 - OTROS ARRENDAMIENTOS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1,854,047.00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33000 - SERVICIOS PROFESIONALES, CIENTÍFICOS, TÉCNICOS Y OTROS SERVICIOS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70,624,615.00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33100 - SERVICIOS LEGALES, DE CONTABILIDAD, AUDITORÍA Y RELACIONADOS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26,386,938.00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33200 - SERVICIOS DE DISEÑO, ARQUITECTURA, INGENIERÍA Y ACTIVIDADES RELACIONADAS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8,101.00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33300 - SERVICIOS DE CONSULTORÍA ADMINISTRATIVA, PROCESOS, TÉCNICA Y EN TECNOLOGÍAS DE LA INFORMACIÓN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34,118,744.00 </w:t>
            </w:r>
          </w:p>
        </w:tc>
      </w:tr>
      <w:tr w:rsidR="0080636D" w:rsidRPr="00F465CD" w:rsidTr="0080636D">
        <w:trPr>
          <w:trHeight w:val="118"/>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33400 - SERVICIOS DE CAPACITACIÓN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1,220,624.00 </w:t>
            </w:r>
          </w:p>
        </w:tc>
      </w:tr>
      <w:tr w:rsidR="0080636D" w:rsidRPr="00F465CD" w:rsidTr="0080636D">
        <w:trPr>
          <w:trHeight w:val="179"/>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33500 - SERVICIOS DE INVESTIGACIÓN CIENTÍFICA Y DESARROLLO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1,837,393.00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33600 - SERVICIOS DE APOYO ADMINISTRATIVO, FOTOCOPIADO E IMPRESIÓN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2,192,815.00 </w:t>
            </w:r>
          </w:p>
        </w:tc>
      </w:tr>
      <w:tr w:rsidR="0080636D" w:rsidRPr="00F465CD" w:rsidTr="0080636D">
        <w:trPr>
          <w:trHeight w:val="117"/>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33700 - SERVICIOS DE PROTECCIÓN Y SEGURIDAD</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4,860,000.00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34000 - SERVICIOS FINANCIEROS, BANCARIOS Y COMERCIALES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2,633,672.00 </w:t>
            </w:r>
          </w:p>
        </w:tc>
      </w:tr>
      <w:tr w:rsidR="0080636D" w:rsidRPr="00F465CD" w:rsidTr="0080636D">
        <w:trPr>
          <w:trHeight w:val="153"/>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34100 - SERVICIOS FINANCIEROS Y BANCARIOS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1,504,750.00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34500 - SEGURO DE BIENES PATRIMONIALES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990,495.00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lastRenderedPageBreak/>
              <w:t>34700 - FLETES Y MANIOBRAS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138,427.00 </w:t>
            </w:r>
          </w:p>
        </w:tc>
      </w:tr>
      <w:tr w:rsidR="0080636D" w:rsidRPr="00F465CD" w:rsidTr="0080636D">
        <w:trPr>
          <w:trHeight w:val="19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35000 - SERVICIOS DE INSTALACIÓN, REPARACIÓN, MANTENIMIENTO Y CONSERVACIÓN</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13,346,949.00 </w:t>
            </w:r>
          </w:p>
        </w:tc>
      </w:tr>
      <w:tr w:rsidR="0080636D" w:rsidRPr="00F465CD" w:rsidTr="0080636D">
        <w:trPr>
          <w:trHeight w:val="141"/>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35100 - CONSERVACIÓN Y MANTENIMIENTO MENOR DE INMUEBLES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93,525.00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35200 - INSTALACIÓN, REPARACIÓN Y MANTENIMIENTO DE MOBILIARIO Y EQUIPO DE ADMINISTRACIÓN, EDUCACIONAL Y</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24,232.00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35300 - INSTALACIÓN, REPARACIÓN Y MANTENIMIENTO DE EQUIPO DE CÓMPUTO Y TECNOLOGÍAS DE LA INFORMACIÓN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8,334,139.00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35400 - INSTALACIÓN, REPARACIÓN Y MANTENIMIENTO DE EQUIPO E INSTRUMENTAL MÉDICO Y DE LABORATORIO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64,112.00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35500 - REPARACIÓN Y MANTENIMIENTO DE EQUIPO  TRANSPORTE</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3,521,057.00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35700 - INSTALACIÓN, REPARACIÓN Y MANTENIMIENTO DE MAQUINARIA, OTROS EQUIPOS Y HERRAMIENTA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492,418.00 </w:t>
            </w:r>
          </w:p>
        </w:tc>
      </w:tr>
      <w:tr w:rsidR="0080636D" w:rsidRPr="00F465CD" w:rsidTr="0080636D">
        <w:trPr>
          <w:trHeight w:val="118"/>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35800 - SERVICIOS DE LIMPIEZA Y MANEJO DE DESECHOS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712,340.00 </w:t>
            </w:r>
          </w:p>
        </w:tc>
      </w:tr>
      <w:tr w:rsidR="0080636D" w:rsidRPr="00F465CD" w:rsidTr="0080636D">
        <w:trPr>
          <w:trHeight w:val="109"/>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35900 - SERVICIOS DE JARDINERÍA Y FUMIGACIÓN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105,126.00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36000 - SERVICIOS DE COMUNICACIÓN SOCIAL Y PUBLICIDAD</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56,291,309.00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36100 - DIFUSIÓN POR RADIO, TELEVISIÓN Y OTROS MEDIOS DE MENSAJES SOBRE PROGRAMAS Y ACTIVIDADES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48,340,987.00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36300 - SERVICIOS DE CREATIVIDAD, PREPRODUCCIÓN Y PRODUCCIÓN DE PUBLICIDAD, EXCEPTO INTERNET</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2,367,396.00 </w:t>
            </w:r>
          </w:p>
        </w:tc>
      </w:tr>
      <w:tr w:rsidR="0080636D" w:rsidRPr="00F465CD" w:rsidTr="0080636D">
        <w:trPr>
          <w:trHeight w:val="109"/>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36400 - SERVICIOS DE REVELADO DE FOTOGRAFÍAS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4,690.00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36500 - SERVICIOS DE INDUSTRIA FÍLMICA, DEL SONIDO Y DEL VIDEO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675.00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36600 - SERVICIO DE CREACIÓN Y DIFUSIÓN DE CONTENIDO EXCLUSIVAMENTE A TRAVÉS DE INTERNET</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961,161.00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36900 - OTROS SERVICIOS DE INFORMACIÓN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4,616,400.00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37000 - SERVICIOS DE TRASLADO Y VIÁTICOS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1,953,934.00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37100 - PASAJES AÉREOS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997,592.00 </w:t>
            </w:r>
          </w:p>
        </w:tc>
      </w:tr>
      <w:tr w:rsidR="0080636D" w:rsidRPr="00F465CD" w:rsidTr="0080636D">
        <w:trPr>
          <w:trHeight w:val="202"/>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37200-PASAJES TERRESTRES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52,206.00 </w:t>
            </w:r>
          </w:p>
        </w:tc>
      </w:tr>
      <w:tr w:rsidR="0080636D" w:rsidRPr="00F465CD" w:rsidTr="0080636D">
        <w:trPr>
          <w:trHeight w:val="135"/>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37500 - VIÁTICOS EN EL PAÍS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616,921.00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37600 - VIÁTICOS EN EL EXTRANJERO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270,012.00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37700-GASTOS DE INSTALACIÓN Y TRASLADO DE MENAJE</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12,702.00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37900-OTROS SERVICIOS DE TRASLADO Y HOSPEDAJE</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4,501.00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38000 - SERVICIOS OFICIALES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7,269,302.00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38100 - GASTOS DE CEREMONIAL</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34,830.00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38200 - GASTOS DE ORDEN SOCIAL Y CULTURAL</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1,571,593.00 </w:t>
            </w:r>
          </w:p>
        </w:tc>
      </w:tr>
      <w:tr w:rsidR="0080636D" w:rsidRPr="00F465CD" w:rsidTr="0080636D">
        <w:trPr>
          <w:trHeight w:val="73"/>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38300-CONGRESOS Y CONVENCIONES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47,703.00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38500 - GASTOS DE REPRESENTACIÓN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5,615,176.00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39000 - OTROS SERVICIOS GENERALES</w:t>
            </w:r>
          </w:p>
        </w:tc>
        <w:tc>
          <w:tcPr>
            <w:tcW w:w="2694" w:type="dxa"/>
            <w:shd w:val="clear" w:color="000000" w:fill="D9D9D9"/>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28,809,355.00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39200 - IMPUESTOS Y DERECHOS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2,166,791.00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39500 - PENAS, MULTAS, ACCESORIOS Y ACTUALIZACIONES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4,613.00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39600 - OTROS GASTOS POR RESPONSABILIDADES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482,331.00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39800 - IMPUESTO SOBRE NÓMINAS Y OTROS QUE SE DERIVEN DE UNA RELACIÓN LABORAL</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16,657,327.00 </w:t>
            </w:r>
          </w:p>
        </w:tc>
      </w:tr>
      <w:tr w:rsidR="0080636D" w:rsidRPr="00F465CD" w:rsidTr="0080636D">
        <w:trPr>
          <w:trHeight w:val="98"/>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39900 - OTROS SERVICIOS GENERALES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9,498,293.00 </w:t>
            </w:r>
          </w:p>
        </w:tc>
      </w:tr>
      <w:tr w:rsidR="0080636D" w:rsidRPr="00F465CD" w:rsidTr="0080636D">
        <w:trPr>
          <w:trHeight w:val="300"/>
        </w:trPr>
        <w:tc>
          <w:tcPr>
            <w:tcW w:w="6252" w:type="dxa"/>
            <w:shd w:val="clear" w:color="000000" w:fill="A6A6A6"/>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40000 - TRANSFERENCIAS, ASIGNACIONES, SUBSIDIOS Y OTRAS AYUDAS</w:t>
            </w:r>
          </w:p>
        </w:tc>
        <w:tc>
          <w:tcPr>
            <w:tcW w:w="2694" w:type="dxa"/>
            <w:shd w:val="clear" w:color="000000" w:fill="A6A6A6"/>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251,597,152.00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43000 - SUBSIDIOS Y SUBVENCIONES</w:t>
            </w:r>
          </w:p>
        </w:tc>
        <w:tc>
          <w:tcPr>
            <w:tcW w:w="2694" w:type="dxa"/>
            <w:shd w:val="clear" w:color="000000" w:fill="D9D9D9"/>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229,698,341.00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43400-SUBSIDIOS A LA PRESTACIÓN DE SERVICIOS PÚBLICOS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13,256.00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43800 - SUBSIDIOS A ENTIDADES FEDERATIVAS Y MUNICIPIOS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124,079,998.00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43900 - OTROS SUBSIDIOS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105,605,087.00 </w:t>
            </w:r>
          </w:p>
        </w:tc>
      </w:tr>
      <w:tr w:rsidR="0080636D" w:rsidRPr="00F465CD" w:rsidTr="0080636D">
        <w:trPr>
          <w:trHeight w:val="7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44000 - AYUDAS SOCIALES</w:t>
            </w:r>
          </w:p>
        </w:tc>
        <w:tc>
          <w:tcPr>
            <w:tcW w:w="2694" w:type="dxa"/>
            <w:shd w:val="clear" w:color="000000" w:fill="D9D9D9"/>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21,898,811.00 </w:t>
            </w:r>
          </w:p>
        </w:tc>
      </w:tr>
      <w:tr w:rsidR="0080636D" w:rsidRPr="00F465CD" w:rsidTr="0080636D">
        <w:trPr>
          <w:trHeight w:val="168"/>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44100 - AYUDAS SOCIALES A PERSONAS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7,766,797.00 </w:t>
            </w:r>
          </w:p>
        </w:tc>
      </w:tr>
      <w:tr w:rsidR="0080636D" w:rsidRPr="00F465CD" w:rsidTr="0080636D">
        <w:trPr>
          <w:trHeight w:val="30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44200 - BECAS Y OTRAS AYUDAS PARA PROGRAMAS DE CAPACITACIÓN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1,641,797.00 </w:t>
            </w:r>
          </w:p>
        </w:tc>
      </w:tr>
      <w:tr w:rsidR="0080636D" w:rsidRPr="00F465CD" w:rsidTr="0080636D">
        <w:trPr>
          <w:trHeight w:val="106"/>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44300 - AYUDAS SOCIALES A INSTITUCIONES DE ENSEÑANZA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42,777.00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44500 - AYUDAS SOCIALES A INSTITUCIONES SIN FINES DE LUCRO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12,378,141.00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44800 - AYUDAS POR DESASTRES NATURALES Y OTROS SINIESTROS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69,299.00 </w:t>
            </w:r>
          </w:p>
        </w:tc>
      </w:tr>
      <w:tr w:rsidR="0080636D" w:rsidRPr="00F465CD" w:rsidTr="0080636D">
        <w:trPr>
          <w:trHeight w:val="70"/>
        </w:trPr>
        <w:tc>
          <w:tcPr>
            <w:tcW w:w="6252" w:type="dxa"/>
            <w:shd w:val="clear" w:color="auto" w:fill="D9D9D9" w:themeFill="background1" w:themeFillShade="D9"/>
            <w:noWrap/>
            <w:vAlign w:val="bottom"/>
          </w:tcPr>
          <w:p w:rsidR="0080636D" w:rsidRPr="00F465CD" w:rsidRDefault="0080636D" w:rsidP="00DC79EC">
            <w:pPr>
              <w:rPr>
                <w:rFonts w:ascii="Arial" w:hAnsi="Arial" w:cs="Arial"/>
                <w:color w:val="000000"/>
                <w:sz w:val="18"/>
                <w:szCs w:val="18"/>
              </w:rPr>
            </w:pPr>
            <w:r w:rsidRPr="00F67939">
              <w:rPr>
                <w:rFonts w:ascii="Arial" w:hAnsi="Arial" w:cs="Arial"/>
                <w:sz w:val="18"/>
                <w:szCs w:val="18"/>
                <w:lang w:eastAsia="es-MX"/>
              </w:rPr>
              <w:t>4</w:t>
            </w:r>
            <w:r>
              <w:rPr>
                <w:rFonts w:ascii="Arial" w:hAnsi="Arial" w:cs="Arial"/>
                <w:sz w:val="18"/>
                <w:szCs w:val="18"/>
                <w:lang w:eastAsia="es-MX"/>
              </w:rPr>
              <w:t>5</w:t>
            </w:r>
            <w:r w:rsidRPr="00F67939">
              <w:rPr>
                <w:rFonts w:ascii="Arial" w:hAnsi="Arial" w:cs="Arial"/>
                <w:sz w:val="18"/>
                <w:szCs w:val="18"/>
                <w:lang w:eastAsia="es-MX"/>
              </w:rPr>
              <w:t xml:space="preserve">000 </w:t>
            </w:r>
            <w:r>
              <w:rPr>
                <w:rFonts w:ascii="Arial" w:hAnsi="Arial" w:cs="Arial"/>
                <w:sz w:val="18"/>
                <w:szCs w:val="18"/>
                <w:lang w:eastAsia="es-MX"/>
              </w:rPr>
              <w:t>-</w:t>
            </w:r>
            <w:r w:rsidRPr="00F67939">
              <w:rPr>
                <w:rFonts w:ascii="Arial" w:hAnsi="Arial" w:cs="Arial"/>
                <w:sz w:val="18"/>
                <w:szCs w:val="18"/>
                <w:lang w:eastAsia="es-MX"/>
              </w:rPr>
              <w:t xml:space="preserve"> </w:t>
            </w:r>
            <w:r>
              <w:rPr>
                <w:rFonts w:ascii="Arial" w:hAnsi="Arial" w:cs="Arial"/>
                <w:sz w:val="18"/>
                <w:szCs w:val="18"/>
                <w:lang w:eastAsia="es-MX"/>
              </w:rPr>
              <w:t>PENSIONES Y JUBILACIONES</w:t>
            </w:r>
          </w:p>
        </w:tc>
        <w:tc>
          <w:tcPr>
            <w:tcW w:w="2694" w:type="dxa"/>
            <w:shd w:val="clear" w:color="auto" w:fill="D9D9D9" w:themeFill="background1" w:themeFillShade="D9"/>
            <w:noWrap/>
            <w:vAlign w:val="bottom"/>
          </w:tcPr>
          <w:p w:rsidR="0080636D" w:rsidRPr="00F465CD" w:rsidRDefault="0080636D" w:rsidP="00DC79EC">
            <w:pPr>
              <w:jc w:val="right"/>
              <w:rPr>
                <w:rFonts w:ascii="Arial" w:hAnsi="Arial" w:cs="Arial"/>
                <w:color w:val="000000"/>
                <w:sz w:val="18"/>
                <w:szCs w:val="18"/>
              </w:rPr>
            </w:pPr>
            <w:r>
              <w:rPr>
                <w:rFonts w:ascii="Arial" w:hAnsi="Arial" w:cs="Arial"/>
                <w:sz w:val="18"/>
                <w:szCs w:val="18"/>
                <w:lang w:eastAsia="es-MX"/>
              </w:rPr>
              <w:t>0.00</w:t>
            </w:r>
          </w:p>
        </w:tc>
      </w:tr>
      <w:tr w:rsidR="0080636D" w:rsidRPr="00F465CD" w:rsidTr="0080636D">
        <w:trPr>
          <w:trHeight w:val="70"/>
        </w:trPr>
        <w:tc>
          <w:tcPr>
            <w:tcW w:w="6252" w:type="dxa"/>
            <w:shd w:val="clear" w:color="auto" w:fill="auto"/>
            <w:noWrap/>
            <w:vAlign w:val="bottom"/>
          </w:tcPr>
          <w:p w:rsidR="0080636D" w:rsidRPr="00F465CD" w:rsidRDefault="0080636D" w:rsidP="00DC79EC">
            <w:pPr>
              <w:rPr>
                <w:rFonts w:ascii="Arial" w:hAnsi="Arial" w:cs="Arial"/>
                <w:color w:val="000000"/>
                <w:sz w:val="18"/>
                <w:szCs w:val="18"/>
              </w:rPr>
            </w:pPr>
            <w:r>
              <w:rPr>
                <w:rFonts w:ascii="Arial" w:hAnsi="Arial" w:cs="Arial"/>
                <w:sz w:val="18"/>
                <w:szCs w:val="18"/>
                <w:lang w:eastAsia="es-MX"/>
              </w:rPr>
              <w:lastRenderedPageBreak/>
              <w:t>45100 - PENSIONES</w:t>
            </w:r>
          </w:p>
        </w:tc>
        <w:tc>
          <w:tcPr>
            <w:tcW w:w="2694" w:type="dxa"/>
            <w:shd w:val="clear" w:color="auto" w:fill="auto"/>
            <w:noWrap/>
            <w:vAlign w:val="bottom"/>
          </w:tcPr>
          <w:p w:rsidR="0080636D" w:rsidRPr="00F465CD" w:rsidRDefault="0080636D" w:rsidP="00DC79EC">
            <w:pPr>
              <w:jc w:val="right"/>
              <w:rPr>
                <w:rFonts w:ascii="Arial" w:hAnsi="Arial" w:cs="Arial"/>
                <w:color w:val="000000"/>
                <w:sz w:val="18"/>
                <w:szCs w:val="18"/>
              </w:rPr>
            </w:pPr>
            <w:r>
              <w:rPr>
                <w:rFonts w:ascii="Arial" w:hAnsi="Arial" w:cs="Arial"/>
                <w:sz w:val="18"/>
                <w:szCs w:val="18"/>
                <w:lang w:eastAsia="es-MX"/>
              </w:rPr>
              <w:t xml:space="preserve">                                      0.00</w:t>
            </w:r>
          </w:p>
        </w:tc>
      </w:tr>
      <w:tr w:rsidR="0080636D" w:rsidRPr="00F465CD" w:rsidTr="0080636D">
        <w:trPr>
          <w:trHeight w:val="70"/>
        </w:trPr>
        <w:tc>
          <w:tcPr>
            <w:tcW w:w="6252" w:type="dxa"/>
            <w:shd w:val="clear" w:color="auto" w:fill="auto"/>
            <w:noWrap/>
            <w:vAlign w:val="bottom"/>
          </w:tcPr>
          <w:p w:rsidR="0080636D" w:rsidRPr="00F465CD" w:rsidRDefault="0080636D" w:rsidP="00DC79EC">
            <w:pPr>
              <w:rPr>
                <w:rFonts w:ascii="Arial" w:hAnsi="Arial" w:cs="Arial"/>
                <w:color w:val="000000"/>
                <w:sz w:val="18"/>
                <w:szCs w:val="18"/>
              </w:rPr>
            </w:pPr>
            <w:r>
              <w:rPr>
                <w:rFonts w:ascii="Arial" w:hAnsi="Arial" w:cs="Arial"/>
                <w:sz w:val="18"/>
                <w:szCs w:val="18"/>
                <w:lang w:eastAsia="es-MX"/>
              </w:rPr>
              <w:t>45200 - JUBILACIONES</w:t>
            </w:r>
          </w:p>
        </w:tc>
        <w:tc>
          <w:tcPr>
            <w:tcW w:w="2694" w:type="dxa"/>
            <w:shd w:val="clear" w:color="auto" w:fill="auto"/>
            <w:noWrap/>
            <w:vAlign w:val="bottom"/>
          </w:tcPr>
          <w:p w:rsidR="0080636D" w:rsidRPr="00F465CD" w:rsidRDefault="0080636D" w:rsidP="00DC79EC">
            <w:pPr>
              <w:jc w:val="right"/>
              <w:rPr>
                <w:rFonts w:ascii="Arial" w:hAnsi="Arial" w:cs="Arial"/>
                <w:color w:val="000000"/>
                <w:sz w:val="18"/>
                <w:szCs w:val="18"/>
              </w:rPr>
            </w:pPr>
            <w:r>
              <w:rPr>
                <w:rFonts w:ascii="Arial" w:hAnsi="Arial" w:cs="Arial"/>
                <w:sz w:val="18"/>
                <w:szCs w:val="18"/>
                <w:lang w:eastAsia="es-MX"/>
              </w:rPr>
              <w:t xml:space="preserve">                                      0.00</w:t>
            </w:r>
          </w:p>
        </w:tc>
      </w:tr>
      <w:tr w:rsidR="0080636D" w:rsidRPr="00F465CD" w:rsidTr="0080636D">
        <w:trPr>
          <w:trHeight w:val="70"/>
        </w:trPr>
        <w:tc>
          <w:tcPr>
            <w:tcW w:w="6252" w:type="dxa"/>
            <w:shd w:val="clear" w:color="auto" w:fill="auto"/>
            <w:noWrap/>
            <w:vAlign w:val="bottom"/>
          </w:tcPr>
          <w:p w:rsidR="0080636D" w:rsidRPr="00F465CD" w:rsidRDefault="0080636D" w:rsidP="00DC79EC">
            <w:pPr>
              <w:rPr>
                <w:rFonts w:ascii="Arial" w:hAnsi="Arial" w:cs="Arial"/>
                <w:color w:val="000000"/>
                <w:sz w:val="18"/>
                <w:szCs w:val="18"/>
              </w:rPr>
            </w:pPr>
            <w:r>
              <w:rPr>
                <w:rFonts w:ascii="Arial" w:hAnsi="Arial" w:cs="Arial"/>
                <w:sz w:val="18"/>
                <w:szCs w:val="18"/>
                <w:lang w:eastAsia="es-MX"/>
              </w:rPr>
              <w:t>45900 - OTRAS PENSIONES Y JUBILACIONES</w:t>
            </w:r>
          </w:p>
        </w:tc>
        <w:tc>
          <w:tcPr>
            <w:tcW w:w="2694" w:type="dxa"/>
            <w:shd w:val="clear" w:color="auto" w:fill="auto"/>
            <w:noWrap/>
            <w:vAlign w:val="bottom"/>
          </w:tcPr>
          <w:p w:rsidR="0080636D" w:rsidRPr="00F465CD" w:rsidRDefault="0080636D" w:rsidP="00DC79EC">
            <w:pPr>
              <w:jc w:val="right"/>
              <w:rPr>
                <w:rFonts w:ascii="Arial" w:hAnsi="Arial" w:cs="Arial"/>
                <w:color w:val="000000"/>
                <w:sz w:val="18"/>
                <w:szCs w:val="18"/>
              </w:rPr>
            </w:pPr>
            <w:r>
              <w:rPr>
                <w:rFonts w:ascii="Arial" w:hAnsi="Arial" w:cs="Arial"/>
                <w:sz w:val="18"/>
                <w:szCs w:val="18"/>
                <w:lang w:eastAsia="es-MX"/>
              </w:rPr>
              <w:t xml:space="preserve">                                      0.00</w:t>
            </w:r>
          </w:p>
        </w:tc>
      </w:tr>
      <w:tr w:rsidR="0080636D" w:rsidRPr="00F465CD" w:rsidTr="0080636D">
        <w:trPr>
          <w:trHeight w:val="300"/>
        </w:trPr>
        <w:tc>
          <w:tcPr>
            <w:tcW w:w="6252" w:type="dxa"/>
            <w:shd w:val="clear" w:color="000000" w:fill="A6A6A6"/>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50000 - BIENES MUEBLES, INMUEBLES E INTANGIBLES</w:t>
            </w:r>
          </w:p>
        </w:tc>
        <w:tc>
          <w:tcPr>
            <w:tcW w:w="2694" w:type="dxa"/>
            <w:shd w:val="clear" w:color="000000" w:fill="A6A6A6"/>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22,512,049.00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51000 - MOBILIARIO Y EQUIPO DE ADMINISTRACIÓN</w:t>
            </w:r>
          </w:p>
        </w:tc>
        <w:tc>
          <w:tcPr>
            <w:tcW w:w="2694" w:type="dxa"/>
            <w:shd w:val="clear" w:color="000000" w:fill="D9D9D9"/>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391,021.00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51100 - MUEBLES DE OFICINA Y ESTANTERÍA</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53,720.00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51500 - EQUIPO DE CÓMPUTO Y DE TECNOLOGÍA DE INFORMACIÓN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292,301.00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51900 - OTROS MOBILIARIOS Y EQUIPOS DE ADMINISTRACIÓN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45,000.00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52000 - MOBILIARIO Y EQUIPO EDUCACIONAL Y RECREATIVO</w:t>
            </w:r>
          </w:p>
        </w:tc>
        <w:tc>
          <w:tcPr>
            <w:tcW w:w="2694" w:type="dxa"/>
            <w:shd w:val="clear" w:color="000000" w:fill="D9D9D9"/>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54,000.00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52300 - CÁMARAS FOTOGRÁFICAS Y DE VIDEO</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54,000.00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54000 - VEHÍCULOS Y EQUIPO DE TRANSPORTE</w:t>
            </w:r>
          </w:p>
        </w:tc>
        <w:tc>
          <w:tcPr>
            <w:tcW w:w="2694" w:type="dxa"/>
            <w:shd w:val="clear" w:color="000000" w:fill="D9D9D9"/>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8,511,789.00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54100-AUTOMÓVILES Y CAMIONES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8,511,789.00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55000 - EQUIPO DE DEFENSA Y SEGURIDAD</w:t>
            </w:r>
          </w:p>
        </w:tc>
        <w:tc>
          <w:tcPr>
            <w:tcW w:w="2694" w:type="dxa"/>
            <w:shd w:val="clear" w:color="000000" w:fill="D9D9D9"/>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1,519,239.00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55100 - EQUIPO DE DEFENSA Y SEGURIDAD</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1,519,239.00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56000-</w:t>
            </w:r>
          </w:p>
        </w:tc>
        <w:tc>
          <w:tcPr>
            <w:tcW w:w="2694" w:type="dxa"/>
            <w:shd w:val="clear" w:color="000000" w:fill="D9D9D9"/>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36,000.00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56500-EQUIPO DE COMUNICACIÓN Y TELECOMUNICACIÓN</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36,000.00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58000 – BIENES MUEBLES</w:t>
            </w:r>
          </w:p>
        </w:tc>
        <w:tc>
          <w:tcPr>
            <w:tcW w:w="2694" w:type="dxa"/>
            <w:shd w:val="clear" w:color="000000" w:fill="D9D9D9"/>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12,000,000.00 </w:t>
            </w:r>
          </w:p>
        </w:tc>
      </w:tr>
      <w:tr w:rsidR="0080636D" w:rsidRPr="00F465CD" w:rsidTr="0080636D">
        <w:trPr>
          <w:trHeight w:val="213"/>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58100 – TERRENOS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12,000,000.00 </w:t>
            </w:r>
          </w:p>
        </w:tc>
      </w:tr>
      <w:tr w:rsidR="0080636D" w:rsidRPr="00F465CD" w:rsidTr="0080636D">
        <w:trPr>
          <w:trHeight w:val="213"/>
        </w:trPr>
        <w:tc>
          <w:tcPr>
            <w:tcW w:w="6252" w:type="dxa"/>
            <w:shd w:val="clear" w:color="auto" w:fill="A6A6A6" w:themeFill="background1" w:themeFillShade="A6"/>
            <w:noWrap/>
            <w:vAlign w:val="center"/>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60000 - INVERSIÓN PÚBLICA</w:t>
            </w:r>
          </w:p>
        </w:tc>
        <w:tc>
          <w:tcPr>
            <w:tcW w:w="2694" w:type="dxa"/>
            <w:shd w:val="clear" w:color="auto" w:fill="A6A6A6" w:themeFill="background1" w:themeFillShade="A6"/>
            <w:noWrap/>
            <w:vAlign w:val="bottom"/>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368,788,005.00 </w:t>
            </w:r>
          </w:p>
        </w:tc>
      </w:tr>
      <w:tr w:rsidR="0080636D" w:rsidRPr="00F465CD" w:rsidTr="0080636D">
        <w:trPr>
          <w:trHeight w:val="213"/>
        </w:trPr>
        <w:tc>
          <w:tcPr>
            <w:tcW w:w="6252" w:type="dxa"/>
            <w:shd w:val="clear" w:color="auto" w:fill="D9D9D9" w:themeFill="background1" w:themeFillShade="D9"/>
            <w:noWrap/>
            <w:vAlign w:val="center"/>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61000 - OBRA PÚBLICA EN BIENES DE DOMINIO PUBLICO</w:t>
            </w:r>
          </w:p>
        </w:tc>
        <w:tc>
          <w:tcPr>
            <w:tcW w:w="2694" w:type="dxa"/>
            <w:shd w:val="clear" w:color="auto" w:fill="D9D9D9" w:themeFill="background1" w:themeFillShade="D9"/>
            <w:noWrap/>
            <w:vAlign w:val="bottom"/>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178,167,224.00 </w:t>
            </w:r>
          </w:p>
        </w:tc>
      </w:tr>
      <w:tr w:rsidR="0080636D" w:rsidRPr="00F465CD" w:rsidTr="0080636D">
        <w:trPr>
          <w:trHeight w:val="213"/>
        </w:trPr>
        <w:tc>
          <w:tcPr>
            <w:tcW w:w="6252" w:type="dxa"/>
            <w:shd w:val="clear" w:color="auto" w:fill="auto"/>
            <w:noWrap/>
            <w:vAlign w:val="center"/>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61400 - DIVISIÓN DE TERRENOS Y CONSTRUCCIÓN DE OBRAS DE URBANIZACIÓN</w:t>
            </w:r>
          </w:p>
        </w:tc>
        <w:tc>
          <w:tcPr>
            <w:tcW w:w="2694" w:type="dxa"/>
            <w:shd w:val="clear" w:color="auto" w:fill="auto"/>
            <w:noWrap/>
            <w:vAlign w:val="center"/>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178,167,224.00 </w:t>
            </w:r>
          </w:p>
        </w:tc>
      </w:tr>
      <w:tr w:rsidR="0080636D" w:rsidRPr="00F465CD" w:rsidTr="0080636D">
        <w:trPr>
          <w:trHeight w:val="213"/>
        </w:trPr>
        <w:tc>
          <w:tcPr>
            <w:tcW w:w="6252" w:type="dxa"/>
            <w:shd w:val="clear" w:color="auto" w:fill="D9D9D9" w:themeFill="background1" w:themeFillShade="D9"/>
            <w:noWrap/>
            <w:vAlign w:val="center"/>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62000 - OBRA PÚBLICA EN BIENES PROPIOS</w:t>
            </w:r>
          </w:p>
        </w:tc>
        <w:tc>
          <w:tcPr>
            <w:tcW w:w="2694" w:type="dxa"/>
            <w:shd w:val="clear" w:color="auto" w:fill="D9D9D9" w:themeFill="background1" w:themeFillShade="D9"/>
            <w:noWrap/>
            <w:vAlign w:val="bottom"/>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86,620,789.00 </w:t>
            </w:r>
          </w:p>
        </w:tc>
      </w:tr>
      <w:tr w:rsidR="0080636D" w:rsidRPr="00F465CD" w:rsidTr="0080636D">
        <w:trPr>
          <w:trHeight w:val="213"/>
        </w:trPr>
        <w:tc>
          <w:tcPr>
            <w:tcW w:w="6252" w:type="dxa"/>
            <w:shd w:val="clear" w:color="auto" w:fill="auto"/>
            <w:noWrap/>
            <w:vAlign w:val="center"/>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62100-EDIFICACIÓN HABITACIONAL</w:t>
            </w:r>
          </w:p>
        </w:tc>
        <w:tc>
          <w:tcPr>
            <w:tcW w:w="2694" w:type="dxa"/>
            <w:shd w:val="clear" w:color="auto" w:fill="auto"/>
            <w:noWrap/>
            <w:vAlign w:val="center"/>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540,000.00 </w:t>
            </w:r>
          </w:p>
        </w:tc>
      </w:tr>
      <w:tr w:rsidR="0080636D" w:rsidRPr="00F465CD" w:rsidTr="0080636D">
        <w:trPr>
          <w:trHeight w:val="213"/>
        </w:trPr>
        <w:tc>
          <w:tcPr>
            <w:tcW w:w="6252" w:type="dxa"/>
            <w:shd w:val="clear" w:color="auto" w:fill="auto"/>
            <w:noWrap/>
            <w:vAlign w:val="center"/>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62200 - EDIFICACIÓN NO HABITACIONAL</w:t>
            </w:r>
          </w:p>
        </w:tc>
        <w:tc>
          <w:tcPr>
            <w:tcW w:w="2694" w:type="dxa"/>
            <w:shd w:val="clear" w:color="auto" w:fill="auto"/>
            <w:noWrap/>
            <w:vAlign w:val="center"/>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208,333.00 </w:t>
            </w:r>
          </w:p>
        </w:tc>
      </w:tr>
      <w:tr w:rsidR="0080636D" w:rsidRPr="00F465CD" w:rsidTr="0080636D">
        <w:trPr>
          <w:trHeight w:val="213"/>
        </w:trPr>
        <w:tc>
          <w:tcPr>
            <w:tcW w:w="6252" w:type="dxa"/>
            <w:shd w:val="clear" w:color="auto" w:fill="auto"/>
            <w:noWrap/>
            <w:vAlign w:val="center"/>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62300-CONSTRUCCIÓN DE OBRAS PARA EL ABASTECIMIENTO DE AGUA, PETRÓLEO, GAS, ELECTRICIDAD Y</w:t>
            </w:r>
          </w:p>
        </w:tc>
        <w:tc>
          <w:tcPr>
            <w:tcW w:w="2694" w:type="dxa"/>
            <w:shd w:val="clear" w:color="auto" w:fill="auto"/>
            <w:noWrap/>
            <w:vAlign w:val="center"/>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85,872,456.00 </w:t>
            </w:r>
          </w:p>
        </w:tc>
      </w:tr>
      <w:tr w:rsidR="0080636D" w:rsidRPr="00F465CD" w:rsidTr="0080636D">
        <w:trPr>
          <w:trHeight w:val="213"/>
        </w:trPr>
        <w:tc>
          <w:tcPr>
            <w:tcW w:w="6252" w:type="dxa"/>
            <w:shd w:val="clear" w:color="auto" w:fill="D9D9D9" w:themeFill="background1" w:themeFillShade="D9"/>
            <w:noWrap/>
            <w:vAlign w:val="center"/>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63000-</w:t>
            </w:r>
            <w:r>
              <w:rPr>
                <w:rFonts w:ascii="Arial" w:hAnsi="Arial" w:cs="Arial"/>
                <w:color w:val="000000"/>
                <w:sz w:val="18"/>
                <w:szCs w:val="18"/>
              </w:rPr>
              <w:t xml:space="preserve"> </w:t>
            </w:r>
            <w:r w:rsidRPr="00F924C0">
              <w:rPr>
                <w:rFonts w:ascii="Arial" w:hAnsi="Arial" w:cs="Arial"/>
                <w:sz w:val="18"/>
                <w:szCs w:val="18"/>
                <w:lang w:eastAsia="es-MX"/>
              </w:rPr>
              <w:t>PROYECTOS PRODUCTIVOS Y ACCIONES DE FOMENTO</w:t>
            </w:r>
            <w:r w:rsidRPr="00F924C0">
              <w:rPr>
                <w:rFonts w:ascii="Arial" w:hAnsi="Arial" w:cs="Arial"/>
                <w:color w:val="000000"/>
                <w:sz w:val="18"/>
                <w:szCs w:val="18"/>
                <w:lang w:eastAsia="es-MX"/>
              </w:rPr>
              <w:t xml:space="preserve">   </w:t>
            </w:r>
            <w:r>
              <w:rPr>
                <w:rFonts w:ascii="Arial" w:hAnsi="Arial" w:cs="Arial"/>
                <w:color w:val="000000"/>
                <w:sz w:val="18"/>
                <w:szCs w:val="18"/>
                <w:lang w:eastAsia="es-MX"/>
              </w:rPr>
              <w:t xml:space="preserve">     </w:t>
            </w:r>
            <w:r w:rsidRPr="00F924C0">
              <w:rPr>
                <w:rFonts w:ascii="Arial" w:hAnsi="Arial" w:cs="Arial"/>
                <w:color w:val="000000"/>
                <w:sz w:val="18"/>
                <w:szCs w:val="18"/>
                <w:lang w:eastAsia="es-MX"/>
              </w:rPr>
              <w:t xml:space="preserve">                 </w:t>
            </w:r>
          </w:p>
        </w:tc>
        <w:tc>
          <w:tcPr>
            <w:tcW w:w="2694" w:type="dxa"/>
            <w:shd w:val="clear" w:color="auto" w:fill="D9D9D9" w:themeFill="background1" w:themeFillShade="D9"/>
            <w:noWrap/>
            <w:vAlign w:val="bottom"/>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103,999,992.00 </w:t>
            </w:r>
          </w:p>
        </w:tc>
      </w:tr>
      <w:tr w:rsidR="0080636D" w:rsidRPr="00F465CD" w:rsidTr="0080636D">
        <w:trPr>
          <w:trHeight w:val="213"/>
        </w:trPr>
        <w:tc>
          <w:tcPr>
            <w:tcW w:w="6252" w:type="dxa"/>
            <w:shd w:val="clear" w:color="auto" w:fill="auto"/>
            <w:noWrap/>
            <w:vAlign w:val="center"/>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63200-EJECUCIÓN DE PROYECTOS PRODUCTIVOS NO INCLUIDOS EN CONCEPTOS ANTERIORES DE ESTE CAPÍTULO</w:t>
            </w:r>
          </w:p>
        </w:tc>
        <w:tc>
          <w:tcPr>
            <w:tcW w:w="2694" w:type="dxa"/>
            <w:shd w:val="clear" w:color="auto" w:fill="auto"/>
            <w:noWrap/>
            <w:vAlign w:val="center"/>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103,999,992.00 </w:t>
            </w:r>
          </w:p>
        </w:tc>
      </w:tr>
      <w:tr w:rsidR="0080636D" w:rsidRPr="00F465CD" w:rsidTr="0080636D">
        <w:trPr>
          <w:trHeight w:val="300"/>
        </w:trPr>
        <w:tc>
          <w:tcPr>
            <w:tcW w:w="6252" w:type="dxa"/>
            <w:shd w:val="clear" w:color="000000" w:fill="A6A6A6"/>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70000 - INVERSIONES FINANCIERAS Y OTRAS PROVISIONES</w:t>
            </w:r>
          </w:p>
        </w:tc>
        <w:tc>
          <w:tcPr>
            <w:tcW w:w="2694" w:type="dxa"/>
            <w:shd w:val="clear" w:color="000000" w:fill="A6A6A6"/>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98,727,870.00 </w:t>
            </w:r>
          </w:p>
        </w:tc>
      </w:tr>
      <w:tr w:rsidR="0080636D" w:rsidRPr="00F465CD" w:rsidTr="0080636D">
        <w:trPr>
          <w:trHeight w:val="300"/>
        </w:trPr>
        <w:tc>
          <w:tcPr>
            <w:tcW w:w="6252" w:type="dxa"/>
            <w:shd w:val="clear" w:color="000000" w:fill="D9D9D9"/>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79000-PROVISIONES PARA CONTINGENCIAS Y OTRAS EROGACIONES ESPECIALES</w:t>
            </w:r>
          </w:p>
        </w:tc>
        <w:tc>
          <w:tcPr>
            <w:tcW w:w="2694" w:type="dxa"/>
            <w:shd w:val="clear" w:color="000000" w:fill="D9D9D9"/>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98,727,870.00 </w:t>
            </w:r>
          </w:p>
        </w:tc>
      </w:tr>
      <w:tr w:rsidR="0080636D" w:rsidRPr="00F465CD" w:rsidTr="0080636D">
        <w:trPr>
          <w:trHeight w:val="112"/>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79900 - OTRAS EROGACIONES ESPECIALES</w:t>
            </w:r>
          </w:p>
        </w:tc>
        <w:tc>
          <w:tcPr>
            <w:tcW w:w="2694" w:type="dxa"/>
            <w:shd w:val="clear" w:color="auto" w:fill="auto"/>
            <w:noWrap/>
            <w:vAlign w:val="center"/>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                98,727,870.00 </w:t>
            </w:r>
          </w:p>
        </w:tc>
      </w:tr>
      <w:tr w:rsidR="0080636D" w:rsidRPr="00F465CD" w:rsidTr="0080636D">
        <w:trPr>
          <w:trHeight w:val="300"/>
        </w:trPr>
        <w:tc>
          <w:tcPr>
            <w:tcW w:w="6252" w:type="dxa"/>
            <w:shd w:val="clear" w:color="000000" w:fill="A6A6A6"/>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90000 - DEUDA PÚBLICA</w:t>
            </w:r>
          </w:p>
        </w:tc>
        <w:tc>
          <w:tcPr>
            <w:tcW w:w="2694" w:type="dxa"/>
            <w:shd w:val="clear" w:color="000000" w:fill="A6A6A6"/>
            <w:noWrap/>
            <w:vAlign w:val="bottom"/>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91000 - AMORTIZACIÓN DE LA DEUDA PÚBLICA</w:t>
            </w:r>
          </w:p>
        </w:tc>
        <w:tc>
          <w:tcPr>
            <w:tcW w:w="2694" w:type="dxa"/>
            <w:shd w:val="clear" w:color="auto" w:fill="auto"/>
            <w:noWrap/>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0.00   </w:t>
            </w:r>
          </w:p>
        </w:tc>
      </w:tr>
      <w:tr w:rsidR="0080636D" w:rsidRPr="00F465CD" w:rsidTr="0080636D">
        <w:trPr>
          <w:trHeight w:val="81"/>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92000 - INTERESES DE LA DEUDA PÚBLICA</w:t>
            </w:r>
          </w:p>
        </w:tc>
        <w:tc>
          <w:tcPr>
            <w:tcW w:w="2694" w:type="dxa"/>
            <w:shd w:val="clear" w:color="auto" w:fill="auto"/>
            <w:noWrap/>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93000 - COMISIONES DE LA DEUDA PUBLICA</w:t>
            </w:r>
          </w:p>
        </w:tc>
        <w:tc>
          <w:tcPr>
            <w:tcW w:w="2694" w:type="dxa"/>
            <w:shd w:val="clear" w:color="auto" w:fill="auto"/>
            <w:noWrap/>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94000 - GASTOS DE LA DEUDA PUBLICA</w:t>
            </w:r>
          </w:p>
        </w:tc>
        <w:tc>
          <w:tcPr>
            <w:tcW w:w="2694" w:type="dxa"/>
            <w:shd w:val="clear" w:color="auto" w:fill="auto"/>
            <w:noWrap/>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95000 - COSTO POR COBERTURAS</w:t>
            </w:r>
          </w:p>
        </w:tc>
        <w:tc>
          <w:tcPr>
            <w:tcW w:w="2694" w:type="dxa"/>
            <w:shd w:val="clear" w:color="auto" w:fill="auto"/>
            <w:noWrap/>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96000 - APOYOS FINANCIEROS</w:t>
            </w:r>
          </w:p>
        </w:tc>
        <w:tc>
          <w:tcPr>
            <w:tcW w:w="2694" w:type="dxa"/>
            <w:shd w:val="clear" w:color="auto" w:fill="auto"/>
            <w:noWrap/>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0.00   </w:t>
            </w:r>
          </w:p>
        </w:tc>
      </w:tr>
      <w:tr w:rsidR="0080636D" w:rsidRPr="00F465CD" w:rsidTr="0080636D">
        <w:trPr>
          <w:trHeight w:val="70"/>
        </w:trPr>
        <w:tc>
          <w:tcPr>
            <w:tcW w:w="6252" w:type="dxa"/>
            <w:shd w:val="clear" w:color="auto" w:fill="auto"/>
            <w:noWrap/>
            <w:vAlign w:val="center"/>
            <w:hideMark/>
          </w:tcPr>
          <w:p w:rsidR="0080636D" w:rsidRPr="00F465CD" w:rsidRDefault="0080636D" w:rsidP="00DC79EC">
            <w:pPr>
              <w:rPr>
                <w:rFonts w:ascii="Arial" w:hAnsi="Arial" w:cs="Arial"/>
                <w:color w:val="000000"/>
                <w:sz w:val="18"/>
                <w:szCs w:val="18"/>
              </w:rPr>
            </w:pPr>
            <w:r w:rsidRPr="00F465CD">
              <w:rPr>
                <w:rFonts w:ascii="Arial" w:hAnsi="Arial" w:cs="Arial"/>
                <w:color w:val="000000"/>
                <w:sz w:val="18"/>
                <w:szCs w:val="18"/>
              </w:rPr>
              <w:t xml:space="preserve">99000 - ADEUDOS DE EJERCICIOS FISCALES ANTERIORES (ADEFAS)                </w:t>
            </w:r>
          </w:p>
        </w:tc>
        <w:tc>
          <w:tcPr>
            <w:tcW w:w="2694" w:type="dxa"/>
            <w:shd w:val="clear" w:color="auto" w:fill="auto"/>
            <w:noWrap/>
            <w:hideMark/>
          </w:tcPr>
          <w:p w:rsidR="0080636D" w:rsidRPr="00F465CD" w:rsidRDefault="0080636D" w:rsidP="00DC79EC">
            <w:pPr>
              <w:jc w:val="right"/>
              <w:rPr>
                <w:rFonts w:ascii="Arial" w:hAnsi="Arial" w:cs="Arial"/>
                <w:color w:val="000000"/>
                <w:sz w:val="18"/>
                <w:szCs w:val="18"/>
              </w:rPr>
            </w:pPr>
            <w:r w:rsidRPr="00F465CD">
              <w:rPr>
                <w:rFonts w:ascii="Arial" w:hAnsi="Arial" w:cs="Arial"/>
                <w:color w:val="000000"/>
                <w:sz w:val="18"/>
                <w:szCs w:val="18"/>
              </w:rPr>
              <w:t xml:space="preserve">0.00   </w:t>
            </w:r>
          </w:p>
        </w:tc>
      </w:tr>
      <w:tr w:rsidR="0080636D" w:rsidRPr="00F465CD" w:rsidTr="0080636D">
        <w:trPr>
          <w:trHeight w:val="300"/>
        </w:trPr>
        <w:tc>
          <w:tcPr>
            <w:tcW w:w="6252" w:type="dxa"/>
            <w:shd w:val="clear" w:color="000000" w:fill="A6A6A6"/>
            <w:noWrap/>
            <w:vAlign w:val="center"/>
            <w:hideMark/>
          </w:tcPr>
          <w:p w:rsidR="0080636D" w:rsidRPr="000E2284" w:rsidRDefault="0080636D" w:rsidP="00DC79EC">
            <w:pPr>
              <w:jc w:val="right"/>
              <w:rPr>
                <w:rFonts w:ascii="Arial" w:hAnsi="Arial" w:cs="Arial"/>
                <w:b/>
                <w:color w:val="000000"/>
                <w:sz w:val="18"/>
                <w:szCs w:val="18"/>
              </w:rPr>
            </w:pPr>
            <w:r w:rsidRPr="000E2284">
              <w:rPr>
                <w:rFonts w:ascii="Arial" w:hAnsi="Arial" w:cs="Arial"/>
                <w:b/>
                <w:color w:val="000000"/>
                <w:sz w:val="18"/>
                <w:szCs w:val="18"/>
              </w:rPr>
              <w:t>TOTAL</w:t>
            </w:r>
          </w:p>
        </w:tc>
        <w:tc>
          <w:tcPr>
            <w:tcW w:w="2694" w:type="dxa"/>
            <w:shd w:val="clear" w:color="000000" w:fill="A6A6A6"/>
            <w:noWrap/>
            <w:vAlign w:val="bottom"/>
            <w:hideMark/>
          </w:tcPr>
          <w:p w:rsidR="0080636D" w:rsidRPr="000E2284" w:rsidRDefault="0080636D" w:rsidP="00DC79EC">
            <w:pPr>
              <w:jc w:val="right"/>
              <w:rPr>
                <w:rFonts w:ascii="Arial" w:hAnsi="Arial" w:cs="Arial"/>
                <w:b/>
                <w:color w:val="000000"/>
                <w:sz w:val="18"/>
                <w:szCs w:val="18"/>
              </w:rPr>
            </w:pPr>
            <w:r w:rsidRPr="000E2284">
              <w:rPr>
                <w:rFonts w:ascii="Arial" w:hAnsi="Arial" w:cs="Arial"/>
                <w:b/>
                <w:color w:val="000000"/>
                <w:sz w:val="18"/>
                <w:szCs w:val="18"/>
              </w:rPr>
              <w:t xml:space="preserve">         </w:t>
            </w:r>
            <w:r>
              <w:rPr>
                <w:rFonts w:ascii="Arial" w:hAnsi="Arial" w:cs="Arial"/>
                <w:b/>
                <w:color w:val="000000"/>
                <w:sz w:val="18"/>
                <w:szCs w:val="18"/>
              </w:rPr>
              <w:t>$</w:t>
            </w:r>
            <w:r w:rsidRPr="000E2284">
              <w:rPr>
                <w:rFonts w:ascii="Arial" w:hAnsi="Arial" w:cs="Arial"/>
                <w:b/>
                <w:color w:val="000000"/>
                <w:sz w:val="18"/>
                <w:szCs w:val="18"/>
              </w:rPr>
              <w:t xml:space="preserve">2,064,587,000.00 </w:t>
            </w:r>
          </w:p>
        </w:tc>
      </w:tr>
    </w:tbl>
    <w:p w:rsidR="0080636D" w:rsidRDefault="0080636D" w:rsidP="0080636D">
      <w:pPr>
        <w:ind w:right="-93"/>
        <w:jc w:val="both"/>
        <w:rPr>
          <w:rFonts w:ascii="Arial" w:hAnsi="Arial" w:cs="Arial"/>
          <w:color w:val="000000"/>
        </w:rPr>
      </w:pPr>
    </w:p>
    <w:p w:rsidR="0080636D" w:rsidRPr="00C742FD" w:rsidRDefault="0080636D" w:rsidP="0080636D">
      <w:pPr>
        <w:ind w:right="-93"/>
        <w:jc w:val="both"/>
        <w:rPr>
          <w:rFonts w:ascii="Arial" w:hAnsi="Arial" w:cs="Arial"/>
          <w:bCs/>
          <w:sz w:val="20"/>
        </w:rPr>
      </w:pPr>
      <w:r w:rsidRPr="00C742FD">
        <w:rPr>
          <w:rFonts w:ascii="Arial" w:hAnsi="Arial" w:cs="Arial"/>
          <w:color w:val="000000"/>
          <w:sz w:val="20"/>
        </w:rPr>
        <w:t xml:space="preserve">Los gastos por concepto de comunicación social se importan la cantidad de </w:t>
      </w:r>
      <w:r w:rsidRPr="00C742FD">
        <w:rPr>
          <w:rFonts w:ascii="Arial" w:hAnsi="Arial" w:cs="Arial"/>
          <w:bCs/>
          <w:sz w:val="20"/>
        </w:rPr>
        <w:t xml:space="preserve">$56´291,309.00 </w:t>
      </w:r>
      <w:r w:rsidRPr="00C742FD">
        <w:rPr>
          <w:rFonts w:ascii="Arial" w:hAnsi="Arial" w:cs="Arial"/>
          <w:color w:val="000000"/>
          <w:sz w:val="20"/>
        </w:rPr>
        <w:t xml:space="preserve"> y se desglosan en el rubro 3600 SERVICIOS DE </w:t>
      </w:r>
      <w:r w:rsidRPr="00C742FD">
        <w:rPr>
          <w:rFonts w:ascii="Arial" w:hAnsi="Arial" w:cs="Arial"/>
          <w:sz w:val="20"/>
        </w:rPr>
        <w:t>COMUNICACION SOCIAL Y PUBLICIDAD.</w:t>
      </w:r>
    </w:p>
    <w:p w:rsidR="0080636D" w:rsidRPr="00C742FD" w:rsidRDefault="0080636D" w:rsidP="0080636D">
      <w:pPr>
        <w:ind w:right="-93"/>
        <w:jc w:val="both"/>
        <w:rPr>
          <w:rFonts w:ascii="Arial" w:hAnsi="Arial" w:cs="Arial"/>
          <w:sz w:val="20"/>
        </w:rPr>
      </w:pPr>
    </w:p>
    <w:p w:rsidR="0080636D" w:rsidRPr="00C742FD" w:rsidRDefault="0080636D" w:rsidP="0080636D">
      <w:pPr>
        <w:ind w:right="-93"/>
        <w:jc w:val="both"/>
        <w:rPr>
          <w:rFonts w:ascii="Arial" w:hAnsi="Arial" w:cs="Arial"/>
          <w:sz w:val="20"/>
        </w:rPr>
      </w:pPr>
      <w:r w:rsidRPr="00C742FD">
        <w:rPr>
          <w:rFonts w:ascii="Arial" w:hAnsi="Arial" w:cs="Arial"/>
          <w:sz w:val="20"/>
        </w:rPr>
        <w:t xml:space="preserve">El monto asignado para el traspaso al Instituto de Pensiones del Municipio es por $46´682,719.00, y se desglosa como una retención, siendo este organismo descentralizado el encargado de presupuestar las pensiones de las partidas genéricas 451 Pensiones, 452 Jubilaciones y 459 Otras Pensiones y Jubilaciones. </w:t>
      </w:r>
    </w:p>
    <w:p w:rsidR="0080636D" w:rsidRPr="00C742FD" w:rsidRDefault="0080636D" w:rsidP="0080636D">
      <w:pPr>
        <w:ind w:right="-93"/>
        <w:jc w:val="both"/>
        <w:rPr>
          <w:rFonts w:ascii="Arial" w:hAnsi="Arial" w:cs="Arial"/>
          <w:color w:val="000000"/>
          <w:sz w:val="20"/>
        </w:rPr>
      </w:pPr>
    </w:p>
    <w:p w:rsidR="0080636D" w:rsidRPr="00C742FD" w:rsidRDefault="0080636D" w:rsidP="0080636D">
      <w:pPr>
        <w:ind w:right="-93"/>
        <w:jc w:val="both"/>
        <w:rPr>
          <w:rFonts w:ascii="Arial" w:hAnsi="Arial" w:cs="Arial"/>
          <w:color w:val="000000"/>
          <w:sz w:val="20"/>
        </w:rPr>
      </w:pPr>
      <w:r w:rsidRPr="00C742FD">
        <w:rPr>
          <w:rFonts w:ascii="Arial" w:hAnsi="Arial" w:cs="Arial"/>
          <w:sz w:val="20"/>
        </w:rPr>
        <w:lastRenderedPageBreak/>
        <w:t>Artículo 12.-</w:t>
      </w:r>
      <w:r w:rsidRPr="00C742FD">
        <w:rPr>
          <w:rFonts w:ascii="Arial" w:hAnsi="Arial" w:cs="Arial"/>
          <w:color w:val="000000"/>
          <w:sz w:val="20"/>
        </w:rPr>
        <w:t xml:space="preserve"> Las asignaciones previstas para el Ayuntamiento importan la cantidad de: $47’058,840.00 y de acuerdo a la clasificación por objeto del gasto a nivel de capítulo, se desglosan por cada una de las unidades ejecutoras como se muestra a continuación:</w:t>
      </w:r>
    </w:p>
    <w:p w:rsidR="0080636D" w:rsidRDefault="0080636D" w:rsidP="0080636D">
      <w:pPr>
        <w:ind w:right="-93"/>
        <w:jc w:val="both"/>
        <w:rPr>
          <w:rFonts w:ascii="Arial" w:hAnsi="Arial" w:cs="Arial"/>
          <w:color w:val="000000"/>
        </w:rPr>
      </w:pPr>
    </w:p>
    <w:tbl>
      <w:tblPr>
        <w:tblW w:w="8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74"/>
        <w:gridCol w:w="2551"/>
      </w:tblGrid>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jc w:val="center"/>
              <w:rPr>
                <w:rFonts w:ascii="Arial" w:hAnsi="Arial" w:cs="Arial"/>
                <w:b/>
                <w:bCs/>
                <w:color w:val="000000"/>
                <w:sz w:val="18"/>
                <w:szCs w:val="18"/>
              </w:rPr>
            </w:pPr>
            <w:r w:rsidRPr="00EE66F5">
              <w:rPr>
                <w:rFonts w:ascii="Arial" w:hAnsi="Arial" w:cs="Arial"/>
                <w:b/>
                <w:bCs/>
                <w:color w:val="000000"/>
                <w:sz w:val="18"/>
                <w:szCs w:val="18"/>
              </w:rPr>
              <w:t>CA/COG</w:t>
            </w:r>
          </w:p>
        </w:tc>
        <w:tc>
          <w:tcPr>
            <w:tcW w:w="2551" w:type="dxa"/>
            <w:shd w:val="clear" w:color="000000" w:fill="A6A6A6"/>
            <w:noWrap/>
            <w:vAlign w:val="center"/>
            <w:hideMark/>
          </w:tcPr>
          <w:p w:rsidR="0080636D" w:rsidRPr="00EE66F5" w:rsidRDefault="0080636D" w:rsidP="00DC79EC">
            <w:pPr>
              <w:jc w:val="center"/>
              <w:rPr>
                <w:rFonts w:ascii="Arial" w:hAnsi="Arial" w:cs="Arial"/>
                <w:b/>
                <w:bCs/>
                <w:color w:val="000000"/>
                <w:sz w:val="18"/>
                <w:szCs w:val="18"/>
              </w:rPr>
            </w:pPr>
            <w:r w:rsidRPr="00EE66F5">
              <w:rPr>
                <w:rFonts w:ascii="Arial" w:hAnsi="Arial" w:cs="Arial"/>
                <w:b/>
                <w:bCs/>
                <w:color w:val="000000"/>
                <w:sz w:val="18"/>
                <w:szCs w:val="18"/>
              </w:rPr>
              <w:t>Presupuesto Aprobado</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01   PRESIDENCIA MUNICIPAL</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8,196,773.00 </w:t>
            </w:r>
          </w:p>
        </w:tc>
      </w:tr>
      <w:tr w:rsidR="0080636D" w:rsidRPr="00EE66F5" w:rsidTr="0080636D">
        <w:trPr>
          <w:trHeight w:val="157"/>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6,092,768.00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726,004.00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1,290,094.00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87,907.00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02   CUERPO EDILICIO</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38,862,067.00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32,210,822.00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821,141.00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5,673,381.00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156,723.00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03   CONTRALORIA</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13,876,694.00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13,164,222.00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196,622.00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290,850.00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225,000.00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04   FOMENTO ECONOMICO</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29,300,581.00 </w:t>
            </w:r>
          </w:p>
        </w:tc>
      </w:tr>
      <w:tr w:rsidR="0080636D" w:rsidRPr="00EE66F5" w:rsidTr="0080636D">
        <w:trPr>
          <w:trHeight w:val="251"/>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19,558,803.00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577,610.00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4,821,258.00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4,289,190.00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lastRenderedPageBreak/>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53,720.00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05   POLICIA PREVENTIVA Y TRANSITO MUNICIPAL</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430,737,203.00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299,407,263.00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27,822,073.00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38,848,677.00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6,838,797.00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10,033,329.00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208,333.00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47,578,731.00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10   DESARROLLO RURAL</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11,077,641.00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9,412,772.00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477,970.00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160,473.00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1,026,426.00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12   SECRETARIA DEL AYUNTAMIENTO</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131,014,894.00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81,348,829.00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3,988,235.00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20,743,951.00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12,783,879.00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12,000,000.00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150,000.00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272"/>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13   DESARROLLO SOCIAL</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138,504,255.00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94,400,063.00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31,054,906.00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12,413,126.00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lastRenderedPageBreak/>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636,160.00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14   TESORERIA</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293,498,447.00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108,575,153.00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1,881,763.00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31,712,772.00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99,439,620.00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200,000.00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540,000.00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51,149,139.00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19   DIF</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61,199,863.00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61,199,863.00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29    INSTITUTO DEL TRANSPORTE</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19,119,949.00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19,119,949.00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272"/>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29   IMPLAN</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11,599,999.00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lastRenderedPageBreak/>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11,599,999.00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30   SECRETARIA TECNICA</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111,736,564.00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33,135,434.00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882,548.00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77,318,719.00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399,863.00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31   INFRAESTRUCTURA Y SERVICIOS</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733,701,883.00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178,296,194.00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21,119,626.00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164,537,802.00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1,858,589.00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367,889,672.00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000000" w:fill="A6A6A6"/>
            <w:noWrap/>
            <w:vAlign w:val="center"/>
            <w:hideMark/>
          </w:tcPr>
          <w:p w:rsidR="0080636D" w:rsidRPr="00EE66F5" w:rsidRDefault="0080636D" w:rsidP="00DC79EC">
            <w:pPr>
              <w:rPr>
                <w:rFonts w:ascii="Arial" w:hAnsi="Arial" w:cs="Arial"/>
                <w:color w:val="000000"/>
                <w:sz w:val="18"/>
                <w:szCs w:val="18"/>
              </w:rPr>
            </w:pPr>
            <w:r w:rsidRPr="00EE66F5">
              <w:rPr>
                <w:rFonts w:ascii="Arial" w:hAnsi="Arial" w:cs="Arial"/>
                <w:color w:val="000000"/>
                <w:sz w:val="18"/>
                <w:szCs w:val="18"/>
              </w:rPr>
              <w:t>32  INSTITUTO DE CULTURA</w:t>
            </w:r>
          </w:p>
        </w:tc>
        <w:tc>
          <w:tcPr>
            <w:tcW w:w="2551" w:type="dxa"/>
            <w:shd w:val="clear" w:color="000000" w:fill="A6A6A6"/>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32,160,187.00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10000 - SERVICIOS PERSONALES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20000 - MATERIALES Y SUMINISTROS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32,160,187.00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30000 - SERVICIOS GENERALES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40000 - TRANSFERENCIAS, ASIGNACIONES, SUBSIDIOS Y OTRAS AYUDAS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50000 - BIENES MUEBLES, INMUEBLES E INTANGIBLES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60000 - INVERSIÓN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70000 - INVERSIONES FINANCIERAS Y OTRAS PROVISIONES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80000 - PARTICIPACIONES Y APORTACIONES</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noWrap/>
            <w:vAlign w:val="center"/>
            <w:hideMark/>
          </w:tcPr>
          <w:p w:rsidR="0080636D" w:rsidRPr="00EE66F5" w:rsidRDefault="0080636D" w:rsidP="00DC79EC">
            <w:pPr>
              <w:ind w:firstLineChars="100" w:firstLine="180"/>
              <w:rPr>
                <w:rFonts w:ascii="Arial" w:hAnsi="Arial" w:cs="Arial"/>
                <w:color w:val="000000"/>
                <w:sz w:val="18"/>
                <w:szCs w:val="18"/>
              </w:rPr>
            </w:pPr>
            <w:r w:rsidRPr="00EE66F5">
              <w:rPr>
                <w:rFonts w:ascii="Arial" w:hAnsi="Arial" w:cs="Arial"/>
                <w:color w:val="000000"/>
                <w:sz w:val="18"/>
                <w:szCs w:val="18"/>
              </w:rPr>
              <w:t>90000 - DEUDA PÚBLICA</w:t>
            </w:r>
          </w:p>
        </w:tc>
        <w:tc>
          <w:tcPr>
            <w:tcW w:w="2551" w:type="dxa"/>
            <w:shd w:val="clear" w:color="auto" w:fill="auto"/>
            <w:noWrap/>
            <w:vAlign w:val="center"/>
            <w:hideMark/>
          </w:tcPr>
          <w:p w:rsidR="0080636D" w:rsidRPr="00EE66F5" w:rsidRDefault="0080636D" w:rsidP="00DC79EC">
            <w:pPr>
              <w:jc w:val="right"/>
              <w:rPr>
                <w:rFonts w:ascii="Arial" w:hAnsi="Arial" w:cs="Arial"/>
                <w:color w:val="000000"/>
                <w:sz w:val="18"/>
                <w:szCs w:val="18"/>
              </w:rPr>
            </w:pPr>
            <w:r w:rsidRPr="00EE66F5">
              <w:rPr>
                <w:rFonts w:ascii="Arial" w:hAnsi="Arial" w:cs="Arial"/>
                <w:color w:val="000000"/>
                <w:sz w:val="18"/>
                <w:szCs w:val="18"/>
              </w:rPr>
              <w:t xml:space="preserve">                                               -   </w:t>
            </w:r>
          </w:p>
        </w:tc>
      </w:tr>
      <w:tr w:rsidR="0080636D" w:rsidRPr="00EE66F5" w:rsidTr="0080636D">
        <w:trPr>
          <w:trHeight w:val="300"/>
          <w:jc w:val="center"/>
        </w:trPr>
        <w:tc>
          <w:tcPr>
            <w:tcW w:w="6174" w:type="dxa"/>
            <w:shd w:val="clear" w:color="auto" w:fill="auto"/>
            <w:vAlign w:val="center"/>
            <w:hideMark/>
          </w:tcPr>
          <w:p w:rsidR="0080636D" w:rsidRPr="00EE66F5" w:rsidRDefault="0080636D" w:rsidP="00DC79EC">
            <w:pPr>
              <w:jc w:val="center"/>
              <w:rPr>
                <w:rFonts w:ascii="Arial" w:hAnsi="Arial" w:cs="Arial"/>
                <w:b/>
                <w:bCs/>
                <w:color w:val="000000"/>
                <w:sz w:val="18"/>
                <w:szCs w:val="18"/>
              </w:rPr>
            </w:pPr>
            <w:r w:rsidRPr="00EE66F5">
              <w:rPr>
                <w:rFonts w:ascii="Arial" w:hAnsi="Arial" w:cs="Arial"/>
                <w:b/>
                <w:bCs/>
                <w:color w:val="000000"/>
                <w:sz w:val="18"/>
                <w:szCs w:val="18"/>
              </w:rPr>
              <w:t>Total</w:t>
            </w:r>
          </w:p>
        </w:tc>
        <w:tc>
          <w:tcPr>
            <w:tcW w:w="2551" w:type="dxa"/>
            <w:shd w:val="clear" w:color="auto" w:fill="auto"/>
            <w:noWrap/>
            <w:vAlign w:val="center"/>
            <w:hideMark/>
          </w:tcPr>
          <w:p w:rsidR="0080636D" w:rsidRPr="00EE66F5" w:rsidRDefault="0080636D" w:rsidP="00DC79EC">
            <w:pPr>
              <w:jc w:val="right"/>
              <w:rPr>
                <w:rFonts w:ascii="Arial" w:hAnsi="Arial" w:cs="Arial"/>
                <w:b/>
                <w:bCs/>
                <w:color w:val="000000"/>
                <w:sz w:val="18"/>
                <w:szCs w:val="18"/>
              </w:rPr>
            </w:pPr>
            <w:r w:rsidRPr="00EE66F5">
              <w:rPr>
                <w:rFonts w:ascii="Arial" w:hAnsi="Arial" w:cs="Arial"/>
                <w:b/>
                <w:bCs/>
                <w:color w:val="000000"/>
                <w:sz w:val="18"/>
                <w:szCs w:val="18"/>
              </w:rPr>
              <w:t xml:space="preserve">                  2,064,587,000.00 </w:t>
            </w:r>
          </w:p>
        </w:tc>
      </w:tr>
    </w:tbl>
    <w:p w:rsidR="0080636D" w:rsidRDefault="0080636D" w:rsidP="0080636D">
      <w:pPr>
        <w:ind w:right="-93"/>
        <w:jc w:val="both"/>
        <w:rPr>
          <w:rFonts w:ascii="Arial" w:hAnsi="Arial" w:cs="Arial"/>
          <w:color w:val="000000"/>
          <w:highlight w:val="green"/>
        </w:rPr>
      </w:pPr>
    </w:p>
    <w:p w:rsidR="0080636D" w:rsidRPr="00C742FD" w:rsidRDefault="0080636D" w:rsidP="0080636D">
      <w:pPr>
        <w:ind w:right="-93"/>
        <w:jc w:val="both"/>
        <w:rPr>
          <w:rFonts w:ascii="Arial" w:hAnsi="Arial" w:cs="Arial"/>
          <w:color w:val="000000"/>
          <w:sz w:val="20"/>
        </w:rPr>
      </w:pPr>
      <w:r w:rsidRPr="00C742FD">
        <w:rPr>
          <w:rFonts w:ascii="Arial" w:hAnsi="Arial" w:cs="Arial"/>
          <w:sz w:val="20"/>
        </w:rPr>
        <w:t>Artículo 13.-</w:t>
      </w:r>
      <w:r w:rsidRPr="00C742FD">
        <w:rPr>
          <w:rFonts w:ascii="Arial" w:hAnsi="Arial" w:cs="Arial"/>
          <w:color w:val="000000"/>
          <w:sz w:val="20"/>
        </w:rPr>
        <w:t xml:space="preserve"> El presupuesto de egresos municipal del ejercicio 2016 con base en la clasificación administrativa, se distribuye como a continuación se indica:</w:t>
      </w:r>
    </w:p>
    <w:p w:rsidR="0080636D" w:rsidRDefault="0080636D" w:rsidP="0080636D">
      <w:pPr>
        <w:ind w:right="-93"/>
        <w:jc w:val="both"/>
        <w:rPr>
          <w:rFonts w:ascii="Arial" w:hAnsi="Arial" w:cs="Arial"/>
          <w:color w:val="000000"/>
        </w:rPr>
      </w:pPr>
    </w:p>
    <w:tbl>
      <w:tblPr>
        <w:tblW w:w="8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20"/>
        <w:gridCol w:w="2693"/>
      </w:tblGrid>
      <w:tr w:rsidR="0080636D" w:rsidRPr="00EE66F5" w:rsidTr="0080636D">
        <w:trPr>
          <w:trHeight w:val="300"/>
          <w:jc w:val="center"/>
        </w:trPr>
        <w:tc>
          <w:tcPr>
            <w:tcW w:w="6120" w:type="dxa"/>
            <w:shd w:val="clear" w:color="000000" w:fill="A6A6A6"/>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3.0.0.0.0 - SECTOR PÚBLICO MUNICIPAL</w:t>
            </w:r>
          </w:p>
        </w:tc>
        <w:tc>
          <w:tcPr>
            <w:tcW w:w="2693" w:type="dxa"/>
            <w:shd w:val="clear" w:color="000000" w:fill="A6A6A6"/>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2,064,587,000.00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100" w:firstLine="180"/>
              <w:rPr>
                <w:rFonts w:ascii="Arial" w:hAnsi="Arial" w:cs="Arial"/>
                <w:color w:val="000000"/>
                <w:sz w:val="18"/>
                <w:szCs w:val="18"/>
              </w:rPr>
            </w:pPr>
            <w:r w:rsidRPr="00EE66F5">
              <w:rPr>
                <w:rFonts w:ascii="Arial" w:hAnsi="Arial" w:cs="Arial"/>
                <w:color w:val="000000"/>
                <w:sz w:val="18"/>
                <w:szCs w:val="18"/>
              </w:rPr>
              <w:t>3.1.0.0.0 - SECTOR PÚBLICO NO FINANCIERO</w:t>
            </w:r>
          </w:p>
        </w:tc>
        <w:tc>
          <w:tcPr>
            <w:tcW w:w="2693" w:type="dxa"/>
            <w:shd w:val="clear" w:color="000000" w:fill="D9D9D9"/>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2,064,587,000.00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200" w:firstLine="360"/>
              <w:rPr>
                <w:rFonts w:ascii="Arial" w:hAnsi="Arial" w:cs="Arial"/>
                <w:color w:val="000000"/>
                <w:sz w:val="18"/>
                <w:szCs w:val="18"/>
              </w:rPr>
            </w:pPr>
            <w:r w:rsidRPr="00EE66F5">
              <w:rPr>
                <w:rFonts w:ascii="Arial" w:hAnsi="Arial" w:cs="Arial"/>
                <w:color w:val="000000"/>
                <w:sz w:val="18"/>
                <w:szCs w:val="18"/>
              </w:rPr>
              <w:t>3.1.1.0.0 - GOBIERNO GENERAL MUNICIPAL</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2,064,587,000.00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300" w:firstLine="540"/>
              <w:rPr>
                <w:rFonts w:ascii="Arial" w:hAnsi="Arial" w:cs="Arial"/>
                <w:color w:val="000000"/>
                <w:sz w:val="18"/>
                <w:szCs w:val="18"/>
              </w:rPr>
            </w:pPr>
            <w:r w:rsidRPr="00EE66F5">
              <w:rPr>
                <w:rFonts w:ascii="Arial" w:hAnsi="Arial" w:cs="Arial"/>
                <w:color w:val="000000"/>
                <w:sz w:val="18"/>
                <w:szCs w:val="18"/>
              </w:rPr>
              <w:t>3.1.1.1.0 - Gobierno Municipal</w:t>
            </w:r>
          </w:p>
        </w:tc>
        <w:tc>
          <w:tcPr>
            <w:tcW w:w="2693" w:type="dxa"/>
            <w:shd w:val="clear" w:color="000000" w:fill="D9D9D9"/>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2,064,587,000.00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400" w:firstLine="720"/>
              <w:rPr>
                <w:rFonts w:ascii="Arial" w:hAnsi="Arial" w:cs="Arial"/>
                <w:color w:val="000000"/>
                <w:sz w:val="18"/>
                <w:szCs w:val="18"/>
              </w:rPr>
            </w:pPr>
            <w:r w:rsidRPr="00EE66F5">
              <w:rPr>
                <w:rFonts w:ascii="Arial" w:hAnsi="Arial" w:cs="Arial"/>
                <w:color w:val="000000"/>
                <w:sz w:val="18"/>
                <w:szCs w:val="18"/>
              </w:rPr>
              <w:t>3.1.1.1.1 - Órgano Ejecutivo Municipal (Ayuntamiento)</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2,064,587,000.00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4"/>
              <w:rPr>
                <w:rFonts w:ascii="Arial" w:hAnsi="Arial" w:cs="Arial"/>
                <w:b/>
                <w:bCs/>
                <w:color w:val="000000"/>
                <w:sz w:val="18"/>
                <w:szCs w:val="18"/>
              </w:rPr>
            </w:pPr>
            <w:r w:rsidRPr="00EE66F5">
              <w:rPr>
                <w:rFonts w:ascii="Arial" w:hAnsi="Arial" w:cs="Arial"/>
                <w:b/>
                <w:bCs/>
                <w:color w:val="000000"/>
                <w:sz w:val="18"/>
                <w:szCs w:val="18"/>
              </w:rPr>
              <w:t xml:space="preserve"> 01   PRESIDENCIA MUNICIPAL </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b/>
                <w:bCs/>
                <w:color w:val="000000"/>
                <w:sz w:val="18"/>
                <w:szCs w:val="18"/>
              </w:rPr>
              <w:t xml:space="preserve">                            8,196,773.00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0101-PRESIDENTE</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3,024,354.00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0102-SECRETARIA PARTICULAR</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3,082,838.00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0114-LOGISTICA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2,089,581.00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4"/>
              <w:rPr>
                <w:rFonts w:ascii="Arial" w:hAnsi="Arial" w:cs="Arial"/>
                <w:color w:val="000000"/>
                <w:sz w:val="18"/>
                <w:szCs w:val="18"/>
              </w:rPr>
            </w:pPr>
            <w:r w:rsidRPr="00EE66F5">
              <w:rPr>
                <w:rFonts w:ascii="Arial" w:hAnsi="Arial" w:cs="Arial"/>
                <w:b/>
                <w:bCs/>
                <w:color w:val="000000"/>
                <w:sz w:val="18"/>
                <w:szCs w:val="18"/>
              </w:rPr>
              <w:t xml:space="preserve"> 02   CUERPO EDILICIO </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b/>
                <w:bCs/>
                <w:color w:val="000000"/>
                <w:sz w:val="18"/>
                <w:szCs w:val="18"/>
              </w:rPr>
              <w:t xml:space="preserve">                          38,862,067.00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0"/>
              <w:rPr>
                <w:rFonts w:ascii="Arial" w:hAnsi="Arial" w:cs="Arial"/>
                <w:b/>
                <w:bCs/>
                <w:color w:val="000000"/>
                <w:sz w:val="18"/>
                <w:szCs w:val="18"/>
              </w:rPr>
            </w:pPr>
            <w:r w:rsidRPr="00EE66F5">
              <w:rPr>
                <w:rFonts w:ascii="Arial" w:hAnsi="Arial" w:cs="Arial"/>
                <w:color w:val="000000"/>
                <w:sz w:val="18"/>
                <w:szCs w:val="18"/>
              </w:rPr>
              <w:t>0201-CUERPO EDILICIO</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color w:val="000000"/>
                <w:sz w:val="18"/>
                <w:szCs w:val="18"/>
              </w:rPr>
              <w:t xml:space="preserve">                          38,862,067.00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4"/>
              <w:rPr>
                <w:rFonts w:ascii="Arial" w:hAnsi="Arial" w:cs="Arial"/>
                <w:color w:val="000000"/>
                <w:sz w:val="18"/>
                <w:szCs w:val="18"/>
              </w:rPr>
            </w:pPr>
            <w:r w:rsidRPr="00EE66F5">
              <w:rPr>
                <w:rFonts w:ascii="Arial" w:hAnsi="Arial" w:cs="Arial"/>
                <w:b/>
                <w:bCs/>
                <w:color w:val="000000"/>
                <w:sz w:val="18"/>
                <w:szCs w:val="18"/>
              </w:rPr>
              <w:t xml:space="preserve"> 03   CONTRALORIA </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b/>
                <w:bCs/>
                <w:color w:val="000000"/>
                <w:sz w:val="18"/>
                <w:szCs w:val="18"/>
              </w:rPr>
              <w:t xml:space="preserve">                          13,876,694.00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0"/>
              <w:rPr>
                <w:rFonts w:ascii="Arial" w:hAnsi="Arial" w:cs="Arial"/>
                <w:b/>
                <w:bCs/>
                <w:color w:val="000000"/>
                <w:sz w:val="18"/>
                <w:szCs w:val="18"/>
              </w:rPr>
            </w:pPr>
            <w:r w:rsidRPr="00EE66F5">
              <w:rPr>
                <w:rFonts w:ascii="Arial" w:hAnsi="Arial" w:cs="Arial"/>
                <w:color w:val="000000"/>
                <w:sz w:val="18"/>
                <w:szCs w:val="18"/>
              </w:rPr>
              <w:t>0301-CONTRALORIA</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color w:val="000000"/>
                <w:sz w:val="18"/>
                <w:szCs w:val="18"/>
              </w:rPr>
              <w:t xml:space="preserve">                            8,219,796.00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0304-DIRECCION, AUDITORIA Y MODERNIZACION ADMINISTRATIVA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3,412,828.00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0305-COORDINACION DE RESPONSABILIDADES Y ASISTENCIA JURIDICA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2,244,070.00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4"/>
              <w:rPr>
                <w:rFonts w:ascii="Arial" w:hAnsi="Arial" w:cs="Arial"/>
                <w:color w:val="000000"/>
                <w:sz w:val="18"/>
                <w:szCs w:val="18"/>
              </w:rPr>
            </w:pPr>
            <w:r w:rsidRPr="00EE66F5">
              <w:rPr>
                <w:rFonts w:ascii="Arial" w:hAnsi="Arial" w:cs="Arial"/>
                <w:b/>
                <w:bCs/>
                <w:color w:val="000000"/>
                <w:sz w:val="18"/>
                <w:szCs w:val="18"/>
              </w:rPr>
              <w:t xml:space="preserve"> 04   FOMENTO ECONOMICO </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b/>
                <w:bCs/>
                <w:color w:val="000000"/>
                <w:sz w:val="18"/>
                <w:szCs w:val="18"/>
              </w:rPr>
              <w:t xml:space="preserve">                          29,300,581.00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0"/>
              <w:rPr>
                <w:rFonts w:ascii="Arial" w:hAnsi="Arial" w:cs="Arial"/>
                <w:b/>
                <w:bCs/>
                <w:color w:val="000000"/>
                <w:sz w:val="18"/>
                <w:szCs w:val="18"/>
              </w:rPr>
            </w:pPr>
            <w:r w:rsidRPr="00EE66F5">
              <w:rPr>
                <w:rFonts w:ascii="Arial" w:hAnsi="Arial" w:cs="Arial"/>
                <w:color w:val="000000"/>
                <w:sz w:val="18"/>
                <w:szCs w:val="18"/>
              </w:rPr>
              <w:t>0402-PLANEACION</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color w:val="000000"/>
                <w:sz w:val="18"/>
                <w:szCs w:val="18"/>
              </w:rPr>
              <w:t xml:space="preserve">                            2,086,535.00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0403-SARE</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419,427.00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0404-TURISMO</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1,875,662.00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0405-PROMOCION Y DIFUSION</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1,728,478.00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0406-COMPETITIVIDAD Y NEGOCIOS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8,896,706.00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0408-SERVICIOS CONCESIONADOS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14,293,773.00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4"/>
              <w:rPr>
                <w:rFonts w:ascii="Arial" w:hAnsi="Arial" w:cs="Arial"/>
                <w:color w:val="000000"/>
                <w:sz w:val="18"/>
                <w:szCs w:val="18"/>
              </w:rPr>
            </w:pPr>
            <w:r w:rsidRPr="00EE66F5">
              <w:rPr>
                <w:rFonts w:ascii="Arial" w:hAnsi="Arial" w:cs="Arial"/>
                <w:b/>
                <w:bCs/>
                <w:color w:val="000000"/>
                <w:sz w:val="18"/>
                <w:szCs w:val="18"/>
              </w:rPr>
              <w:t xml:space="preserve"> 05   POLICIA PREVENTIVA Y TRANSITO MUNICIPAL </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b/>
                <w:bCs/>
                <w:color w:val="000000"/>
                <w:sz w:val="18"/>
                <w:szCs w:val="18"/>
              </w:rPr>
              <w:t xml:space="preserve">                        430,737,203.00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0"/>
              <w:rPr>
                <w:rFonts w:ascii="Arial" w:hAnsi="Arial" w:cs="Arial"/>
                <w:b/>
                <w:bCs/>
                <w:color w:val="000000"/>
                <w:sz w:val="18"/>
                <w:szCs w:val="18"/>
              </w:rPr>
            </w:pPr>
            <w:r w:rsidRPr="00EE66F5">
              <w:rPr>
                <w:rFonts w:ascii="Arial" w:hAnsi="Arial" w:cs="Arial"/>
                <w:color w:val="000000"/>
                <w:sz w:val="18"/>
                <w:szCs w:val="18"/>
              </w:rPr>
              <w:t>0501-POLICIA PREVENTIVA</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color w:val="000000"/>
                <w:sz w:val="18"/>
                <w:szCs w:val="18"/>
              </w:rPr>
              <w:t xml:space="preserve">                        290,633,089.00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0502-TRANSITO Y VIALIDAD</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73,997,930.00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0504-SEÑALES Y SEMAFOROS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4,294,354.00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0510-ACADEMIA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7,400,949.00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0512-UNEPAVIF</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2,424,279.00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0514-ADMINISTRACION GRUPOS TACTICOS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51,986,602.00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4"/>
              <w:rPr>
                <w:rFonts w:ascii="Arial" w:hAnsi="Arial" w:cs="Arial"/>
                <w:color w:val="000000"/>
                <w:sz w:val="18"/>
                <w:szCs w:val="18"/>
              </w:rPr>
            </w:pPr>
            <w:r w:rsidRPr="00EE66F5">
              <w:rPr>
                <w:rFonts w:ascii="Arial" w:hAnsi="Arial" w:cs="Arial"/>
                <w:b/>
                <w:bCs/>
                <w:color w:val="000000"/>
                <w:sz w:val="18"/>
                <w:szCs w:val="18"/>
              </w:rPr>
              <w:t xml:space="preserve"> 10   DESARROLLO RURAL </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b/>
                <w:bCs/>
                <w:color w:val="000000"/>
                <w:sz w:val="18"/>
                <w:szCs w:val="18"/>
              </w:rPr>
              <w:t xml:space="preserve">                          11,077,641.00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0"/>
              <w:rPr>
                <w:rFonts w:ascii="Arial" w:hAnsi="Arial" w:cs="Arial"/>
                <w:b/>
                <w:bCs/>
                <w:color w:val="000000"/>
                <w:sz w:val="18"/>
                <w:szCs w:val="18"/>
              </w:rPr>
            </w:pPr>
            <w:r w:rsidRPr="00EE66F5">
              <w:rPr>
                <w:rFonts w:ascii="Arial" w:hAnsi="Arial" w:cs="Arial"/>
                <w:color w:val="000000"/>
                <w:sz w:val="18"/>
                <w:szCs w:val="18"/>
              </w:rPr>
              <w:t>1001-DESARROLLO RURAL</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color w:val="000000"/>
                <w:sz w:val="18"/>
                <w:szCs w:val="18"/>
              </w:rPr>
              <w:t xml:space="preserve">                                101,213.00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1003-JURIDICO</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1,930,528.00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1004-COORDINACION SOCIAL</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2,458,332.00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1005-COORDINACION TECNICA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4,630,680.00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1006-INSFRAESTRUCTURA Y EQUIPO</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1,956,888.00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4"/>
              <w:rPr>
                <w:rFonts w:ascii="Arial" w:hAnsi="Arial" w:cs="Arial"/>
                <w:color w:val="000000"/>
                <w:sz w:val="18"/>
                <w:szCs w:val="18"/>
              </w:rPr>
            </w:pPr>
            <w:r w:rsidRPr="00EE66F5">
              <w:rPr>
                <w:rFonts w:ascii="Arial" w:hAnsi="Arial" w:cs="Arial"/>
                <w:b/>
                <w:bCs/>
                <w:color w:val="000000"/>
                <w:sz w:val="18"/>
                <w:szCs w:val="18"/>
              </w:rPr>
              <w:t xml:space="preserve"> 12   SECRETARIA DEL AYUNTAMIENTO </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b/>
                <w:bCs/>
                <w:color w:val="000000"/>
                <w:sz w:val="18"/>
                <w:szCs w:val="18"/>
              </w:rPr>
              <w:t xml:space="preserve">                        131,014,894.00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0"/>
              <w:rPr>
                <w:rFonts w:ascii="Arial" w:hAnsi="Arial" w:cs="Arial"/>
                <w:b/>
                <w:bCs/>
                <w:color w:val="000000"/>
                <w:sz w:val="18"/>
                <w:szCs w:val="18"/>
              </w:rPr>
            </w:pPr>
            <w:r w:rsidRPr="00EE66F5">
              <w:rPr>
                <w:rFonts w:ascii="Arial" w:hAnsi="Arial" w:cs="Arial"/>
                <w:color w:val="000000"/>
                <w:sz w:val="18"/>
                <w:szCs w:val="18"/>
              </w:rPr>
              <w:t>1201-SECRETARIA DEL AYUNTAMIENTO</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color w:val="000000"/>
                <w:sz w:val="18"/>
                <w:szCs w:val="18"/>
              </w:rPr>
              <w:t xml:space="preserve">                          22,734,710.00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lastRenderedPageBreak/>
              <w:t>1202-ARCHIVO MUNICIPAL</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5,394,840.00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1203-JUNTA MUNICIPAL DE RECLUTAMIENTO</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1,574,393.00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1204-JUZGADO MUNICIPAL</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2,630,963.00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1205-ASUNTOS JURIDICOS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4,061,764.00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1207-BOMBEROS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44,673,910.00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1209-JUECES CALIFICADORES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8,551,603.00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1211-BIENES INMUEBLES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14,908,581.00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1212-PROTECCION CIVIL</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889,036.00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1213-REGULARIZACION DE LA TENENCIA DE LA TIERRA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24,249,060.00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1214-UNIDAD DE ACCESO A LA INFORMACION</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1,346,034.00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4"/>
              <w:rPr>
                <w:rFonts w:ascii="Arial" w:hAnsi="Arial" w:cs="Arial"/>
                <w:color w:val="000000"/>
                <w:sz w:val="18"/>
                <w:szCs w:val="18"/>
              </w:rPr>
            </w:pPr>
            <w:r w:rsidRPr="00EE66F5">
              <w:rPr>
                <w:rFonts w:ascii="Arial" w:hAnsi="Arial" w:cs="Arial"/>
                <w:b/>
                <w:bCs/>
                <w:color w:val="000000"/>
                <w:sz w:val="18"/>
                <w:szCs w:val="18"/>
              </w:rPr>
              <w:t xml:space="preserve"> 13   DESARROLLO SOCIAL </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b/>
                <w:bCs/>
                <w:color w:val="000000"/>
                <w:sz w:val="18"/>
                <w:szCs w:val="18"/>
              </w:rPr>
              <w:t xml:space="preserve">                        138,504,255.00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0"/>
              <w:rPr>
                <w:rFonts w:ascii="Arial" w:hAnsi="Arial" w:cs="Arial"/>
                <w:b/>
                <w:bCs/>
                <w:color w:val="000000"/>
                <w:sz w:val="18"/>
                <w:szCs w:val="18"/>
              </w:rPr>
            </w:pPr>
            <w:r w:rsidRPr="00EE66F5">
              <w:rPr>
                <w:rFonts w:ascii="Arial" w:hAnsi="Arial" w:cs="Arial"/>
                <w:color w:val="000000"/>
                <w:sz w:val="18"/>
                <w:szCs w:val="18"/>
              </w:rPr>
              <w:t>1301-DESARROLLO SOCIAL</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color w:val="000000"/>
                <w:sz w:val="18"/>
                <w:szCs w:val="18"/>
              </w:rPr>
              <w:t xml:space="preserve">                            8,326,536.00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1302-PARTICIPACION CIUDADANA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8,043,716.00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1304-EDUCACION</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2,322,378.00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1306-SALUD</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20,272,150.00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1307-INSTITUTO MUNICIPAL DE LA JUVENTUD</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3,414,516.00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1308-INSTITUTO DE LA MUJER</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4,770,026.00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1310-BIBLIOPARQUES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18,137,283.00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1311-ADMINISTATIVO</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48,650,760.00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1314-DEPORTES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10,136,072.00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1315-ATENCION CIUDADANA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14,430,818.00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4"/>
              <w:rPr>
                <w:rFonts w:ascii="Arial" w:hAnsi="Arial" w:cs="Arial"/>
                <w:b/>
                <w:bCs/>
                <w:color w:val="000000"/>
                <w:sz w:val="18"/>
                <w:szCs w:val="18"/>
              </w:rPr>
            </w:pPr>
            <w:r w:rsidRPr="00EE66F5">
              <w:rPr>
                <w:rFonts w:ascii="Arial" w:hAnsi="Arial" w:cs="Arial"/>
                <w:b/>
                <w:bCs/>
                <w:color w:val="000000"/>
                <w:sz w:val="18"/>
                <w:szCs w:val="18"/>
              </w:rPr>
              <w:t xml:space="preserve"> 14   TESORERIA </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b/>
                <w:bCs/>
                <w:color w:val="000000"/>
                <w:sz w:val="18"/>
                <w:szCs w:val="18"/>
              </w:rPr>
              <w:t xml:space="preserve">                        293,498,447.00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1401-TESORERIA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7,013,244.00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1402-CONTABILIDAD</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25,147,783.00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1403-EGRESOS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7,942,530.00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1404-INGRESOS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6,973,656.00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1405-CATASTRO</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89,293,459.00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1406-SISTEMAS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11,406,764.00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1407-COMPRAS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3,850,136.00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1408-FISCALIZACION Y EJECUCION FISCAL</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6,560,619.00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1411-CONTROL Y SEGUIMIENTO</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2,289,597.00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1412-FIDEICOMISO DE SEGURIDAD PUBLICA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20,735,516.00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1413-SERVICIOS ADMINISTRATIVOS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52,013,815.00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1414-PROYECTOS ESPECIALES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54,019,421.00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1418-ALCOHOLES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6,251,907.00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4"/>
              <w:rPr>
                <w:rFonts w:ascii="Arial" w:hAnsi="Arial" w:cs="Arial"/>
                <w:b/>
                <w:bCs/>
                <w:color w:val="000000"/>
                <w:sz w:val="18"/>
                <w:szCs w:val="18"/>
              </w:rPr>
            </w:pPr>
            <w:r w:rsidRPr="00EE66F5">
              <w:rPr>
                <w:rFonts w:ascii="Arial" w:hAnsi="Arial" w:cs="Arial"/>
                <w:b/>
                <w:bCs/>
                <w:color w:val="000000"/>
                <w:sz w:val="18"/>
                <w:szCs w:val="18"/>
              </w:rPr>
              <w:t xml:space="preserve"> 19   DIF </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b/>
                <w:bCs/>
                <w:color w:val="000000"/>
                <w:sz w:val="18"/>
                <w:szCs w:val="18"/>
              </w:rPr>
              <w:t xml:space="preserve">                          61,199,863.00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1907-FORTALECIMIENTO SOCIAL</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61,199,863.00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4"/>
              <w:rPr>
                <w:rFonts w:ascii="Arial" w:hAnsi="Arial" w:cs="Arial"/>
                <w:b/>
                <w:bCs/>
                <w:color w:val="000000"/>
                <w:sz w:val="18"/>
                <w:szCs w:val="18"/>
              </w:rPr>
            </w:pPr>
            <w:r w:rsidRPr="00EE66F5">
              <w:rPr>
                <w:rFonts w:ascii="Arial" w:hAnsi="Arial" w:cs="Arial"/>
                <w:b/>
                <w:bCs/>
                <w:color w:val="000000"/>
                <w:sz w:val="18"/>
                <w:szCs w:val="18"/>
              </w:rPr>
              <w:t xml:space="preserve"> 25  INSTITUTO DEL TRANSPORTE </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b/>
                <w:bCs/>
                <w:color w:val="000000"/>
                <w:sz w:val="18"/>
                <w:szCs w:val="18"/>
              </w:rPr>
              <w:t xml:space="preserve">                          19,119,949.00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2501-INSTITUTO DEL TRANSPORTE</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19,119,949.00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4"/>
              <w:rPr>
                <w:rFonts w:ascii="Arial" w:hAnsi="Arial" w:cs="Arial"/>
                <w:b/>
                <w:bCs/>
                <w:color w:val="000000"/>
                <w:sz w:val="18"/>
                <w:szCs w:val="18"/>
              </w:rPr>
            </w:pPr>
            <w:r w:rsidRPr="00EE66F5">
              <w:rPr>
                <w:rFonts w:ascii="Arial" w:hAnsi="Arial" w:cs="Arial"/>
                <w:b/>
                <w:bCs/>
                <w:color w:val="000000"/>
                <w:sz w:val="18"/>
                <w:szCs w:val="18"/>
              </w:rPr>
              <w:t xml:space="preserve"> 29   IMPLAN </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b/>
                <w:bCs/>
                <w:color w:val="000000"/>
                <w:sz w:val="18"/>
                <w:szCs w:val="18"/>
              </w:rPr>
              <w:t xml:space="preserve">                          11,599,999.00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2904-MOVILIDAD Y URBANISMO</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11,599,999.00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4"/>
              <w:rPr>
                <w:rFonts w:ascii="Arial" w:hAnsi="Arial" w:cs="Arial"/>
                <w:b/>
                <w:bCs/>
                <w:color w:val="000000"/>
                <w:sz w:val="18"/>
                <w:szCs w:val="18"/>
              </w:rPr>
            </w:pPr>
            <w:r w:rsidRPr="00EE66F5">
              <w:rPr>
                <w:rFonts w:ascii="Arial" w:hAnsi="Arial" w:cs="Arial"/>
                <w:b/>
                <w:bCs/>
                <w:color w:val="000000"/>
                <w:sz w:val="18"/>
                <w:szCs w:val="18"/>
              </w:rPr>
              <w:lastRenderedPageBreak/>
              <w:t xml:space="preserve"> 30   SECRETARIA TECNICA </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b/>
                <w:bCs/>
                <w:color w:val="000000"/>
                <w:sz w:val="18"/>
                <w:szCs w:val="18"/>
              </w:rPr>
              <w:t xml:space="preserve">                        111,736,564.00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3001-SECRETARIA TECNICA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9,054,827.00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3002-SUBSECRETARIA TECNICA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8,646,026.00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3003-RELACIONES PUBLICAS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4,914,460.00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3004-COMUNICACION SOCIAL</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68,244,087.00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3005-CIAP</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20,877,164.00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4"/>
              <w:rPr>
                <w:rFonts w:ascii="Arial" w:hAnsi="Arial" w:cs="Arial"/>
                <w:b/>
                <w:bCs/>
                <w:color w:val="000000"/>
                <w:sz w:val="18"/>
                <w:szCs w:val="18"/>
              </w:rPr>
            </w:pPr>
            <w:r w:rsidRPr="00EE66F5">
              <w:rPr>
                <w:rFonts w:ascii="Arial" w:hAnsi="Arial" w:cs="Arial"/>
                <w:b/>
                <w:bCs/>
                <w:color w:val="000000"/>
                <w:sz w:val="18"/>
                <w:szCs w:val="18"/>
              </w:rPr>
              <w:t xml:space="preserve"> 31   INFRAESTRUCTURA Y SERVICIOS </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b/>
                <w:bCs/>
                <w:color w:val="000000"/>
                <w:sz w:val="18"/>
                <w:szCs w:val="18"/>
              </w:rPr>
              <w:t xml:space="preserve">                        733,701,883.00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3102-SERVICIOS PRIMARIOS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371,565,542.00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3103-OBRAS PUBLICAS</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128,083,209.00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3104-ECOLOGIA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121,183,975.00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3105-DESARROLLO URBANO</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25,013,805.00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3106-ADMINITRATIVO</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6,040,653.00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3107-COORDINACION OPERATIVA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81,814,699.00 </w:t>
            </w:r>
          </w:p>
        </w:tc>
      </w:tr>
      <w:tr w:rsidR="0080636D" w:rsidRPr="00EE66F5" w:rsidTr="0080636D">
        <w:trPr>
          <w:trHeight w:val="300"/>
          <w:jc w:val="center"/>
        </w:trPr>
        <w:tc>
          <w:tcPr>
            <w:tcW w:w="6120" w:type="dxa"/>
            <w:shd w:val="clear" w:color="000000" w:fill="D9D9D9"/>
            <w:noWrap/>
            <w:vAlign w:val="center"/>
            <w:hideMark/>
          </w:tcPr>
          <w:p w:rsidR="0080636D" w:rsidRPr="00EE66F5" w:rsidRDefault="0080636D" w:rsidP="0080636D">
            <w:pPr>
              <w:ind w:right="-93" w:firstLineChars="500" w:firstLine="904"/>
              <w:rPr>
                <w:rFonts w:ascii="Arial" w:hAnsi="Arial" w:cs="Arial"/>
                <w:b/>
                <w:bCs/>
                <w:color w:val="000000"/>
                <w:sz w:val="18"/>
                <w:szCs w:val="18"/>
              </w:rPr>
            </w:pPr>
            <w:r w:rsidRPr="00EE66F5">
              <w:rPr>
                <w:rFonts w:ascii="Arial" w:hAnsi="Arial" w:cs="Arial"/>
                <w:b/>
                <w:bCs/>
                <w:color w:val="000000"/>
                <w:sz w:val="18"/>
                <w:szCs w:val="18"/>
              </w:rPr>
              <w:t xml:space="preserve"> 32 INSTITUTO MUNICIPAL DE CULTURA </w:t>
            </w:r>
          </w:p>
        </w:tc>
        <w:tc>
          <w:tcPr>
            <w:tcW w:w="2693" w:type="dxa"/>
            <w:shd w:val="clear" w:color="000000" w:fill="D9D9D9"/>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b/>
                <w:bCs/>
                <w:color w:val="000000"/>
                <w:sz w:val="18"/>
                <w:szCs w:val="18"/>
              </w:rPr>
              <w:t xml:space="preserve">                          32,160,187.00 </w:t>
            </w:r>
          </w:p>
        </w:tc>
      </w:tr>
      <w:tr w:rsidR="0080636D" w:rsidRPr="00EE66F5" w:rsidTr="0080636D">
        <w:trPr>
          <w:trHeight w:val="300"/>
          <w:jc w:val="center"/>
        </w:trPr>
        <w:tc>
          <w:tcPr>
            <w:tcW w:w="6120" w:type="dxa"/>
            <w:shd w:val="clear" w:color="auto" w:fill="auto"/>
            <w:noWrap/>
            <w:vAlign w:val="center"/>
            <w:hideMark/>
          </w:tcPr>
          <w:p w:rsidR="0080636D" w:rsidRPr="00EE66F5" w:rsidRDefault="0080636D" w:rsidP="0080636D">
            <w:pPr>
              <w:ind w:right="-93" w:firstLineChars="600" w:firstLine="1080"/>
              <w:rPr>
                <w:rFonts w:ascii="Arial" w:hAnsi="Arial" w:cs="Arial"/>
                <w:color w:val="000000"/>
                <w:sz w:val="18"/>
                <w:szCs w:val="18"/>
              </w:rPr>
            </w:pPr>
            <w:r w:rsidRPr="00EE66F5">
              <w:rPr>
                <w:rFonts w:ascii="Arial" w:hAnsi="Arial" w:cs="Arial"/>
                <w:color w:val="000000"/>
                <w:sz w:val="18"/>
                <w:szCs w:val="18"/>
              </w:rPr>
              <w:t>3201-INSTITUTO MUNICIPAL DE CULTURA</w:t>
            </w:r>
          </w:p>
        </w:tc>
        <w:tc>
          <w:tcPr>
            <w:tcW w:w="2693" w:type="dxa"/>
            <w:shd w:val="clear" w:color="auto" w:fill="auto"/>
            <w:noWrap/>
            <w:vAlign w:val="center"/>
            <w:hideMark/>
          </w:tcPr>
          <w:p w:rsidR="0080636D" w:rsidRPr="00EE66F5" w:rsidRDefault="0080636D" w:rsidP="0080636D">
            <w:pPr>
              <w:ind w:right="-93"/>
              <w:rPr>
                <w:rFonts w:ascii="Arial" w:hAnsi="Arial" w:cs="Arial"/>
                <w:color w:val="000000"/>
                <w:sz w:val="18"/>
                <w:szCs w:val="18"/>
              </w:rPr>
            </w:pPr>
            <w:r w:rsidRPr="00EE66F5">
              <w:rPr>
                <w:rFonts w:ascii="Arial" w:hAnsi="Arial" w:cs="Arial"/>
                <w:color w:val="000000"/>
                <w:sz w:val="18"/>
                <w:szCs w:val="18"/>
              </w:rPr>
              <w:t xml:space="preserve">                          32,160,187.00 </w:t>
            </w:r>
          </w:p>
        </w:tc>
      </w:tr>
      <w:tr w:rsidR="0080636D" w:rsidRPr="00EE66F5" w:rsidTr="0080636D">
        <w:trPr>
          <w:trHeight w:val="300"/>
          <w:jc w:val="center"/>
        </w:trPr>
        <w:tc>
          <w:tcPr>
            <w:tcW w:w="6120" w:type="dxa"/>
            <w:shd w:val="clear" w:color="auto" w:fill="auto"/>
            <w:vAlign w:val="center"/>
            <w:hideMark/>
          </w:tcPr>
          <w:p w:rsidR="0080636D" w:rsidRPr="00EE66F5" w:rsidRDefault="0080636D" w:rsidP="0080636D">
            <w:pPr>
              <w:ind w:right="-93"/>
              <w:jc w:val="center"/>
              <w:rPr>
                <w:rFonts w:ascii="Arial" w:hAnsi="Arial" w:cs="Arial"/>
                <w:b/>
                <w:bCs/>
                <w:color w:val="000000"/>
                <w:sz w:val="18"/>
                <w:szCs w:val="18"/>
              </w:rPr>
            </w:pPr>
            <w:r w:rsidRPr="00EE66F5">
              <w:rPr>
                <w:rFonts w:ascii="Arial" w:hAnsi="Arial" w:cs="Arial"/>
                <w:b/>
                <w:bCs/>
                <w:color w:val="000000"/>
                <w:sz w:val="18"/>
                <w:szCs w:val="18"/>
              </w:rPr>
              <w:t>Total general</w:t>
            </w:r>
          </w:p>
        </w:tc>
        <w:tc>
          <w:tcPr>
            <w:tcW w:w="2693" w:type="dxa"/>
            <w:shd w:val="clear" w:color="auto" w:fill="auto"/>
            <w:noWrap/>
            <w:vAlign w:val="center"/>
            <w:hideMark/>
          </w:tcPr>
          <w:p w:rsidR="0080636D" w:rsidRPr="00EE66F5" w:rsidRDefault="0080636D" w:rsidP="0080636D">
            <w:pPr>
              <w:ind w:right="-93"/>
              <w:rPr>
                <w:rFonts w:ascii="Arial" w:hAnsi="Arial" w:cs="Arial"/>
                <w:b/>
                <w:bCs/>
                <w:color w:val="000000"/>
                <w:sz w:val="18"/>
                <w:szCs w:val="18"/>
              </w:rPr>
            </w:pPr>
            <w:r w:rsidRPr="00EE66F5">
              <w:rPr>
                <w:rFonts w:ascii="Arial" w:hAnsi="Arial" w:cs="Arial"/>
                <w:b/>
                <w:bCs/>
                <w:color w:val="000000"/>
                <w:sz w:val="18"/>
                <w:szCs w:val="18"/>
              </w:rPr>
              <w:t xml:space="preserve">                    2,064,587,000.00 </w:t>
            </w:r>
          </w:p>
        </w:tc>
      </w:tr>
    </w:tbl>
    <w:p w:rsidR="0080636D" w:rsidRDefault="0080636D" w:rsidP="0080636D">
      <w:pPr>
        <w:ind w:right="-93"/>
        <w:jc w:val="both"/>
        <w:rPr>
          <w:rFonts w:ascii="Arial" w:hAnsi="Arial" w:cs="Arial"/>
          <w:color w:val="00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57"/>
        <w:gridCol w:w="2071"/>
      </w:tblGrid>
      <w:tr w:rsidR="0080636D" w:rsidRPr="00A35BE7" w:rsidTr="0080636D">
        <w:trPr>
          <w:trHeight w:val="290"/>
          <w:jc w:val="center"/>
        </w:trPr>
        <w:tc>
          <w:tcPr>
            <w:tcW w:w="3827" w:type="pct"/>
            <w:shd w:val="clear" w:color="auto" w:fill="BFBFBF"/>
            <w:noWrap/>
            <w:vAlign w:val="center"/>
            <w:hideMark/>
          </w:tcPr>
          <w:p w:rsidR="0080636D" w:rsidRPr="00932DC6" w:rsidRDefault="0080636D" w:rsidP="0080636D">
            <w:pPr>
              <w:ind w:right="-93"/>
              <w:jc w:val="center"/>
              <w:rPr>
                <w:rFonts w:ascii="Arial" w:hAnsi="Arial" w:cs="Arial"/>
                <w:b/>
                <w:bCs/>
                <w:color w:val="000000"/>
                <w:sz w:val="20"/>
                <w:szCs w:val="20"/>
                <w:lang w:eastAsia="es-MX"/>
              </w:rPr>
            </w:pPr>
            <w:r w:rsidRPr="00932DC6">
              <w:rPr>
                <w:rFonts w:ascii="Arial" w:hAnsi="Arial" w:cs="Arial"/>
                <w:b/>
                <w:bCs/>
                <w:color w:val="000000"/>
                <w:sz w:val="20"/>
                <w:szCs w:val="20"/>
                <w:lang w:eastAsia="es-MX"/>
              </w:rPr>
              <w:t>CA 3.1.1.0.0 Gobierno General Municipal</w:t>
            </w:r>
          </w:p>
        </w:tc>
        <w:tc>
          <w:tcPr>
            <w:tcW w:w="1173" w:type="pct"/>
            <w:shd w:val="clear" w:color="auto" w:fill="BFBFBF"/>
            <w:noWrap/>
            <w:vAlign w:val="center"/>
            <w:hideMark/>
          </w:tcPr>
          <w:p w:rsidR="0080636D" w:rsidRPr="00932DC6" w:rsidRDefault="0080636D" w:rsidP="00DC79EC">
            <w:pPr>
              <w:jc w:val="center"/>
              <w:rPr>
                <w:rFonts w:ascii="Arial" w:hAnsi="Arial" w:cs="Arial"/>
                <w:b/>
                <w:bCs/>
                <w:color w:val="000000"/>
                <w:sz w:val="20"/>
                <w:szCs w:val="20"/>
                <w:lang w:eastAsia="es-MX"/>
              </w:rPr>
            </w:pPr>
            <w:r w:rsidRPr="00932DC6">
              <w:rPr>
                <w:rFonts w:ascii="Arial" w:hAnsi="Arial" w:cs="Arial"/>
                <w:b/>
                <w:bCs/>
                <w:color w:val="000000"/>
                <w:sz w:val="20"/>
                <w:szCs w:val="20"/>
                <w:lang w:eastAsia="es-MX"/>
              </w:rPr>
              <w:t>Presupuesto Aprobado</w:t>
            </w:r>
          </w:p>
        </w:tc>
      </w:tr>
      <w:tr w:rsidR="0080636D" w:rsidRPr="00A35BE7" w:rsidTr="0080636D">
        <w:trPr>
          <w:trHeight w:val="290"/>
          <w:jc w:val="center"/>
        </w:trPr>
        <w:tc>
          <w:tcPr>
            <w:tcW w:w="3827" w:type="pct"/>
            <w:shd w:val="clear" w:color="auto" w:fill="auto"/>
            <w:noWrap/>
            <w:vAlign w:val="bottom"/>
            <w:hideMark/>
          </w:tcPr>
          <w:p w:rsidR="0080636D" w:rsidRPr="00932DC6" w:rsidRDefault="0080636D" w:rsidP="0080636D">
            <w:pPr>
              <w:ind w:right="-93"/>
              <w:rPr>
                <w:rFonts w:ascii="Arial" w:hAnsi="Arial" w:cs="Arial"/>
                <w:color w:val="000000"/>
                <w:sz w:val="20"/>
                <w:szCs w:val="20"/>
                <w:lang w:eastAsia="es-MX"/>
              </w:rPr>
            </w:pPr>
            <w:r w:rsidRPr="00932DC6">
              <w:rPr>
                <w:rFonts w:ascii="Arial" w:hAnsi="Arial" w:cs="Arial"/>
                <w:color w:val="000000"/>
                <w:sz w:val="20"/>
                <w:szCs w:val="20"/>
                <w:lang w:eastAsia="es-MX"/>
              </w:rPr>
              <w:t>3.1.1.2.0 Entidades Paraestatales y Fideicomisos No Empresariales y No Financieros</w:t>
            </w:r>
          </w:p>
        </w:tc>
        <w:tc>
          <w:tcPr>
            <w:tcW w:w="1173" w:type="pct"/>
            <w:shd w:val="clear" w:color="auto" w:fill="auto"/>
            <w:noWrap/>
            <w:vAlign w:val="bottom"/>
          </w:tcPr>
          <w:p w:rsidR="0080636D" w:rsidRPr="00932DC6" w:rsidRDefault="0080636D" w:rsidP="00DC79EC">
            <w:pPr>
              <w:jc w:val="right"/>
              <w:rPr>
                <w:rFonts w:ascii="Arial" w:hAnsi="Arial" w:cs="Arial"/>
                <w:color w:val="000000"/>
                <w:sz w:val="20"/>
                <w:szCs w:val="20"/>
                <w:lang w:eastAsia="es-MX"/>
              </w:rPr>
            </w:pPr>
            <w:r w:rsidRPr="00932DC6">
              <w:rPr>
                <w:rFonts w:ascii="Arial" w:hAnsi="Arial" w:cs="Arial"/>
                <w:color w:val="000000"/>
                <w:sz w:val="20"/>
                <w:szCs w:val="20"/>
                <w:lang w:eastAsia="es-MX"/>
              </w:rPr>
              <w:t>0.00</w:t>
            </w:r>
          </w:p>
        </w:tc>
      </w:tr>
      <w:tr w:rsidR="0080636D" w:rsidRPr="00A35BE7" w:rsidTr="0080636D">
        <w:trPr>
          <w:trHeight w:val="290"/>
          <w:jc w:val="center"/>
        </w:trPr>
        <w:tc>
          <w:tcPr>
            <w:tcW w:w="3827" w:type="pct"/>
            <w:shd w:val="clear" w:color="auto" w:fill="BFBFBF"/>
            <w:vAlign w:val="center"/>
            <w:hideMark/>
          </w:tcPr>
          <w:p w:rsidR="0080636D" w:rsidRPr="00932DC6" w:rsidRDefault="0080636D" w:rsidP="0080636D">
            <w:pPr>
              <w:ind w:right="-93"/>
              <w:jc w:val="center"/>
              <w:rPr>
                <w:rFonts w:ascii="Arial" w:hAnsi="Arial" w:cs="Arial"/>
                <w:b/>
                <w:bCs/>
                <w:color w:val="000000"/>
                <w:sz w:val="20"/>
                <w:szCs w:val="20"/>
                <w:lang w:eastAsia="es-MX"/>
              </w:rPr>
            </w:pPr>
            <w:r w:rsidRPr="00932DC6">
              <w:rPr>
                <w:rFonts w:ascii="Arial" w:hAnsi="Arial" w:cs="Arial"/>
                <w:b/>
                <w:bCs/>
                <w:color w:val="000000"/>
                <w:sz w:val="20"/>
                <w:szCs w:val="20"/>
                <w:lang w:eastAsia="es-MX"/>
              </w:rPr>
              <w:t>Total general</w:t>
            </w:r>
          </w:p>
        </w:tc>
        <w:tc>
          <w:tcPr>
            <w:tcW w:w="1173" w:type="pct"/>
            <w:shd w:val="clear" w:color="auto" w:fill="BFBFBF"/>
            <w:noWrap/>
            <w:vAlign w:val="center"/>
          </w:tcPr>
          <w:p w:rsidR="0080636D" w:rsidRPr="00932DC6" w:rsidRDefault="0080636D" w:rsidP="00DC79EC">
            <w:pPr>
              <w:jc w:val="right"/>
              <w:rPr>
                <w:rFonts w:ascii="Arial" w:hAnsi="Arial" w:cs="Arial"/>
                <w:b/>
                <w:bCs/>
                <w:color w:val="000000"/>
                <w:sz w:val="20"/>
                <w:szCs w:val="20"/>
                <w:lang w:eastAsia="es-MX"/>
              </w:rPr>
            </w:pPr>
          </w:p>
        </w:tc>
      </w:tr>
      <w:tr w:rsidR="0080636D" w:rsidRPr="00A35BE7" w:rsidTr="0080636D">
        <w:trPr>
          <w:trHeight w:val="560"/>
          <w:jc w:val="center"/>
        </w:trPr>
        <w:tc>
          <w:tcPr>
            <w:tcW w:w="3827" w:type="pct"/>
            <w:shd w:val="clear" w:color="auto" w:fill="BFBFBF"/>
            <w:vAlign w:val="center"/>
            <w:hideMark/>
          </w:tcPr>
          <w:p w:rsidR="0080636D" w:rsidRPr="00932DC6" w:rsidRDefault="0080636D" w:rsidP="0080636D">
            <w:pPr>
              <w:ind w:right="-93"/>
              <w:jc w:val="center"/>
              <w:rPr>
                <w:rFonts w:ascii="Arial" w:hAnsi="Arial" w:cs="Arial"/>
                <w:b/>
                <w:bCs/>
                <w:color w:val="000000"/>
                <w:sz w:val="20"/>
                <w:szCs w:val="20"/>
                <w:lang w:eastAsia="es-MX"/>
              </w:rPr>
            </w:pPr>
            <w:r w:rsidRPr="00932DC6">
              <w:rPr>
                <w:rFonts w:ascii="Arial" w:hAnsi="Arial" w:cs="Arial"/>
                <w:b/>
                <w:bCs/>
                <w:color w:val="000000"/>
                <w:sz w:val="20"/>
                <w:szCs w:val="20"/>
                <w:lang w:eastAsia="es-MX"/>
              </w:rPr>
              <w:t>CA 3.1.2.0.0 Entidades Paramunicipales Empresariales No Financieras con Participación Estatal Mayoritaria</w:t>
            </w:r>
          </w:p>
        </w:tc>
        <w:tc>
          <w:tcPr>
            <w:tcW w:w="1173" w:type="pct"/>
            <w:shd w:val="clear" w:color="auto" w:fill="BFBFBF"/>
            <w:noWrap/>
            <w:vAlign w:val="center"/>
            <w:hideMark/>
          </w:tcPr>
          <w:p w:rsidR="0080636D" w:rsidRPr="00932DC6" w:rsidRDefault="0080636D" w:rsidP="00DC79EC">
            <w:pPr>
              <w:jc w:val="center"/>
              <w:rPr>
                <w:rFonts w:ascii="Arial" w:hAnsi="Arial" w:cs="Arial"/>
                <w:b/>
                <w:bCs/>
                <w:color w:val="000000"/>
                <w:sz w:val="20"/>
                <w:szCs w:val="20"/>
                <w:lang w:eastAsia="es-MX"/>
              </w:rPr>
            </w:pPr>
            <w:r w:rsidRPr="00932DC6">
              <w:rPr>
                <w:rFonts w:ascii="Arial" w:hAnsi="Arial" w:cs="Arial"/>
                <w:b/>
                <w:bCs/>
                <w:color w:val="000000"/>
                <w:sz w:val="20"/>
                <w:szCs w:val="20"/>
                <w:lang w:eastAsia="es-MX"/>
              </w:rPr>
              <w:t>Presupuesto Aprobado</w:t>
            </w:r>
          </w:p>
        </w:tc>
      </w:tr>
      <w:tr w:rsidR="0080636D" w:rsidRPr="00A35BE7" w:rsidTr="0080636D">
        <w:trPr>
          <w:trHeight w:val="256"/>
          <w:jc w:val="center"/>
        </w:trPr>
        <w:tc>
          <w:tcPr>
            <w:tcW w:w="3827" w:type="pct"/>
            <w:shd w:val="clear" w:color="auto" w:fill="auto"/>
            <w:vAlign w:val="bottom"/>
            <w:hideMark/>
          </w:tcPr>
          <w:p w:rsidR="0080636D" w:rsidRPr="00932DC6" w:rsidRDefault="0080636D" w:rsidP="0080636D">
            <w:pPr>
              <w:ind w:right="-93"/>
              <w:rPr>
                <w:rFonts w:ascii="Arial" w:hAnsi="Arial" w:cs="Arial"/>
                <w:color w:val="000000"/>
                <w:sz w:val="20"/>
                <w:szCs w:val="20"/>
                <w:lang w:eastAsia="es-MX"/>
              </w:rPr>
            </w:pPr>
            <w:r w:rsidRPr="00932DC6">
              <w:rPr>
                <w:rFonts w:ascii="Arial" w:hAnsi="Arial" w:cs="Arial"/>
                <w:color w:val="000000"/>
                <w:sz w:val="20"/>
                <w:szCs w:val="20"/>
                <w:lang w:eastAsia="es-MX"/>
              </w:rPr>
              <w:t>3.1.2.2.0 Fideicomisos Paramunicipales Empresariales No Financieros con Participación Estatal Mayoritaria</w:t>
            </w:r>
          </w:p>
        </w:tc>
        <w:tc>
          <w:tcPr>
            <w:tcW w:w="1173" w:type="pct"/>
            <w:shd w:val="clear" w:color="auto" w:fill="auto"/>
            <w:noWrap/>
            <w:vAlign w:val="bottom"/>
          </w:tcPr>
          <w:p w:rsidR="0080636D" w:rsidRPr="00932DC6" w:rsidRDefault="0080636D" w:rsidP="00DC79EC">
            <w:pPr>
              <w:jc w:val="right"/>
              <w:rPr>
                <w:rFonts w:ascii="Arial" w:hAnsi="Arial" w:cs="Arial"/>
                <w:color w:val="000000"/>
                <w:sz w:val="20"/>
                <w:szCs w:val="20"/>
                <w:lang w:eastAsia="es-MX"/>
              </w:rPr>
            </w:pPr>
            <w:r w:rsidRPr="00932DC6">
              <w:rPr>
                <w:rFonts w:ascii="Arial" w:hAnsi="Arial" w:cs="Arial"/>
                <w:color w:val="000000"/>
                <w:sz w:val="20"/>
                <w:szCs w:val="20"/>
                <w:lang w:eastAsia="es-MX"/>
              </w:rPr>
              <w:t>0.00</w:t>
            </w:r>
          </w:p>
        </w:tc>
      </w:tr>
      <w:tr w:rsidR="0080636D" w:rsidRPr="00A35BE7" w:rsidTr="0080636D">
        <w:trPr>
          <w:trHeight w:val="290"/>
          <w:jc w:val="center"/>
        </w:trPr>
        <w:tc>
          <w:tcPr>
            <w:tcW w:w="3827" w:type="pct"/>
            <w:shd w:val="clear" w:color="auto" w:fill="BFBFBF"/>
            <w:vAlign w:val="center"/>
            <w:hideMark/>
          </w:tcPr>
          <w:p w:rsidR="0080636D" w:rsidRPr="00932DC6" w:rsidRDefault="0080636D" w:rsidP="0080636D">
            <w:pPr>
              <w:ind w:right="-93"/>
              <w:jc w:val="center"/>
              <w:rPr>
                <w:rFonts w:ascii="Arial" w:hAnsi="Arial" w:cs="Arial"/>
                <w:b/>
                <w:bCs/>
                <w:color w:val="000000"/>
                <w:sz w:val="20"/>
                <w:szCs w:val="20"/>
                <w:lang w:eastAsia="es-MX"/>
              </w:rPr>
            </w:pPr>
            <w:r w:rsidRPr="00932DC6">
              <w:rPr>
                <w:rFonts w:ascii="Arial" w:hAnsi="Arial" w:cs="Arial"/>
                <w:b/>
                <w:bCs/>
                <w:color w:val="000000"/>
                <w:sz w:val="20"/>
                <w:szCs w:val="20"/>
                <w:lang w:eastAsia="es-MX"/>
              </w:rPr>
              <w:t>Total general</w:t>
            </w:r>
          </w:p>
        </w:tc>
        <w:tc>
          <w:tcPr>
            <w:tcW w:w="1173" w:type="pct"/>
            <w:shd w:val="clear" w:color="auto" w:fill="BFBFBF"/>
            <w:noWrap/>
            <w:vAlign w:val="center"/>
          </w:tcPr>
          <w:p w:rsidR="0080636D" w:rsidRPr="00932DC6" w:rsidRDefault="0080636D" w:rsidP="00DC79EC">
            <w:pPr>
              <w:jc w:val="right"/>
              <w:rPr>
                <w:rFonts w:ascii="Arial" w:hAnsi="Arial" w:cs="Arial"/>
                <w:b/>
                <w:bCs/>
                <w:color w:val="000000"/>
                <w:sz w:val="20"/>
                <w:szCs w:val="20"/>
                <w:lang w:eastAsia="es-MX"/>
              </w:rPr>
            </w:pPr>
            <w:r w:rsidRPr="00932DC6">
              <w:rPr>
                <w:rFonts w:ascii="Arial" w:hAnsi="Arial" w:cs="Arial"/>
                <w:b/>
                <w:bCs/>
                <w:color w:val="000000"/>
                <w:sz w:val="20"/>
                <w:szCs w:val="20"/>
                <w:lang w:eastAsia="es-MX"/>
              </w:rPr>
              <w:t>0.00</w:t>
            </w:r>
          </w:p>
        </w:tc>
      </w:tr>
      <w:tr w:rsidR="0080636D" w:rsidRPr="00A35BE7" w:rsidTr="0080636D">
        <w:trPr>
          <w:trHeight w:val="290"/>
          <w:jc w:val="center"/>
        </w:trPr>
        <w:tc>
          <w:tcPr>
            <w:tcW w:w="3827"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80636D" w:rsidRPr="00932DC6" w:rsidRDefault="0080636D" w:rsidP="0080636D">
            <w:pPr>
              <w:ind w:right="-93"/>
              <w:jc w:val="center"/>
              <w:rPr>
                <w:rFonts w:ascii="Arial" w:hAnsi="Arial" w:cs="Arial"/>
                <w:b/>
                <w:bCs/>
                <w:color w:val="000000"/>
                <w:sz w:val="20"/>
                <w:szCs w:val="20"/>
                <w:lang w:eastAsia="es-MX"/>
              </w:rPr>
            </w:pPr>
            <w:r w:rsidRPr="00932DC6">
              <w:rPr>
                <w:rFonts w:ascii="Arial" w:hAnsi="Arial" w:cs="Arial"/>
                <w:b/>
                <w:bCs/>
                <w:color w:val="000000"/>
                <w:sz w:val="20"/>
                <w:szCs w:val="20"/>
                <w:lang w:eastAsia="es-MX"/>
              </w:rPr>
              <w:t>CA 3.2.4.0.0 Fideicomisos Financieros Públicos con Participación Estatal Mayoritaria</w:t>
            </w:r>
          </w:p>
        </w:tc>
        <w:tc>
          <w:tcPr>
            <w:tcW w:w="1173" w:type="pct"/>
            <w:tcBorders>
              <w:top w:val="single" w:sz="4" w:space="0" w:color="auto"/>
              <w:left w:val="single" w:sz="4" w:space="0" w:color="auto"/>
              <w:bottom w:val="single" w:sz="4" w:space="0" w:color="auto"/>
              <w:right w:val="single" w:sz="4" w:space="0" w:color="auto"/>
            </w:tcBorders>
            <w:shd w:val="clear" w:color="auto" w:fill="BFBFBF"/>
            <w:noWrap/>
            <w:vAlign w:val="center"/>
          </w:tcPr>
          <w:p w:rsidR="0080636D" w:rsidRPr="00932DC6" w:rsidRDefault="0080636D" w:rsidP="00DC79EC">
            <w:pPr>
              <w:jc w:val="center"/>
              <w:rPr>
                <w:rFonts w:ascii="Arial" w:hAnsi="Arial" w:cs="Arial"/>
                <w:b/>
                <w:bCs/>
                <w:color w:val="000000"/>
                <w:sz w:val="20"/>
                <w:szCs w:val="20"/>
                <w:lang w:eastAsia="es-MX"/>
              </w:rPr>
            </w:pPr>
            <w:r w:rsidRPr="00932DC6">
              <w:rPr>
                <w:rFonts w:ascii="Arial" w:hAnsi="Arial" w:cs="Arial"/>
                <w:b/>
                <w:bCs/>
                <w:color w:val="000000"/>
                <w:sz w:val="20"/>
                <w:szCs w:val="20"/>
                <w:lang w:eastAsia="es-MX"/>
              </w:rPr>
              <w:t>Presupuesto Aprobado</w:t>
            </w:r>
          </w:p>
        </w:tc>
      </w:tr>
      <w:tr w:rsidR="0080636D" w:rsidRPr="00A35BE7" w:rsidTr="0080636D">
        <w:trPr>
          <w:trHeight w:val="290"/>
          <w:jc w:val="center"/>
        </w:trPr>
        <w:tc>
          <w:tcPr>
            <w:tcW w:w="38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32DC6" w:rsidRDefault="0080636D" w:rsidP="0080636D">
            <w:pPr>
              <w:ind w:right="-93"/>
              <w:rPr>
                <w:rFonts w:ascii="Arial" w:hAnsi="Arial" w:cs="Arial"/>
                <w:bCs/>
                <w:color w:val="000000"/>
                <w:sz w:val="20"/>
                <w:szCs w:val="20"/>
                <w:lang w:eastAsia="es-MX"/>
              </w:rPr>
            </w:pPr>
            <w:r w:rsidRPr="00932DC6">
              <w:rPr>
                <w:rFonts w:ascii="Arial" w:hAnsi="Arial" w:cs="Arial"/>
                <w:bCs/>
                <w:color w:val="000000"/>
                <w:sz w:val="20"/>
                <w:szCs w:val="20"/>
                <w:lang w:eastAsia="es-MX"/>
              </w:rPr>
              <w:t>3.2.4.1.0 Fondos de Inversión fuera del Mercado de Dinero</w:t>
            </w:r>
          </w:p>
        </w:tc>
        <w:tc>
          <w:tcPr>
            <w:tcW w:w="11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636D" w:rsidRPr="001624F5" w:rsidRDefault="0080636D" w:rsidP="00DC79EC">
            <w:pPr>
              <w:jc w:val="right"/>
              <w:rPr>
                <w:rFonts w:ascii="Arial" w:hAnsi="Arial" w:cs="Arial"/>
                <w:bCs/>
                <w:color w:val="000000"/>
                <w:sz w:val="20"/>
                <w:szCs w:val="20"/>
                <w:lang w:eastAsia="es-MX"/>
              </w:rPr>
            </w:pPr>
            <w:r w:rsidRPr="001624F5">
              <w:rPr>
                <w:rFonts w:ascii="Arial" w:hAnsi="Arial" w:cs="Arial"/>
                <w:bCs/>
                <w:color w:val="000000"/>
                <w:sz w:val="20"/>
                <w:szCs w:val="20"/>
                <w:lang w:eastAsia="es-MX"/>
              </w:rPr>
              <w:t>0.00</w:t>
            </w:r>
          </w:p>
        </w:tc>
      </w:tr>
      <w:tr w:rsidR="0080636D" w:rsidRPr="00A35BE7" w:rsidTr="0080636D">
        <w:trPr>
          <w:trHeight w:val="290"/>
          <w:jc w:val="center"/>
        </w:trPr>
        <w:tc>
          <w:tcPr>
            <w:tcW w:w="38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32DC6" w:rsidRDefault="0080636D" w:rsidP="0080636D">
            <w:pPr>
              <w:ind w:right="-93"/>
              <w:rPr>
                <w:rFonts w:ascii="Arial" w:hAnsi="Arial" w:cs="Arial"/>
                <w:bCs/>
                <w:color w:val="000000"/>
                <w:sz w:val="20"/>
                <w:szCs w:val="20"/>
                <w:lang w:eastAsia="es-MX"/>
              </w:rPr>
            </w:pPr>
            <w:r w:rsidRPr="00932DC6">
              <w:rPr>
                <w:rFonts w:ascii="Arial" w:hAnsi="Arial" w:cs="Arial"/>
                <w:bCs/>
                <w:color w:val="000000"/>
                <w:sz w:val="20"/>
                <w:szCs w:val="20"/>
                <w:lang w:eastAsia="es-MX"/>
              </w:rPr>
              <w:t>3.2.4.2.0 Otros Intermediarios Financieros, excepto Sociedades de Seguros y Fondos de Pensiones</w:t>
            </w:r>
          </w:p>
        </w:tc>
        <w:tc>
          <w:tcPr>
            <w:tcW w:w="11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636D" w:rsidRPr="001624F5" w:rsidRDefault="0080636D" w:rsidP="00DC79EC">
            <w:pPr>
              <w:jc w:val="right"/>
              <w:rPr>
                <w:rFonts w:ascii="Arial" w:hAnsi="Arial" w:cs="Arial"/>
                <w:bCs/>
                <w:color w:val="000000"/>
                <w:sz w:val="20"/>
                <w:szCs w:val="20"/>
                <w:lang w:eastAsia="es-MX"/>
              </w:rPr>
            </w:pPr>
            <w:r w:rsidRPr="001624F5">
              <w:rPr>
                <w:rFonts w:ascii="Arial" w:hAnsi="Arial" w:cs="Arial"/>
                <w:bCs/>
                <w:color w:val="000000"/>
                <w:sz w:val="20"/>
                <w:szCs w:val="20"/>
                <w:lang w:eastAsia="es-MX"/>
              </w:rPr>
              <w:t>0.00</w:t>
            </w:r>
          </w:p>
        </w:tc>
      </w:tr>
      <w:tr w:rsidR="0080636D" w:rsidRPr="00A35BE7" w:rsidTr="0080636D">
        <w:trPr>
          <w:trHeight w:val="290"/>
          <w:jc w:val="center"/>
        </w:trPr>
        <w:tc>
          <w:tcPr>
            <w:tcW w:w="38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32DC6" w:rsidRDefault="0080636D" w:rsidP="0080636D">
            <w:pPr>
              <w:ind w:right="-93"/>
              <w:rPr>
                <w:rFonts w:ascii="Arial" w:hAnsi="Arial" w:cs="Arial"/>
                <w:bCs/>
                <w:color w:val="000000"/>
                <w:sz w:val="20"/>
                <w:szCs w:val="20"/>
                <w:lang w:eastAsia="es-MX"/>
              </w:rPr>
            </w:pPr>
            <w:r w:rsidRPr="00932DC6">
              <w:rPr>
                <w:rFonts w:ascii="Arial" w:hAnsi="Arial" w:cs="Arial"/>
                <w:bCs/>
                <w:color w:val="000000"/>
                <w:sz w:val="20"/>
                <w:szCs w:val="20"/>
                <w:lang w:eastAsia="es-MX"/>
              </w:rPr>
              <w:t>3.2.4.3.0 Auxiliares Financieros</w:t>
            </w:r>
          </w:p>
        </w:tc>
        <w:tc>
          <w:tcPr>
            <w:tcW w:w="11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636D" w:rsidRPr="001624F5" w:rsidRDefault="0080636D" w:rsidP="00DC79EC">
            <w:pPr>
              <w:jc w:val="right"/>
              <w:rPr>
                <w:rFonts w:ascii="Arial" w:hAnsi="Arial" w:cs="Arial"/>
                <w:bCs/>
                <w:color w:val="000000"/>
                <w:sz w:val="20"/>
                <w:szCs w:val="20"/>
                <w:lang w:eastAsia="es-MX"/>
              </w:rPr>
            </w:pPr>
            <w:r w:rsidRPr="001624F5">
              <w:rPr>
                <w:rFonts w:ascii="Arial" w:hAnsi="Arial" w:cs="Arial"/>
                <w:bCs/>
                <w:color w:val="000000"/>
                <w:sz w:val="20"/>
                <w:szCs w:val="20"/>
                <w:lang w:eastAsia="es-MX"/>
              </w:rPr>
              <w:t>0.00</w:t>
            </w:r>
          </w:p>
        </w:tc>
      </w:tr>
      <w:tr w:rsidR="0080636D" w:rsidRPr="00A35BE7" w:rsidTr="0080636D">
        <w:trPr>
          <w:trHeight w:val="290"/>
          <w:jc w:val="center"/>
        </w:trPr>
        <w:tc>
          <w:tcPr>
            <w:tcW w:w="38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32DC6" w:rsidRDefault="0080636D" w:rsidP="0080636D">
            <w:pPr>
              <w:ind w:right="-93"/>
              <w:rPr>
                <w:rFonts w:ascii="Arial" w:hAnsi="Arial" w:cs="Arial"/>
                <w:bCs/>
                <w:color w:val="000000"/>
                <w:sz w:val="20"/>
                <w:szCs w:val="20"/>
                <w:lang w:eastAsia="es-MX"/>
              </w:rPr>
            </w:pPr>
            <w:r w:rsidRPr="00932DC6">
              <w:rPr>
                <w:rFonts w:ascii="Arial" w:hAnsi="Arial" w:cs="Arial"/>
                <w:bCs/>
                <w:color w:val="000000"/>
                <w:sz w:val="20"/>
                <w:szCs w:val="20"/>
                <w:lang w:eastAsia="es-MX"/>
              </w:rPr>
              <w:t>3.2.4.4.0 Instituciones Financieras Cautivas y Prestamistas de Dinero</w:t>
            </w:r>
          </w:p>
        </w:tc>
        <w:tc>
          <w:tcPr>
            <w:tcW w:w="11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636D" w:rsidRPr="001624F5" w:rsidRDefault="0080636D" w:rsidP="00DC79EC">
            <w:pPr>
              <w:jc w:val="right"/>
              <w:rPr>
                <w:rFonts w:ascii="Arial" w:hAnsi="Arial" w:cs="Arial"/>
                <w:bCs/>
                <w:color w:val="000000"/>
                <w:sz w:val="20"/>
                <w:szCs w:val="20"/>
                <w:lang w:eastAsia="es-MX"/>
              </w:rPr>
            </w:pPr>
            <w:r w:rsidRPr="001624F5">
              <w:rPr>
                <w:rFonts w:ascii="Arial" w:hAnsi="Arial" w:cs="Arial"/>
                <w:bCs/>
                <w:color w:val="000000"/>
                <w:sz w:val="20"/>
                <w:szCs w:val="20"/>
                <w:lang w:eastAsia="es-MX"/>
              </w:rPr>
              <w:t>0.00</w:t>
            </w:r>
          </w:p>
        </w:tc>
      </w:tr>
      <w:tr w:rsidR="0080636D" w:rsidRPr="00A35BE7" w:rsidTr="0080636D">
        <w:trPr>
          <w:trHeight w:val="290"/>
          <w:jc w:val="center"/>
        </w:trPr>
        <w:tc>
          <w:tcPr>
            <w:tcW w:w="3827" w:type="pct"/>
            <w:tcBorders>
              <w:top w:val="single" w:sz="4" w:space="0" w:color="auto"/>
              <w:left w:val="single" w:sz="4" w:space="0" w:color="auto"/>
              <w:bottom w:val="single" w:sz="4" w:space="0" w:color="auto"/>
              <w:right w:val="single" w:sz="4" w:space="0" w:color="auto"/>
            </w:tcBorders>
            <w:shd w:val="clear" w:color="auto" w:fill="auto"/>
            <w:vAlign w:val="center"/>
          </w:tcPr>
          <w:p w:rsidR="0080636D" w:rsidRPr="00932DC6" w:rsidRDefault="0080636D" w:rsidP="0080636D">
            <w:pPr>
              <w:ind w:right="-93"/>
              <w:rPr>
                <w:rFonts w:ascii="Arial" w:hAnsi="Arial" w:cs="Arial"/>
                <w:bCs/>
                <w:color w:val="000000"/>
                <w:sz w:val="20"/>
                <w:szCs w:val="20"/>
                <w:lang w:eastAsia="es-MX"/>
              </w:rPr>
            </w:pPr>
            <w:r w:rsidRPr="00932DC6">
              <w:rPr>
                <w:rFonts w:ascii="Arial" w:hAnsi="Arial" w:cs="Arial"/>
                <w:bCs/>
                <w:color w:val="000000"/>
                <w:sz w:val="20"/>
                <w:szCs w:val="20"/>
                <w:lang w:eastAsia="es-MX"/>
              </w:rPr>
              <w:t>3.2.4.5.0 Sociedades de Seguros (SS) y Fondos de Pensiones (FP)</w:t>
            </w:r>
          </w:p>
        </w:tc>
        <w:tc>
          <w:tcPr>
            <w:tcW w:w="1173"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636D" w:rsidRPr="001624F5" w:rsidRDefault="0080636D" w:rsidP="00DC79EC">
            <w:pPr>
              <w:jc w:val="right"/>
              <w:rPr>
                <w:rFonts w:ascii="Arial" w:hAnsi="Arial" w:cs="Arial"/>
                <w:bCs/>
                <w:color w:val="000000"/>
                <w:sz w:val="20"/>
                <w:szCs w:val="20"/>
                <w:lang w:eastAsia="es-MX"/>
              </w:rPr>
            </w:pPr>
            <w:r w:rsidRPr="001624F5">
              <w:rPr>
                <w:rFonts w:ascii="Arial" w:hAnsi="Arial" w:cs="Arial"/>
                <w:bCs/>
                <w:color w:val="000000"/>
                <w:sz w:val="20"/>
                <w:szCs w:val="20"/>
                <w:lang w:eastAsia="es-MX"/>
              </w:rPr>
              <w:t>0.00</w:t>
            </w:r>
          </w:p>
        </w:tc>
      </w:tr>
      <w:tr w:rsidR="0080636D" w:rsidRPr="00A35BE7" w:rsidTr="0080636D">
        <w:trPr>
          <w:trHeight w:val="290"/>
          <w:jc w:val="center"/>
        </w:trPr>
        <w:tc>
          <w:tcPr>
            <w:tcW w:w="3827" w:type="pct"/>
            <w:tcBorders>
              <w:top w:val="single" w:sz="4" w:space="0" w:color="auto"/>
              <w:left w:val="single" w:sz="4" w:space="0" w:color="auto"/>
              <w:bottom w:val="single" w:sz="4" w:space="0" w:color="auto"/>
              <w:right w:val="single" w:sz="4" w:space="0" w:color="auto"/>
            </w:tcBorders>
            <w:shd w:val="clear" w:color="auto" w:fill="BFBFBF"/>
            <w:vAlign w:val="center"/>
            <w:hideMark/>
          </w:tcPr>
          <w:p w:rsidR="0080636D" w:rsidRPr="00932DC6" w:rsidRDefault="0080636D" w:rsidP="0080636D">
            <w:pPr>
              <w:ind w:right="-93"/>
              <w:jc w:val="center"/>
              <w:rPr>
                <w:rFonts w:ascii="Arial" w:hAnsi="Arial" w:cs="Arial"/>
                <w:b/>
                <w:bCs/>
                <w:color w:val="000000"/>
                <w:sz w:val="20"/>
                <w:szCs w:val="20"/>
                <w:lang w:eastAsia="es-MX"/>
              </w:rPr>
            </w:pPr>
            <w:r w:rsidRPr="00932DC6">
              <w:rPr>
                <w:rFonts w:ascii="Arial" w:hAnsi="Arial" w:cs="Arial"/>
                <w:b/>
                <w:bCs/>
                <w:color w:val="000000"/>
                <w:sz w:val="20"/>
                <w:szCs w:val="20"/>
                <w:lang w:eastAsia="es-MX"/>
              </w:rPr>
              <w:t>Total general</w:t>
            </w:r>
          </w:p>
        </w:tc>
        <w:tc>
          <w:tcPr>
            <w:tcW w:w="1173" w:type="pct"/>
            <w:tcBorders>
              <w:top w:val="single" w:sz="4" w:space="0" w:color="auto"/>
              <w:left w:val="single" w:sz="4" w:space="0" w:color="auto"/>
              <w:bottom w:val="single" w:sz="4" w:space="0" w:color="auto"/>
              <w:right w:val="single" w:sz="4" w:space="0" w:color="auto"/>
            </w:tcBorders>
            <w:shd w:val="clear" w:color="auto" w:fill="BFBFBF"/>
            <w:noWrap/>
            <w:vAlign w:val="center"/>
          </w:tcPr>
          <w:p w:rsidR="0080636D" w:rsidRPr="00932DC6" w:rsidRDefault="0080636D" w:rsidP="00DC79EC">
            <w:pPr>
              <w:jc w:val="right"/>
              <w:rPr>
                <w:rFonts w:ascii="Arial" w:hAnsi="Arial" w:cs="Arial"/>
                <w:b/>
                <w:bCs/>
                <w:color w:val="000000"/>
                <w:sz w:val="20"/>
                <w:szCs w:val="20"/>
                <w:lang w:eastAsia="es-MX"/>
              </w:rPr>
            </w:pPr>
            <w:r w:rsidRPr="00932DC6">
              <w:rPr>
                <w:rFonts w:ascii="Arial" w:hAnsi="Arial" w:cs="Arial"/>
                <w:b/>
                <w:bCs/>
                <w:color w:val="000000"/>
                <w:sz w:val="20"/>
                <w:szCs w:val="20"/>
                <w:lang w:eastAsia="es-MX"/>
              </w:rPr>
              <w:t>0.00</w:t>
            </w:r>
          </w:p>
        </w:tc>
      </w:tr>
    </w:tbl>
    <w:p w:rsidR="0080636D" w:rsidRPr="003F3712" w:rsidRDefault="0080636D" w:rsidP="0080636D">
      <w:pPr>
        <w:ind w:right="-93"/>
        <w:jc w:val="both"/>
        <w:rPr>
          <w:rFonts w:ascii="Arial" w:hAnsi="Arial" w:cs="Arial"/>
          <w:color w:val="000000"/>
        </w:rPr>
      </w:pPr>
    </w:p>
    <w:p w:rsidR="0080636D" w:rsidRPr="00C742FD" w:rsidRDefault="0080636D" w:rsidP="0080636D">
      <w:pPr>
        <w:ind w:right="-93"/>
        <w:jc w:val="both"/>
        <w:rPr>
          <w:rFonts w:ascii="Arial" w:hAnsi="Arial" w:cs="Arial"/>
          <w:color w:val="000000"/>
          <w:sz w:val="20"/>
        </w:rPr>
      </w:pPr>
      <w:r w:rsidRPr="00C742FD">
        <w:rPr>
          <w:rFonts w:ascii="Arial" w:hAnsi="Arial" w:cs="Arial"/>
          <w:color w:val="000000"/>
          <w:sz w:val="20"/>
        </w:rPr>
        <w:t xml:space="preserve">La aprobación, modificación y liquidación de los fideicomisos públicos, de conformidad con lo establecido en el artículo 140 del </w:t>
      </w:r>
      <w:r w:rsidRPr="00C742FD">
        <w:rPr>
          <w:rFonts w:ascii="Arial" w:hAnsi="Arial" w:cs="Arial"/>
          <w:bCs/>
          <w:sz w:val="20"/>
        </w:rPr>
        <w:t>Código Municipal para el Estado de Coahuila de Zaragoza, el cual establece la facultad del Ayuntamiento para aprobar y autorizar la creación de fideicomisos públicos que promuevan e impulsen el desarrollo del Municipio o el beneficio colectivo de sus habitantes y contempla la facultad de la Tesorería Municipal de fungir como fideicomitente único de la Administración Pública Municipal, en los fideicomisos que constituya el Ayuntamiento.</w:t>
      </w:r>
    </w:p>
    <w:p w:rsidR="0080636D" w:rsidRPr="00C742FD" w:rsidRDefault="0080636D" w:rsidP="0080636D">
      <w:pPr>
        <w:ind w:right="-93"/>
        <w:jc w:val="both"/>
        <w:rPr>
          <w:rFonts w:ascii="Arial" w:hAnsi="Arial" w:cs="Arial"/>
          <w:color w:val="000000"/>
          <w:sz w:val="20"/>
        </w:rPr>
      </w:pPr>
    </w:p>
    <w:p w:rsidR="0080636D" w:rsidRPr="00C742FD" w:rsidRDefault="0080636D" w:rsidP="0080636D">
      <w:pPr>
        <w:ind w:right="-93"/>
        <w:jc w:val="both"/>
        <w:rPr>
          <w:rFonts w:ascii="Arial" w:hAnsi="Arial" w:cs="Arial"/>
          <w:color w:val="000000"/>
          <w:sz w:val="20"/>
        </w:rPr>
      </w:pPr>
      <w:r w:rsidRPr="00C742FD">
        <w:rPr>
          <w:rFonts w:ascii="Arial" w:hAnsi="Arial" w:cs="Arial"/>
          <w:sz w:val="20"/>
        </w:rPr>
        <w:t xml:space="preserve">El departamento que atiende las cuestiones de transparencia en el municipio es </w:t>
      </w:r>
      <w:r w:rsidRPr="00C742FD">
        <w:rPr>
          <w:rFonts w:ascii="Arial" w:hAnsi="Arial" w:cs="Arial"/>
          <w:bCs/>
          <w:sz w:val="20"/>
        </w:rPr>
        <w:t>Secretaria del Ayuntamiento,</w:t>
      </w:r>
      <w:r w:rsidRPr="00C742FD">
        <w:rPr>
          <w:rFonts w:ascii="Arial" w:hAnsi="Arial" w:cs="Arial"/>
          <w:sz w:val="20"/>
        </w:rPr>
        <w:t xml:space="preserve"> el cual para dicha actividad tiene aprobado un presupuesto de</w:t>
      </w:r>
      <w:r w:rsidRPr="00C742FD">
        <w:rPr>
          <w:rFonts w:ascii="Arial" w:hAnsi="Arial" w:cs="Arial"/>
          <w:bCs/>
          <w:sz w:val="20"/>
        </w:rPr>
        <w:t xml:space="preserve"> $1´346,034.00.</w:t>
      </w:r>
    </w:p>
    <w:p w:rsidR="0080636D" w:rsidRPr="00C742FD" w:rsidRDefault="0080636D" w:rsidP="0080636D">
      <w:pPr>
        <w:ind w:right="-93"/>
        <w:jc w:val="both"/>
        <w:rPr>
          <w:rFonts w:ascii="Arial" w:hAnsi="Arial" w:cs="Arial"/>
          <w:color w:val="000000"/>
          <w:sz w:val="20"/>
        </w:rPr>
      </w:pPr>
    </w:p>
    <w:p w:rsidR="0080636D" w:rsidRPr="00C742FD" w:rsidRDefault="0080636D" w:rsidP="0080636D">
      <w:pPr>
        <w:ind w:right="-93"/>
        <w:jc w:val="both"/>
        <w:rPr>
          <w:rFonts w:ascii="Arial" w:hAnsi="Arial" w:cs="Arial"/>
          <w:color w:val="000000"/>
          <w:sz w:val="20"/>
        </w:rPr>
      </w:pPr>
      <w:r w:rsidRPr="00C742FD">
        <w:rPr>
          <w:rFonts w:ascii="Arial" w:hAnsi="Arial" w:cs="Arial"/>
          <w:color w:val="000000"/>
          <w:sz w:val="20"/>
        </w:rPr>
        <w:lastRenderedPageBreak/>
        <w:t xml:space="preserve">En el presente presupuesto de egresos municipal no se prevén erogaciones para entidades paramunicipales, descentralizadas ni desconcentradas, las cuales realizan su propio presupuesto de ingresos y de egresos, sin embargo, de modo informativo se presentan las cifras de su presupuesto de egresos aprobado para el ejercicio 2016, con base en la clasificación por objeto del gasto a nivel capítulo. </w:t>
      </w:r>
    </w:p>
    <w:p w:rsidR="0080636D" w:rsidRPr="003F3712" w:rsidRDefault="0080636D" w:rsidP="0080636D">
      <w:pPr>
        <w:ind w:right="-93"/>
        <w:jc w:val="both"/>
        <w:rPr>
          <w:rFonts w:ascii="Arial" w:hAnsi="Arial" w:cs="Arial"/>
          <w:color w:val="000000"/>
        </w:rPr>
      </w:pPr>
    </w:p>
    <w:tbl>
      <w:tblPr>
        <w:tblW w:w="5000" w:type="pct"/>
        <w:tblCellMar>
          <w:left w:w="70" w:type="dxa"/>
          <w:right w:w="70" w:type="dxa"/>
        </w:tblCellMar>
        <w:tblLook w:val="04A0" w:firstRow="1" w:lastRow="0" w:firstColumn="1" w:lastColumn="0" w:noHBand="0" w:noVBand="1"/>
      </w:tblPr>
      <w:tblGrid>
        <w:gridCol w:w="6697"/>
        <w:gridCol w:w="2131"/>
      </w:tblGrid>
      <w:tr w:rsidR="0080636D" w:rsidRPr="00977563" w:rsidTr="0080636D">
        <w:trPr>
          <w:trHeight w:val="290"/>
        </w:trPr>
        <w:tc>
          <w:tcPr>
            <w:tcW w:w="394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80636D" w:rsidRPr="00977563" w:rsidRDefault="0080636D" w:rsidP="00DC79EC">
            <w:pPr>
              <w:ind w:right="-4"/>
              <w:jc w:val="center"/>
              <w:rPr>
                <w:rFonts w:ascii="Arial" w:hAnsi="Arial" w:cs="Arial"/>
                <w:b/>
                <w:bCs/>
                <w:color w:val="000000"/>
                <w:sz w:val="18"/>
                <w:szCs w:val="18"/>
                <w:lang w:eastAsia="es-MX"/>
              </w:rPr>
            </w:pPr>
            <w:r w:rsidRPr="00977563">
              <w:rPr>
                <w:rFonts w:ascii="Arial" w:hAnsi="Arial" w:cs="Arial"/>
                <w:b/>
                <w:bCs/>
                <w:sz w:val="18"/>
                <w:szCs w:val="18"/>
                <w:lang w:eastAsia="es-MX"/>
              </w:rPr>
              <w:t>DIF MUNICIPAL</w:t>
            </w:r>
          </w:p>
        </w:tc>
        <w:tc>
          <w:tcPr>
            <w:tcW w:w="105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80636D" w:rsidRPr="00977563" w:rsidRDefault="0080636D" w:rsidP="00DC79EC">
            <w:pPr>
              <w:jc w:val="center"/>
              <w:rPr>
                <w:rFonts w:ascii="Arial" w:hAnsi="Arial" w:cs="Arial"/>
                <w:b/>
                <w:bCs/>
                <w:color w:val="000000"/>
                <w:sz w:val="18"/>
                <w:szCs w:val="18"/>
                <w:lang w:eastAsia="es-MX"/>
              </w:rPr>
            </w:pPr>
            <w:r w:rsidRPr="00977563">
              <w:rPr>
                <w:rFonts w:ascii="Arial" w:hAnsi="Arial" w:cs="Arial"/>
                <w:b/>
                <w:bCs/>
                <w:color w:val="000000"/>
                <w:sz w:val="18"/>
                <w:szCs w:val="18"/>
                <w:lang w:eastAsia="es-MX"/>
              </w:rPr>
              <w:t>Presupuesto Aprobado</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1000 SERVICIOS PERSONALES</w:t>
            </w:r>
          </w:p>
        </w:tc>
        <w:tc>
          <w:tcPr>
            <w:tcW w:w="1058" w:type="pct"/>
            <w:tcBorders>
              <w:top w:val="nil"/>
              <w:left w:val="nil"/>
              <w:bottom w:val="single" w:sz="4" w:space="0" w:color="auto"/>
              <w:right w:val="single" w:sz="4" w:space="0" w:color="auto"/>
            </w:tcBorders>
            <w:shd w:val="clear" w:color="auto" w:fill="auto"/>
            <w:noWrap/>
            <w:vAlign w:val="bottom"/>
            <w:hideMark/>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33,502,010.00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color w:val="000000"/>
                <w:sz w:val="18"/>
                <w:szCs w:val="18"/>
                <w:lang w:eastAsia="es-MX"/>
              </w:rPr>
            </w:pPr>
            <w:r w:rsidRPr="00977563">
              <w:rPr>
                <w:rFonts w:ascii="Arial" w:hAnsi="Arial" w:cs="Arial"/>
                <w:color w:val="000000"/>
                <w:sz w:val="18"/>
                <w:szCs w:val="18"/>
                <w:lang w:eastAsia="es-MX"/>
              </w:rPr>
              <w:t>2000 MATERIALES Y SUMINISTROS</w:t>
            </w:r>
          </w:p>
        </w:tc>
        <w:tc>
          <w:tcPr>
            <w:tcW w:w="1058" w:type="pct"/>
            <w:tcBorders>
              <w:top w:val="nil"/>
              <w:left w:val="nil"/>
              <w:bottom w:val="single" w:sz="4" w:space="0" w:color="auto"/>
              <w:right w:val="single" w:sz="4" w:space="0" w:color="auto"/>
            </w:tcBorders>
            <w:shd w:val="clear" w:color="auto" w:fill="auto"/>
            <w:noWrap/>
            <w:vAlign w:val="bottom"/>
            <w:hideMark/>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 3,128,596.00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3000 SERVICIOS GENERALES</w:t>
            </w:r>
          </w:p>
        </w:tc>
        <w:tc>
          <w:tcPr>
            <w:tcW w:w="1058" w:type="pct"/>
            <w:tcBorders>
              <w:top w:val="nil"/>
              <w:left w:val="nil"/>
              <w:bottom w:val="single" w:sz="4" w:space="0" w:color="auto"/>
              <w:right w:val="single" w:sz="4" w:space="0" w:color="auto"/>
            </w:tcBorders>
            <w:shd w:val="clear" w:color="auto" w:fill="auto"/>
            <w:noWrap/>
            <w:vAlign w:val="bottom"/>
            <w:hideMark/>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 4,081,302.00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4000 TRANSFERENCIAS, ASIGNACIONES, SUBSIDIOS Y OTRAS AYUDAS</w:t>
            </w:r>
          </w:p>
        </w:tc>
        <w:tc>
          <w:tcPr>
            <w:tcW w:w="1058" w:type="pct"/>
            <w:tcBorders>
              <w:top w:val="nil"/>
              <w:left w:val="nil"/>
              <w:bottom w:val="single" w:sz="4" w:space="0" w:color="auto"/>
              <w:right w:val="single" w:sz="4" w:space="0" w:color="auto"/>
            </w:tcBorders>
            <w:shd w:val="clear" w:color="auto" w:fill="auto"/>
            <w:noWrap/>
            <w:vAlign w:val="bottom"/>
            <w:hideMark/>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 19,616,709.00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5000 BIENES MUEBLES, INMUEBLES E INTANGIBLES</w:t>
            </w:r>
          </w:p>
        </w:tc>
        <w:tc>
          <w:tcPr>
            <w:tcW w:w="1058" w:type="pct"/>
            <w:tcBorders>
              <w:top w:val="nil"/>
              <w:left w:val="nil"/>
              <w:bottom w:val="single" w:sz="4" w:space="0" w:color="auto"/>
              <w:right w:val="single" w:sz="4" w:space="0" w:color="auto"/>
            </w:tcBorders>
            <w:shd w:val="clear" w:color="auto" w:fill="auto"/>
            <w:noWrap/>
            <w:vAlign w:val="bottom"/>
            <w:hideMark/>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 871,246.00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6000 INVERSIÓN PÚBLICA</w:t>
            </w:r>
          </w:p>
        </w:tc>
        <w:tc>
          <w:tcPr>
            <w:tcW w:w="1058" w:type="pct"/>
            <w:tcBorders>
              <w:top w:val="nil"/>
              <w:left w:val="nil"/>
              <w:bottom w:val="single" w:sz="4" w:space="0" w:color="auto"/>
              <w:right w:val="single" w:sz="4" w:space="0" w:color="auto"/>
            </w:tcBorders>
            <w:shd w:val="clear" w:color="auto" w:fill="auto"/>
            <w:noWrap/>
            <w:vAlign w:val="bottom"/>
            <w:hideMark/>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 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7000 INVERSIONES FINANCIERAS Y OTRAS PROVISIONES</w:t>
            </w:r>
          </w:p>
        </w:tc>
        <w:tc>
          <w:tcPr>
            <w:tcW w:w="1058" w:type="pct"/>
            <w:tcBorders>
              <w:top w:val="nil"/>
              <w:left w:val="nil"/>
              <w:bottom w:val="single" w:sz="4" w:space="0" w:color="auto"/>
              <w:right w:val="single" w:sz="4" w:space="0" w:color="auto"/>
            </w:tcBorders>
            <w:shd w:val="clear" w:color="auto" w:fill="auto"/>
            <w:noWrap/>
            <w:vAlign w:val="bottom"/>
            <w:hideMark/>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 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8000 PARTICIPACIONES Y APORTACIONES</w:t>
            </w:r>
          </w:p>
        </w:tc>
        <w:tc>
          <w:tcPr>
            <w:tcW w:w="1058" w:type="pct"/>
            <w:tcBorders>
              <w:top w:val="nil"/>
              <w:left w:val="nil"/>
              <w:bottom w:val="single" w:sz="4" w:space="0" w:color="auto"/>
              <w:right w:val="single" w:sz="4" w:space="0" w:color="auto"/>
            </w:tcBorders>
            <w:shd w:val="clear" w:color="auto" w:fill="auto"/>
            <w:noWrap/>
            <w:vAlign w:val="bottom"/>
            <w:hideMark/>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 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9000 DEUDA PÚBLICA</w:t>
            </w:r>
          </w:p>
        </w:tc>
        <w:tc>
          <w:tcPr>
            <w:tcW w:w="1058" w:type="pct"/>
            <w:tcBorders>
              <w:top w:val="nil"/>
              <w:left w:val="nil"/>
              <w:bottom w:val="single" w:sz="4" w:space="0" w:color="auto"/>
              <w:right w:val="single" w:sz="4" w:space="0" w:color="auto"/>
            </w:tcBorders>
            <w:shd w:val="clear" w:color="auto" w:fill="auto"/>
            <w:noWrap/>
            <w:vAlign w:val="bottom"/>
            <w:hideMark/>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 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80636D" w:rsidRPr="00977563" w:rsidRDefault="0080636D" w:rsidP="00DC79EC">
            <w:pPr>
              <w:ind w:right="-4"/>
              <w:jc w:val="center"/>
              <w:rPr>
                <w:rFonts w:ascii="Arial" w:hAnsi="Arial" w:cs="Arial"/>
                <w:b/>
                <w:bCs/>
                <w:color w:val="000000"/>
                <w:sz w:val="18"/>
                <w:szCs w:val="18"/>
                <w:lang w:eastAsia="es-MX"/>
              </w:rPr>
            </w:pPr>
            <w:r w:rsidRPr="00977563">
              <w:rPr>
                <w:rFonts w:ascii="Arial" w:hAnsi="Arial" w:cs="Arial"/>
                <w:b/>
                <w:bCs/>
                <w:color w:val="000000"/>
                <w:sz w:val="18"/>
                <w:szCs w:val="18"/>
                <w:lang w:eastAsia="es-MX"/>
              </w:rPr>
              <w:t>Total general</w:t>
            </w:r>
          </w:p>
        </w:tc>
        <w:tc>
          <w:tcPr>
            <w:tcW w:w="1058" w:type="pct"/>
            <w:tcBorders>
              <w:top w:val="nil"/>
              <w:left w:val="nil"/>
              <w:bottom w:val="single" w:sz="4" w:space="0" w:color="auto"/>
              <w:right w:val="single" w:sz="4" w:space="0" w:color="auto"/>
            </w:tcBorders>
            <w:shd w:val="clear" w:color="auto" w:fill="BFBFBF" w:themeFill="background1" w:themeFillShade="BF"/>
            <w:noWrap/>
            <w:vAlign w:val="center"/>
            <w:hideMark/>
          </w:tcPr>
          <w:p w:rsidR="0080636D" w:rsidRPr="00977563" w:rsidRDefault="0080636D" w:rsidP="00DC79EC">
            <w:pPr>
              <w:jc w:val="right"/>
              <w:rPr>
                <w:rFonts w:ascii="Arial" w:hAnsi="Arial" w:cs="Arial"/>
                <w:b/>
                <w:bCs/>
                <w:color w:val="000000"/>
                <w:sz w:val="18"/>
                <w:szCs w:val="18"/>
                <w:lang w:eastAsia="es-MX"/>
              </w:rPr>
            </w:pPr>
            <w:r w:rsidRPr="00977563">
              <w:rPr>
                <w:rFonts w:ascii="Arial" w:hAnsi="Arial" w:cs="Arial"/>
                <w:b/>
                <w:bCs/>
                <w:color w:val="000000"/>
                <w:sz w:val="18"/>
                <w:szCs w:val="18"/>
                <w:lang w:eastAsia="es-MX"/>
              </w:rPr>
              <w:t> $61,199,863.00</w:t>
            </w:r>
          </w:p>
        </w:tc>
      </w:tr>
    </w:tbl>
    <w:p w:rsidR="0080636D" w:rsidRDefault="0080636D" w:rsidP="0080636D">
      <w:pPr>
        <w:ind w:right="-93"/>
        <w:jc w:val="both"/>
        <w:rPr>
          <w:rFonts w:ascii="Arial" w:hAnsi="Arial" w:cs="Arial"/>
          <w:color w:val="000000"/>
        </w:rPr>
      </w:pPr>
    </w:p>
    <w:tbl>
      <w:tblPr>
        <w:tblW w:w="5000" w:type="pct"/>
        <w:tblCellMar>
          <w:left w:w="70" w:type="dxa"/>
          <w:right w:w="70" w:type="dxa"/>
        </w:tblCellMar>
        <w:tblLook w:val="04A0" w:firstRow="1" w:lastRow="0" w:firstColumn="1" w:lastColumn="0" w:noHBand="0" w:noVBand="1"/>
      </w:tblPr>
      <w:tblGrid>
        <w:gridCol w:w="6697"/>
        <w:gridCol w:w="2131"/>
      </w:tblGrid>
      <w:tr w:rsidR="0080636D" w:rsidRPr="00977563" w:rsidTr="0080636D">
        <w:trPr>
          <w:trHeight w:val="290"/>
        </w:trPr>
        <w:tc>
          <w:tcPr>
            <w:tcW w:w="394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80636D" w:rsidRPr="00977563" w:rsidRDefault="0080636D" w:rsidP="00DC79EC">
            <w:pPr>
              <w:ind w:right="-4"/>
              <w:jc w:val="center"/>
              <w:rPr>
                <w:rFonts w:ascii="Arial" w:hAnsi="Arial" w:cs="Arial"/>
                <w:b/>
                <w:bCs/>
                <w:color w:val="000000"/>
                <w:sz w:val="18"/>
                <w:szCs w:val="18"/>
                <w:lang w:eastAsia="es-MX"/>
              </w:rPr>
            </w:pPr>
            <w:r w:rsidRPr="00977563">
              <w:rPr>
                <w:rFonts w:ascii="Arial" w:hAnsi="Arial" w:cs="Arial"/>
                <w:b/>
                <w:bCs/>
                <w:sz w:val="18"/>
                <w:szCs w:val="18"/>
                <w:lang w:eastAsia="es-MX"/>
              </w:rPr>
              <w:t>IMPLAN</w:t>
            </w:r>
          </w:p>
        </w:tc>
        <w:tc>
          <w:tcPr>
            <w:tcW w:w="105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80636D" w:rsidRPr="00977563" w:rsidRDefault="0080636D" w:rsidP="00DC79EC">
            <w:pPr>
              <w:jc w:val="center"/>
              <w:rPr>
                <w:rFonts w:ascii="Arial" w:hAnsi="Arial" w:cs="Arial"/>
                <w:b/>
                <w:bCs/>
                <w:color w:val="000000"/>
                <w:sz w:val="18"/>
                <w:szCs w:val="18"/>
                <w:lang w:eastAsia="es-MX"/>
              </w:rPr>
            </w:pPr>
            <w:r w:rsidRPr="00977563">
              <w:rPr>
                <w:rFonts w:ascii="Arial" w:hAnsi="Arial" w:cs="Arial"/>
                <w:b/>
                <w:bCs/>
                <w:color w:val="000000"/>
                <w:sz w:val="18"/>
                <w:szCs w:val="18"/>
                <w:lang w:eastAsia="es-MX"/>
              </w:rPr>
              <w:t>Presupuesto Aprobado</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1000 SERVICIOS PERSONALES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6,398,744.00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color w:val="000000"/>
                <w:sz w:val="18"/>
                <w:szCs w:val="18"/>
                <w:lang w:eastAsia="es-MX"/>
              </w:rPr>
            </w:pPr>
            <w:r w:rsidRPr="00977563">
              <w:rPr>
                <w:rFonts w:ascii="Arial" w:hAnsi="Arial" w:cs="Arial"/>
                <w:color w:val="000000"/>
                <w:sz w:val="18"/>
                <w:szCs w:val="18"/>
                <w:lang w:eastAsia="es-MX"/>
              </w:rPr>
              <w:t>2000 MATERIALES Y SUMINISTROS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563,176.00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3000 SERVICIOS GENERALES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4,343,580.00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4000 TRANSFERENCIAS, ASIGNACIONES, SUBSIDIOS Y OTRAS AYUDAS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294,500.00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5000 BIENES MUEBLES, INMUEBLES E INTANGIBLES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6000 INVERSIÓN PÚBLICA</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7000 INVERSIONES FINANCIERAS Y OTRAS PROVISIONES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8000 PARTICIPACIONES Y APORTACIONES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9000 DEUDA PÚBLICA</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80636D" w:rsidRPr="00977563" w:rsidRDefault="0080636D" w:rsidP="00DC79EC">
            <w:pPr>
              <w:ind w:right="-4"/>
              <w:jc w:val="center"/>
              <w:rPr>
                <w:rFonts w:ascii="Arial" w:hAnsi="Arial" w:cs="Arial"/>
                <w:b/>
                <w:bCs/>
                <w:color w:val="000000"/>
                <w:sz w:val="18"/>
                <w:szCs w:val="18"/>
                <w:lang w:eastAsia="es-MX"/>
              </w:rPr>
            </w:pPr>
            <w:r w:rsidRPr="00977563">
              <w:rPr>
                <w:rFonts w:ascii="Arial" w:hAnsi="Arial" w:cs="Arial"/>
                <w:b/>
                <w:bCs/>
                <w:color w:val="000000"/>
                <w:sz w:val="18"/>
                <w:szCs w:val="18"/>
                <w:lang w:eastAsia="es-MX"/>
              </w:rPr>
              <w:t>Total general</w:t>
            </w:r>
          </w:p>
        </w:tc>
        <w:tc>
          <w:tcPr>
            <w:tcW w:w="1058" w:type="pct"/>
            <w:tcBorders>
              <w:top w:val="nil"/>
              <w:left w:val="nil"/>
              <w:bottom w:val="single" w:sz="4" w:space="0" w:color="auto"/>
              <w:right w:val="single" w:sz="4" w:space="0" w:color="auto"/>
            </w:tcBorders>
            <w:shd w:val="clear" w:color="auto" w:fill="BFBFBF" w:themeFill="background1" w:themeFillShade="BF"/>
            <w:noWrap/>
            <w:vAlign w:val="center"/>
          </w:tcPr>
          <w:p w:rsidR="0080636D" w:rsidRPr="00977563" w:rsidRDefault="0080636D" w:rsidP="00DC79EC">
            <w:pPr>
              <w:jc w:val="right"/>
              <w:rPr>
                <w:rFonts w:ascii="Arial" w:hAnsi="Arial" w:cs="Arial"/>
                <w:b/>
                <w:bCs/>
                <w:color w:val="000000"/>
                <w:sz w:val="18"/>
                <w:szCs w:val="18"/>
                <w:lang w:eastAsia="es-MX"/>
              </w:rPr>
            </w:pPr>
            <w:r w:rsidRPr="00977563">
              <w:rPr>
                <w:rFonts w:ascii="Arial" w:hAnsi="Arial" w:cs="Arial"/>
                <w:b/>
                <w:bCs/>
                <w:color w:val="000000"/>
                <w:sz w:val="18"/>
                <w:szCs w:val="18"/>
                <w:lang w:eastAsia="es-MX"/>
              </w:rPr>
              <w:t>$11,600,000.00</w:t>
            </w:r>
          </w:p>
        </w:tc>
      </w:tr>
    </w:tbl>
    <w:p w:rsidR="0080636D" w:rsidRDefault="0080636D" w:rsidP="0080636D">
      <w:pPr>
        <w:ind w:right="-93"/>
        <w:jc w:val="both"/>
        <w:rPr>
          <w:rFonts w:ascii="Arial" w:hAnsi="Arial" w:cs="Arial"/>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97"/>
        <w:gridCol w:w="2131"/>
      </w:tblGrid>
      <w:tr w:rsidR="0080636D" w:rsidRPr="00977563" w:rsidTr="0080636D">
        <w:trPr>
          <w:trHeight w:val="290"/>
        </w:trPr>
        <w:tc>
          <w:tcPr>
            <w:tcW w:w="3942" w:type="pct"/>
            <w:shd w:val="clear" w:color="auto" w:fill="BFBFBF" w:themeFill="background1" w:themeFillShade="BF"/>
            <w:vAlign w:val="center"/>
            <w:hideMark/>
          </w:tcPr>
          <w:p w:rsidR="0080636D" w:rsidRPr="00977563" w:rsidRDefault="0080636D" w:rsidP="00DC79EC">
            <w:pPr>
              <w:ind w:right="-4"/>
              <w:jc w:val="center"/>
              <w:rPr>
                <w:rFonts w:ascii="Arial" w:hAnsi="Arial" w:cs="Arial"/>
                <w:b/>
                <w:bCs/>
                <w:color w:val="000000"/>
                <w:sz w:val="18"/>
                <w:szCs w:val="18"/>
                <w:lang w:eastAsia="es-MX"/>
              </w:rPr>
            </w:pPr>
            <w:r w:rsidRPr="00977563">
              <w:rPr>
                <w:rFonts w:ascii="Arial" w:hAnsi="Arial" w:cs="Arial"/>
                <w:b/>
                <w:bCs/>
                <w:sz w:val="18"/>
                <w:szCs w:val="18"/>
                <w:lang w:eastAsia="es-MX"/>
              </w:rPr>
              <w:t>INSTITUTO MUNICIPAL DE TRANSPORTE</w:t>
            </w:r>
          </w:p>
        </w:tc>
        <w:tc>
          <w:tcPr>
            <w:tcW w:w="1058" w:type="pct"/>
            <w:shd w:val="clear" w:color="auto" w:fill="BFBFBF" w:themeFill="background1" w:themeFillShade="BF"/>
            <w:noWrap/>
            <w:vAlign w:val="center"/>
            <w:hideMark/>
          </w:tcPr>
          <w:p w:rsidR="0080636D" w:rsidRPr="00977563" w:rsidRDefault="0080636D" w:rsidP="00DC79EC">
            <w:pPr>
              <w:jc w:val="center"/>
              <w:rPr>
                <w:rFonts w:ascii="Arial" w:hAnsi="Arial" w:cs="Arial"/>
                <w:b/>
                <w:bCs/>
                <w:color w:val="000000"/>
                <w:sz w:val="18"/>
                <w:szCs w:val="18"/>
                <w:lang w:eastAsia="es-MX"/>
              </w:rPr>
            </w:pPr>
            <w:r w:rsidRPr="00977563">
              <w:rPr>
                <w:rFonts w:ascii="Arial" w:hAnsi="Arial" w:cs="Arial"/>
                <w:b/>
                <w:bCs/>
                <w:color w:val="000000"/>
                <w:sz w:val="18"/>
                <w:szCs w:val="18"/>
                <w:lang w:eastAsia="es-MX"/>
              </w:rPr>
              <w:t>Presupuesto Aprobado</w:t>
            </w:r>
          </w:p>
        </w:tc>
      </w:tr>
      <w:tr w:rsidR="0080636D" w:rsidRPr="00977563" w:rsidTr="0080636D">
        <w:trPr>
          <w:trHeight w:val="290"/>
        </w:trPr>
        <w:tc>
          <w:tcPr>
            <w:tcW w:w="3942" w:type="pct"/>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1000 SERVICIOS PERSONALES</w:t>
            </w:r>
          </w:p>
        </w:tc>
        <w:tc>
          <w:tcPr>
            <w:tcW w:w="1058"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16,232,749.00</w:t>
            </w:r>
          </w:p>
        </w:tc>
      </w:tr>
      <w:tr w:rsidR="0080636D" w:rsidRPr="00977563" w:rsidTr="0080636D">
        <w:trPr>
          <w:trHeight w:val="290"/>
        </w:trPr>
        <w:tc>
          <w:tcPr>
            <w:tcW w:w="3942" w:type="pct"/>
            <w:shd w:val="clear" w:color="auto" w:fill="auto"/>
            <w:noWrap/>
            <w:vAlign w:val="bottom"/>
            <w:hideMark/>
          </w:tcPr>
          <w:p w:rsidR="0080636D" w:rsidRPr="00977563" w:rsidRDefault="0080636D" w:rsidP="00DC79EC">
            <w:pPr>
              <w:ind w:right="-4"/>
              <w:rPr>
                <w:rFonts w:ascii="Arial" w:hAnsi="Arial" w:cs="Arial"/>
                <w:color w:val="000000"/>
                <w:sz w:val="18"/>
                <w:szCs w:val="18"/>
                <w:lang w:eastAsia="es-MX"/>
              </w:rPr>
            </w:pPr>
            <w:r w:rsidRPr="00977563">
              <w:rPr>
                <w:rFonts w:ascii="Arial" w:hAnsi="Arial" w:cs="Arial"/>
                <w:color w:val="000000"/>
                <w:sz w:val="18"/>
                <w:szCs w:val="18"/>
                <w:lang w:eastAsia="es-MX"/>
              </w:rPr>
              <w:t>2000 MATERIALES Y SUMINISTROS</w:t>
            </w:r>
          </w:p>
        </w:tc>
        <w:tc>
          <w:tcPr>
            <w:tcW w:w="1058"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721,400.00</w:t>
            </w:r>
          </w:p>
        </w:tc>
      </w:tr>
      <w:tr w:rsidR="0080636D" w:rsidRPr="00977563" w:rsidTr="0080636D">
        <w:trPr>
          <w:trHeight w:val="290"/>
        </w:trPr>
        <w:tc>
          <w:tcPr>
            <w:tcW w:w="3942" w:type="pct"/>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3000 SERVICIOS GENERALES</w:t>
            </w:r>
          </w:p>
        </w:tc>
        <w:tc>
          <w:tcPr>
            <w:tcW w:w="1058"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2,001,800.00</w:t>
            </w:r>
          </w:p>
        </w:tc>
      </w:tr>
      <w:tr w:rsidR="0080636D" w:rsidRPr="00977563" w:rsidTr="0080636D">
        <w:trPr>
          <w:trHeight w:val="290"/>
        </w:trPr>
        <w:tc>
          <w:tcPr>
            <w:tcW w:w="3942" w:type="pct"/>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4000 TRANSFERENCIAS, ASIGNACIONES, SUBSIDIOS Y OTRAS AYUDAS</w:t>
            </w:r>
          </w:p>
        </w:tc>
        <w:tc>
          <w:tcPr>
            <w:tcW w:w="1058"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5000 BIENES MUEBLES, INMUEBLES E INTANGIBLES</w:t>
            </w:r>
          </w:p>
        </w:tc>
        <w:tc>
          <w:tcPr>
            <w:tcW w:w="1058"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164,000.00</w:t>
            </w:r>
          </w:p>
        </w:tc>
      </w:tr>
      <w:tr w:rsidR="0080636D" w:rsidRPr="00977563" w:rsidTr="0080636D">
        <w:trPr>
          <w:trHeight w:val="290"/>
        </w:trPr>
        <w:tc>
          <w:tcPr>
            <w:tcW w:w="3942" w:type="pct"/>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6000 INVERSIÓN PÚBLICA</w:t>
            </w:r>
          </w:p>
        </w:tc>
        <w:tc>
          <w:tcPr>
            <w:tcW w:w="1058"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7000 INVERSIONES FINANCIERAS Y OTRAS PROVISIONES</w:t>
            </w:r>
          </w:p>
        </w:tc>
        <w:tc>
          <w:tcPr>
            <w:tcW w:w="1058"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8000 PARTICIPACIONES Y APORTACIONES</w:t>
            </w:r>
          </w:p>
        </w:tc>
        <w:tc>
          <w:tcPr>
            <w:tcW w:w="1058"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9000 DEUDA PÚBLICA</w:t>
            </w:r>
          </w:p>
        </w:tc>
        <w:tc>
          <w:tcPr>
            <w:tcW w:w="1058"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shd w:val="clear" w:color="auto" w:fill="BFBFBF" w:themeFill="background1" w:themeFillShade="BF"/>
            <w:vAlign w:val="center"/>
            <w:hideMark/>
          </w:tcPr>
          <w:p w:rsidR="0080636D" w:rsidRPr="00977563" w:rsidRDefault="0080636D" w:rsidP="00DC79EC">
            <w:pPr>
              <w:ind w:right="-4"/>
              <w:jc w:val="center"/>
              <w:rPr>
                <w:rFonts w:ascii="Arial" w:hAnsi="Arial" w:cs="Arial"/>
                <w:b/>
                <w:bCs/>
                <w:color w:val="000000"/>
                <w:sz w:val="18"/>
                <w:szCs w:val="18"/>
                <w:lang w:eastAsia="es-MX"/>
              </w:rPr>
            </w:pPr>
            <w:r w:rsidRPr="00977563">
              <w:rPr>
                <w:rFonts w:ascii="Arial" w:hAnsi="Arial" w:cs="Arial"/>
                <w:b/>
                <w:bCs/>
                <w:color w:val="000000"/>
                <w:sz w:val="18"/>
                <w:szCs w:val="18"/>
                <w:lang w:eastAsia="es-MX"/>
              </w:rPr>
              <w:t>Total general</w:t>
            </w:r>
          </w:p>
        </w:tc>
        <w:tc>
          <w:tcPr>
            <w:tcW w:w="1058" w:type="pct"/>
            <w:shd w:val="clear" w:color="auto" w:fill="BFBFBF" w:themeFill="background1" w:themeFillShade="BF"/>
            <w:noWrap/>
            <w:vAlign w:val="center"/>
          </w:tcPr>
          <w:p w:rsidR="0080636D" w:rsidRPr="00977563" w:rsidRDefault="0080636D" w:rsidP="00DC79EC">
            <w:pPr>
              <w:jc w:val="right"/>
              <w:rPr>
                <w:rFonts w:ascii="Arial" w:hAnsi="Arial" w:cs="Arial"/>
                <w:b/>
                <w:bCs/>
                <w:color w:val="000000"/>
                <w:sz w:val="18"/>
                <w:szCs w:val="18"/>
                <w:lang w:eastAsia="es-MX"/>
              </w:rPr>
            </w:pPr>
            <w:r w:rsidRPr="00977563">
              <w:rPr>
                <w:rFonts w:ascii="Arial" w:hAnsi="Arial" w:cs="Arial"/>
                <w:b/>
                <w:bCs/>
                <w:color w:val="000000"/>
                <w:sz w:val="18"/>
                <w:szCs w:val="18"/>
                <w:lang w:eastAsia="es-MX"/>
              </w:rPr>
              <w:t>19,119,949.00</w:t>
            </w:r>
          </w:p>
        </w:tc>
      </w:tr>
    </w:tbl>
    <w:p w:rsidR="0080636D" w:rsidRDefault="0080636D" w:rsidP="0080636D">
      <w:pPr>
        <w:ind w:right="-93"/>
        <w:jc w:val="both"/>
        <w:rPr>
          <w:rFonts w:ascii="Arial" w:hAnsi="Arial" w:cs="Arial"/>
          <w:color w:val="000000"/>
        </w:rPr>
      </w:pPr>
    </w:p>
    <w:tbl>
      <w:tblPr>
        <w:tblW w:w="5000" w:type="pct"/>
        <w:tblCellMar>
          <w:left w:w="70" w:type="dxa"/>
          <w:right w:w="70" w:type="dxa"/>
        </w:tblCellMar>
        <w:tblLook w:val="04A0" w:firstRow="1" w:lastRow="0" w:firstColumn="1" w:lastColumn="0" w:noHBand="0" w:noVBand="1"/>
      </w:tblPr>
      <w:tblGrid>
        <w:gridCol w:w="6697"/>
        <w:gridCol w:w="2131"/>
      </w:tblGrid>
      <w:tr w:rsidR="0080636D" w:rsidRPr="00977563" w:rsidTr="0080636D">
        <w:trPr>
          <w:trHeight w:val="290"/>
        </w:trPr>
        <w:tc>
          <w:tcPr>
            <w:tcW w:w="394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80636D" w:rsidRPr="00977563" w:rsidRDefault="0080636D" w:rsidP="00DC79EC">
            <w:pPr>
              <w:ind w:right="-4"/>
              <w:jc w:val="center"/>
              <w:rPr>
                <w:rFonts w:ascii="Arial" w:hAnsi="Arial" w:cs="Arial"/>
                <w:b/>
                <w:bCs/>
                <w:color w:val="000000"/>
                <w:sz w:val="18"/>
                <w:szCs w:val="18"/>
                <w:lang w:eastAsia="es-MX"/>
              </w:rPr>
            </w:pPr>
            <w:r w:rsidRPr="00977563">
              <w:rPr>
                <w:rFonts w:ascii="Arial" w:hAnsi="Arial" w:cs="Arial"/>
                <w:b/>
                <w:bCs/>
                <w:sz w:val="18"/>
                <w:szCs w:val="18"/>
                <w:lang w:eastAsia="es-MX"/>
              </w:rPr>
              <w:t>INSTITUTO MUNICIPAL DE PENSIONES</w:t>
            </w:r>
          </w:p>
        </w:tc>
        <w:tc>
          <w:tcPr>
            <w:tcW w:w="105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80636D" w:rsidRPr="00977563" w:rsidRDefault="0080636D" w:rsidP="00DC79EC">
            <w:pPr>
              <w:jc w:val="center"/>
              <w:rPr>
                <w:rFonts w:ascii="Arial" w:hAnsi="Arial" w:cs="Arial"/>
                <w:b/>
                <w:bCs/>
                <w:color w:val="000000"/>
                <w:sz w:val="18"/>
                <w:szCs w:val="18"/>
                <w:lang w:eastAsia="es-MX"/>
              </w:rPr>
            </w:pPr>
            <w:r w:rsidRPr="00977563">
              <w:rPr>
                <w:rFonts w:ascii="Arial" w:hAnsi="Arial" w:cs="Arial"/>
                <w:b/>
                <w:bCs/>
                <w:color w:val="000000"/>
                <w:sz w:val="18"/>
                <w:szCs w:val="18"/>
                <w:lang w:eastAsia="es-MX"/>
              </w:rPr>
              <w:t>Presupuesto Aprobado</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1000 SERVICIOS PERSONALES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3,467,000.00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color w:val="000000"/>
                <w:sz w:val="18"/>
                <w:szCs w:val="18"/>
                <w:lang w:eastAsia="es-MX"/>
              </w:rPr>
            </w:pPr>
            <w:r w:rsidRPr="00977563">
              <w:rPr>
                <w:rFonts w:ascii="Arial" w:hAnsi="Arial" w:cs="Arial"/>
                <w:color w:val="000000"/>
                <w:sz w:val="18"/>
                <w:szCs w:val="18"/>
                <w:lang w:eastAsia="es-MX"/>
              </w:rPr>
              <w:lastRenderedPageBreak/>
              <w:t>2000 MATERIALES Y SUMINISTROS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131,554.00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3000 SERVICIOS GENERALES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4,044,042.00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4000 TRANSFERENCIAS, ASIGNACIONES, SUBSIDIOS Y OTRAS AYUDAS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39,040,123.00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5000 BIENES MUEBLES, INMUEBLES E INTANGIBLES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6000 INVERSIÓN PÚBLICA</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7000 INVERSIONES FINANCIERAS Y OTRAS PROVISIONES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8000 PARTICIPACIONES Y APORTACIONES</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auto"/>
            <w:noWrap/>
            <w:vAlign w:val="bottom"/>
            <w:hideMark/>
          </w:tcPr>
          <w:p w:rsidR="0080636D" w:rsidRPr="00977563" w:rsidRDefault="0080636D" w:rsidP="00DC79EC">
            <w:pPr>
              <w:ind w:right="-4"/>
              <w:rPr>
                <w:rFonts w:ascii="Arial" w:hAnsi="Arial" w:cs="Arial"/>
                <w:bCs/>
                <w:color w:val="000000"/>
                <w:sz w:val="18"/>
                <w:szCs w:val="18"/>
                <w:lang w:eastAsia="es-MX"/>
              </w:rPr>
            </w:pPr>
            <w:r w:rsidRPr="00977563">
              <w:rPr>
                <w:rFonts w:ascii="Arial" w:hAnsi="Arial" w:cs="Arial"/>
                <w:bCs/>
                <w:color w:val="000000"/>
                <w:sz w:val="18"/>
                <w:szCs w:val="18"/>
                <w:lang w:eastAsia="es-MX"/>
              </w:rPr>
              <w:t>9000 DEUDA PÚBLICA</w:t>
            </w:r>
          </w:p>
        </w:tc>
        <w:tc>
          <w:tcPr>
            <w:tcW w:w="1058" w:type="pct"/>
            <w:tcBorders>
              <w:top w:val="nil"/>
              <w:left w:val="nil"/>
              <w:bottom w:val="single" w:sz="4" w:space="0" w:color="auto"/>
              <w:right w:val="single" w:sz="4" w:space="0" w:color="auto"/>
            </w:tcBorders>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942"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80636D" w:rsidRPr="00977563" w:rsidRDefault="0080636D" w:rsidP="00DC79EC">
            <w:pPr>
              <w:ind w:right="-4"/>
              <w:jc w:val="center"/>
              <w:rPr>
                <w:rFonts w:ascii="Arial" w:hAnsi="Arial" w:cs="Arial"/>
                <w:b/>
                <w:bCs/>
                <w:color w:val="000000"/>
                <w:sz w:val="18"/>
                <w:szCs w:val="18"/>
                <w:lang w:eastAsia="es-MX"/>
              </w:rPr>
            </w:pPr>
            <w:r w:rsidRPr="00977563">
              <w:rPr>
                <w:rFonts w:ascii="Arial" w:hAnsi="Arial" w:cs="Arial"/>
                <w:b/>
                <w:bCs/>
                <w:color w:val="000000"/>
                <w:sz w:val="18"/>
                <w:szCs w:val="18"/>
                <w:lang w:eastAsia="es-MX"/>
              </w:rPr>
              <w:t>Total general</w:t>
            </w:r>
          </w:p>
        </w:tc>
        <w:tc>
          <w:tcPr>
            <w:tcW w:w="1058" w:type="pct"/>
            <w:tcBorders>
              <w:top w:val="nil"/>
              <w:left w:val="nil"/>
              <w:bottom w:val="single" w:sz="4" w:space="0" w:color="auto"/>
              <w:right w:val="single" w:sz="4" w:space="0" w:color="auto"/>
            </w:tcBorders>
            <w:shd w:val="clear" w:color="auto" w:fill="BFBFBF" w:themeFill="background1" w:themeFillShade="BF"/>
            <w:noWrap/>
            <w:vAlign w:val="center"/>
          </w:tcPr>
          <w:p w:rsidR="0080636D" w:rsidRPr="00977563" w:rsidRDefault="0080636D" w:rsidP="00DC79EC">
            <w:pPr>
              <w:jc w:val="right"/>
              <w:rPr>
                <w:rFonts w:ascii="Arial" w:hAnsi="Arial" w:cs="Arial"/>
                <w:b/>
                <w:bCs/>
                <w:color w:val="000000"/>
                <w:sz w:val="18"/>
                <w:szCs w:val="18"/>
                <w:lang w:eastAsia="es-MX"/>
              </w:rPr>
            </w:pPr>
            <w:r w:rsidRPr="00977563">
              <w:rPr>
                <w:rFonts w:ascii="Arial" w:hAnsi="Arial" w:cs="Arial"/>
                <w:b/>
                <w:bCs/>
                <w:color w:val="000000"/>
                <w:sz w:val="18"/>
                <w:szCs w:val="18"/>
                <w:lang w:eastAsia="es-MX"/>
              </w:rPr>
              <w:t>46,682,719.00</w:t>
            </w:r>
          </w:p>
        </w:tc>
      </w:tr>
    </w:tbl>
    <w:p w:rsidR="0080636D" w:rsidRDefault="0080636D" w:rsidP="0080636D">
      <w:pPr>
        <w:ind w:right="-93"/>
        <w:jc w:val="both"/>
        <w:rPr>
          <w:rFonts w:ascii="Arial" w:hAnsi="Arial" w:cs="Arial"/>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97"/>
        <w:gridCol w:w="2131"/>
      </w:tblGrid>
      <w:tr w:rsidR="0080636D" w:rsidRPr="00977563" w:rsidTr="0080636D">
        <w:trPr>
          <w:trHeight w:val="290"/>
        </w:trPr>
        <w:tc>
          <w:tcPr>
            <w:tcW w:w="3793" w:type="pct"/>
            <w:shd w:val="clear" w:color="auto" w:fill="BFBFBF" w:themeFill="background1" w:themeFillShade="BF"/>
            <w:vAlign w:val="center"/>
            <w:hideMark/>
          </w:tcPr>
          <w:p w:rsidR="0080636D" w:rsidRPr="00977563" w:rsidRDefault="0080636D" w:rsidP="00DC79EC">
            <w:pPr>
              <w:ind w:right="8"/>
              <w:jc w:val="center"/>
              <w:rPr>
                <w:rFonts w:ascii="Arial" w:hAnsi="Arial" w:cs="Arial"/>
                <w:b/>
                <w:bCs/>
                <w:color w:val="000000"/>
                <w:sz w:val="18"/>
                <w:szCs w:val="18"/>
                <w:lang w:eastAsia="es-MX"/>
              </w:rPr>
            </w:pPr>
            <w:r w:rsidRPr="00977563">
              <w:rPr>
                <w:rFonts w:ascii="Arial" w:hAnsi="Arial" w:cs="Arial"/>
                <w:b/>
                <w:bCs/>
                <w:sz w:val="18"/>
                <w:szCs w:val="18"/>
                <w:lang w:eastAsia="es-MX"/>
              </w:rPr>
              <w:t>INSTITUTO MUNICIPAL DE CULTURA</w:t>
            </w:r>
          </w:p>
        </w:tc>
        <w:tc>
          <w:tcPr>
            <w:tcW w:w="1207" w:type="pct"/>
            <w:shd w:val="clear" w:color="auto" w:fill="BFBFBF" w:themeFill="background1" w:themeFillShade="BF"/>
            <w:noWrap/>
            <w:vAlign w:val="center"/>
            <w:hideMark/>
          </w:tcPr>
          <w:p w:rsidR="0080636D" w:rsidRPr="00977563" w:rsidRDefault="0080636D" w:rsidP="00DC79EC">
            <w:pPr>
              <w:jc w:val="center"/>
              <w:rPr>
                <w:rFonts w:ascii="Arial" w:hAnsi="Arial" w:cs="Arial"/>
                <w:b/>
                <w:bCs/>
                <w:color w:val="000000"/>
                <w:sz w:val="18"/>
                <w:szCs w:val="18"/>
                <w:lang w:eastAsia="es-MX"/>
              </w:rPr>
            </w:pPr>
            <w:r w:rsidRPr="00977563">
              <w:rPr>
                <w:rFonts w:ascii="Arial" w:hAnsi="Arial" w:cs="Arial"/>
                <w:b/>
                <w:bCs/>
                <w:color w:val="000000"/>
                <w:sz w:val="18"/>
                <w:szCs w:val="18"/>
                <w:lang w:eastAsia="es-MX"/>
              </w:rPr>
              <w:t>Presupuesto Aprobado</w:t>
            </w:r>
          </w:p>
        </w:tc>
      </w:tr>
      <w:tr w:rsidR="0080636D" w:rsidRPr="00977563" w:rsidTr="0080636D">
        <w:trPr>
          <w:trHeight w:val="290"/>
        </w:trPr>
        <w:tc>
          <w:tcPr>
            <w:tcW w:w="3793" w:type="pct"/>
            <w:shd w:val="clear" w:color="auto" w:fill="auto"/>
            <w:noWrap/>
            <w:vAlign w:val="bottom"/>
            <w:hideMark/>
          </w:tcPr>
          <w:p w:rsidR="0080636D" w:rsidRPr="00977563" w:rsidRDefault="0080636D" w:rsidP="00DC79EC">
            <w:pPr>
              <w:ind w:right="8"/>
              <w:rPr>
                <w:rFonts w:ascii="Arial" w:hAnsi="Arial" w:cs="Arial"/>
                <w:bCs/>
                <w:color w:val="000000"/>
                <w:sz w:val="18"/>
                <w:szCs w:val="18"/>
                <w:lang w:eastAsia="es-MX"/>
              </w:rPr>
            </w:pPr>
            <w:r w:rsidRPr="00977563">
              <w:rPr>
                <w:rFonts w:ascii="Arial" w:hAnsi="Arial" w:cs="Arial"/>
                <w:bCs/>
                <w:color w:val="000000"/>
                <w:sz w:val="18"/>
                <w:szCs w:val="18"/>
                <w:lang w:eastAsia="es-MX"/>
              </w:rPr>
              <w:t>1000 SERVICIOS PERSONALES</w:t>
            </w:r>
          </w:p>
        </w:tc>
        <w:tc>
          <w:tcPr>
            <w:tcW w:w="1207"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15,691,922.56</w:t>
            </w:r>
          </w:p>
        </w:tc>
      </w:tr>
      <w:tr w:rsidR="0080636D" w:rsidRPr="00977563" w:rsidTr="0080636D">
        <w:trPr>
          <w:trHeight w:val="290"/>
        </w:trPr>
        <w:tc>
          <w:tcPr>
            <w:tcW w:w="3793" w:type="pct"/>
            <w:shd w:val="clear" w:color="auto" w:fill="auto"/>
            <w:noWrap/>
            <w:vAlign w:val="bottom"/>
            <w:hideMark/>
          </w:tcPr>
          <w:p w:rsidR="0080636D" w:rsidRPr="00977563" w:rsidRDefault="0080636D" w:rsidP="00DC79EC">
            <w:pPr>
              <w:ind w:right="8"/>
              <w:rPr>
                <w:rFonts w:ascii="Arial" w:hAnsi="Arial" w:cs="Arial"/>
                <w:color w:val="000000"/>
                <w:sz w:val="18"/>
                <w:szCs w:val="18"/>
                <w:lang w:eastAsia="es-MX"/>
              </w:rPr>
            </w:pPr>
            <w:r w:rsidRPr="00977563">
              <w:rPr>
                <w:rFonts w:ascii="Arial" w:hAnsi="Arial" w:cs="Arial"/>
                <w:color w:val="000000"/>
                <w:sz w:val="18"/>
                <w:szCs w:val="18"/>
                <w:lang w:eastAsia="es-MX"/>
              </w:rPr>
              <w:t>2000 MATERIALES Y SUMINISTROS</w:t>
            </w:r>
          </w:p>
        </w:tc>
        <w:tc>
          <w:tcPr>
            <w:tcW w:w="1207"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2,673,799.90</w:t>
            </w:r>
          </w:p>
        </w:tc>
      </w:tr>
      <w:tr w:rsidR="0080636D" w:rsidRPr="00977563" w:rsidTr="0080636D">
        <w:trPr>
          <w:trHeight w:val="290"/>
        </w:trPr>
        <w:tc>
          <w:tcPr>
            <w:tcW w:w="3793" w:type="pct"/>
            <w:shd w:val="clear" w:color="auto" w:fill="auto"/>
            <w:noWrap/>
            <w:vAlign w:val="bottom"/>
            <w:hideMark/>
          </w:tcPr>
          <w:p w:rsidR="0080636D" w:rsidRPr="00977563" w:rsidRDefault="0080636D" w:rsidP="00DC79EC">
            <w:pPr>
              <w:ind w:right="8"/>
              <w:rPr>
                <w:rFonts w:ascii="Arial" w:hAnsi="Arial" w:cs="Arial"/>
                <w:bCs/>
                <w:color w:val="000000"/>
                <w:sz w:val="18"/>
                <w:szCs w:val="18"/>
                <w:lang w:eastAsia="es-MX"/>
              </w:rPr>
            </w:pPr>
            <w:r w:rsidRPr="00977563">
              <w:rPr>
                <w:rFonts w:ascii="Arial" w:hAnsi="Arial" w:cs="Arial"/>
                <w:bCs/>
                <w:color w:val="000000"/>
                <w:sz w:val="18"/>
                <w:szCs w:val="18"/>
                <w:lang w:eastAsia="es-MX"/>
              </w:rPr>
              <w:t>3000 SERVICIOS GENERALES</w:t>
            </w:r>
          </w:p>
        </w:tc>
        <w:tc>
          <w:tcPr>
            <w:tcW w:w="1207"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8,600,078.82</w:t>
            </w:r>
          </w:p>
        </w:tc>
      </w:tr>
      <w:tr w:rsidR="0080636D" w:rsidRPr="00977563" w:rsidTr="0080636D">
        <w:trPr>
          <w:trHeight w:val="290"/>
        </w:trPr>
        <w:tc>
          <w:tcPr>
            <w:tcW w:w="3793" w:type="pct"/>
            <w:shd w:val="clear" w:color="auto" w:fill="auto"/>
            <w:noWrap/>
            <w:vAlign w:val="bottom"/>
            <w:hideMark/>
          </w:tcPr>
          <w:p w:rsidR="0080636D" w:rsidRPr="00977563" w:rsidRDefault="0080636D" w:rsidP="00DC79EC">
            <w:pPr>
              <w:ind w:right="8"/>
              <w:rPr>
                <w:rFonts w:ascii="Arial" w:hAnsi="Arial" w:cs="Arial"/>
                <w:bCs/>
                <w:color w:val="000000"/>
                <w:sz w:val="18"/>
                <w:szCs w:val="18"/>
                <w:lang w:eastAsia="es-MX"/>
              </w:rPr>
            </w:pPr>
            <w:r w:rsidRPr="00977563">
              <w:rPr>
                <w:rFonts w:ascii="Arial" w:hAnsi="Arial" w:cs="Arial"/>
                <w:bCs/>
                <w:color w:val="000000"/>
                <w:sz w:val="18"/>
                <w:szCs w:val="18"/>
                <w:lang w:eastAsia="es-MX"/>
              </w:rPr>
              <w:t>4000 TRANSFERENCIAS, ASIGNACIONES, SUBSIDIOS Y OTRAS AYUDAS</w:t>
            </w:r>
          </w:p>
        </w:tc>
        <w:tc>
          <w:tcPr>
            <w:tcW w:w="1207"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4,588,150.00</w:t>
            </w:r>
          </w:p>
        </w:tc>
      </w:tr>
      <w:tr w:rsidR="0080636D" w:rsidRPr="00977563" w:rsidTr="0080636D">
        <w:trPr>
          <w:trHeight w:val="290"/>
        </w:trPr>
        <w:tc>
          <w:tcPr>
            <w:tcW w:w="3793" w:type="pct"/>
            <w:shd w:val="clear" w:color="auto" w:fill="auto"/>
            <w:noWrap/>
            <w:vAlign w:val="bottom"/>
            <w:hideMark/>
          </w:tcPr>
          <w:p w:rsidR="0080636D" w:rsidRPr="00977563" w:rsidRDefault="0080636D" w:rsidP="00DC79EC">
            <w:pPr>
              <w:ind w:right="8"/>
              <w:rPr>
                <w:rFonts w:ascii="Arial" w:hAnsi="Arial" w:cs="Arial"/>
                <w:bCs/>
                <w:color w:val="000000"/>
                <w:sz w:val="18"/>
                <w:szCs w:val="18"/>
                <w:lang w:eastAsia="es-MX"/>
              </w:rPr>
            </w:pPr>
            <w:r w:rsidRPr="00977563">
              <w:rPr>
                <w:rFonts w:ascii="Arial" w:hAnsi="Arial" w:cs="Arial"/>
                <w:bCs/>
                <w:color w:val="000000"/>
                <w:sz w:val="18"/>
                <w:szCs w:val="18"/>
                <w:lang w:eastAsia="es-MX"/>
              </w:rPr>
              <w:t>5000 BIENES MUEBLES, INMUEBLES E INTANGIBLES</w:t>
            </w:r>
          </w:p>
        </w:tc>
        <w:tc>
          <w:tcPr>
            <w:tcW w:w="1207"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294,635.72</w:t>
            </w:r>
          </w:p>
        </w:tc>
      </w:tr>
      <w:tr w:rsidR="0080636D" w:rsidRPr="00977563" w:rsidTr="0080636D">
        <w:trPr>
          <w:trHeight w:val="290"/>
        </w:trPr>
        <w:tc>
          <w:tcPr>
            <w:tcW w:w="3793" w:type="pct"/>
            <w:shd w:val="clear" w:color="auto" w:fill="auto"/>
            <w:noWrap/>
            <w:vAlign w:val="bottom"/>
            <w:hideMark/>
          </w:tcPr>
          <w:p w:rsidR="0080636D" w:rsidRPr="00977563" w:rsidRDefault="0080636D" w:rsidP="00DC79EC">
            <w:pPr>
              <w:ind w:right="8"/>
              <w:rPr>
                <w:rFonts w:ascii="Arial" w:hAnsi="Arial" w:cs="Arial"/>
                <w:bCs/>
                <w:color w:val="000000"/>
                <w:sz w:val="18"/>
                <w:szCs w:val="18"/>
                <w:lang w:eastAsia="es-MX"/>
              </w:rPr>
            </w:pPr>
            <w:r w:rsidRPr="00977563">
              <w:rPr>
                <w:rFonts w:ascii="Arial" w:hAnsi="Arial" w:cs="Arial"/>
                <w:bCs/>
                <w:color w:val="000000"/>
                <w:sz w:val="18"/>
                <w:szCs w:val="18"/>
                <w:lang w:eastAsia="es-MX"/>
              </w:rPr>
              <w:t>6000 INVERSIÓN PÚBLICA</w:t>
            </w:r>
          </w:p>
        </w:tc>
        <w:tc>
          <w:tcPr>
            <w:tcW w:w="1207"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311,600.00</w:t>
            </w:r>
          </w:p>
        </w:tc>
      </w:tr>
      <w:tr w:rsidR="0080636D" w:rsidRPr="00977563" w:rsidTr="0080636D">
        <w:trPr>
          <w:trHeight w:val="290"/>
        </w:trPr>
        <w:tc>
          <w:tcPr>
            <w:tcW w:w="3793" w:type="pct"/>
            <w:shd w:val="clear" w:color="auto" w:fill="auto"/>
            <w:noWrap/>
            <w:vAlign w:val="bottom"/>
            <w:hideMark/>
          </w:tcPr>
          <w:p w:rsidR="0080636D" w:rsidRPr="00977563" w:rsidRDefault="0080636D" w:rsidP="00DC79EC">
            <w:pPr>
              <w:ind w:right="8"/>
              <w:rPr>
                <w:rFonts w:ascii="Arial" w:hAnsi="Arial" w:cs="Arial"/>
                <w:bCs/>
                <w:color w:val="000000"/>
                <w:sz w:val="18"/>
                <w:szCs w:val="18"/>
                <w:lang w:eastAsia="es-MX"/>
              </w:rPr>
            </w:pPr>
            <w:r w:rsidRPr="00977563">
              <w:rPr>
                <w:rFonts w:ascii="Arial" w:hAnsi="Arial" w:cs="Arial"/>
                <w:bCs/>
                <w:color w:val="000000"/>
                <w:sz w:val="18"/>
                <w:szCs w:val="18"/>
                <w:lang w:eastAsia="es-MX"/>
              </w:rPr>
              <w:t>7000 INVERSIONES FINANCIERAS Y OTRAS PROVISIONES</w:t>
            </w:r>
          </w:p>
        </w:tc>
        <w:tc>
          <w:tcPr>
            <w:tcW w:w="1207"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793" w:type="pct"/>
            <w:shd w:val="clear" w:color="auto" w:fill="auto"/>
            <w:noWrap/>
            <w:vAlign w:val="bottom"/>
            <w:hideMark/>
          </w:tcPr>
          <w:p w:rsidR="0080636D" w:rsidRPr="00977563" w:rsidRDefault="0080636D" w:rsidP="00DC79EC">
            <w:pPr>
              <w:ind w:right="8"/>
              <w:rPr>
                <w:rFonts w:ascii="Arial" w:hAnsi="Arial" w:cs="Arial"/>
                <w:bCs/>
                <w:color w:val="000000"/>
                <w:sz w:val="18"/>
                <w:szCs w:val="18"/>
                <w:lang w:eastAsia="es-MX"/>
              </w:rPr>
            </w:pPr>
            <w:r w:rsidRPr="00977563">
              <w:rPr>
                <w:rFonts w:ascii="Arial" w:hAnsi="Arial" w:cs="Arial"/>
                <w:bCs/>
                <w:color w:val="000000"/>
                <w:sz w:val="18"/>
                <w:szCs w:val="18"/>
                <w:lang w:eastAsia="es-MX"/>
              </w:rPr>
              <w:t>8000 PARTICIPACIONES Y APORTACIONES</w:t>
            </w:r>
          </w:p>
        </w:tc>
        <w:tc>
          <w:tcPr>
            <w:tcW w:w="1207"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793" w:type="pct"/>
            <w:shd w:val="clear" w:color="auto" w:fill="auto"/>
            <w:noWrap/>
            <w:vAlign w:val="bottom"/>
            <w:hideMark/>
          </w:tcPr>
          <w:p w:rsidR="0080636D" w:rsidRPr="00977563" w:rsidRDefault="0080636D" w:rsidP="00DC79EC">
            <w:pPr>
              <w:ind w:right="8"/>
              <w:rPr>
                <w:rFonts w:ascii="Arial" w:hAnsi="Arial" w:cs="Arial"/>
                <w:bCs/>
                <w:color w:val="000000"/>
                <w:sz w:val="18"/>
                <w:szCs w:val="18"/>
                <w:lang w:eastAsia="es-MX"/>
              </w:rPr>
            </w:pPr>
            <w:r w:rsidRPr="00977563">
              <w:rPr>
                <w:rFonts w:ascii="Arial" w:hAnsi="Arial" w:cs="Arial"/>
                <w:bCs/>
                <w:color w:val="000000"/>
                <w:sz w:val="18"/>
                <w:szCs w:val="18"/>
                <w:lang w:eastAsia="es-MX"/>
              </w:rPr>
              <w:t>9000 DEUDA PÚBLICA</w:t>
            </w:r>
          </w:p>
        </w:tc>
        <w:tc>
          <w:tcPr>
            <w:tcW w:w="1207" w:type="pct"/>
            <w:shd w:val="clear" w:color="auto" w:fill="auto"/>
            <w:noWrap/>
            <w:vAlign w:val="bottom"/>
          </w:tcPr>
          <w:p w:rsidR="0080636D" w:rsidRPr="00977563" w:rsidRDefault="0080636D" w:rsidP="00DC79EC">
            <w:pPr>
              <w:jc w:val="right"/>
              <w:rPr>
                <w:rFonts w:ascii="Arial" w:hAnsi="Arial" w:cs="Arial"/>
                <w:color w:val="000000"/>
                <w:sz w:val="18"/>
                <w:szCs w:val="18"/>
                <w:lang w:eastAsia="es-MX"/>
              </w:rPr>
            </w:pPr>
            <w:r w:rsidRPr="00977563">
              <w:rPr>
                <w:rFonts w:ascii="Arial" w:hAnsi="Arial" w:cs="Arial"/>
                <w:color w:val="000000"/>
                <w:sz w:val="18"/>
                <w:szCs w:val="18"/>
                <w:lang w:eastAsia="es-MX"/>
              </w:rPr>
              <w:t>0.00</w:t>
            </w:r>
          </w:p>
        </w:tc>
      </w:tr>
      <w:tr w:rsidR="0080636D" w:rsidRPr="00977563" w:rsidTr="0080636D">
        <w:trPr>
          <w:trHeight w:val="290"/>
        </w:trPr>
        <w:tc>
          <w:tcPr>
            <w:tcW w:w="3793" w:type="pct"/>
            <w:shd w:val="clear" w:color="auto" w:fill="BFBFBF" w:themeFill="background1" w:themeFillShade="BF"/>
            <w:vAlign w:val="center"/>
            <w:hideMark/>
          </w:tcPr>
          <w:p w:rsidR="0080636D" w:rsidRPr="00977563" w:rsidRDefault="0080636D" w:rsidP="00DC79EC">
            <w:pPr>
              <w:ind w:right="8"/>
              <w:jc w:val="center"/>
              <w:rPr>
                <w:rFonts w:ascii="Arial" w:hAnsi="Arial" w:cs="Arial"/>
                <w:b/>
                <w:bCs/>
                <w:color w:val="000000"/>
                <w:sz w:val="18"/>
                <w:szCs w:val="18"/>
                <w:lang w:eastAsia="es-MX"/>
              </w:rPr>
            </w:pPr>
            <w:r w:rsidRPr="00977563">
              <w:rPr>
                <w:rFonts w:ascii="Arial" w:hAnsi="Arial" w:cs="Arial"/>
                <w:b/>
                <w:bCs/>
                <w:color w:val="000000"/>
                <w:sz w:val="18"/>
                <w:szCs w:val="18"/>
                <w:lang w:eastAsia="es-MX"/>
              </w:rPr>
              <w:t>Total general</w:t>
            </w:r>
          </w:p>
        </w:tc>
        <w:tc>
          <w:tcPr>
            <w:tcW w:w="1207" w:type="pct"/>
            <w:shd w:val="clear" w:color="auto" w:fill="BFBFBF" w:themeFill="background1" w:themeFillShade="BF"/>
            <w:noWrap/>
            <w:vAlign w:val="center"/>
          </w:tcPr>
          <w:p w:rsidR="0080636D" w:rsidRPr="00977563" w:rsidRDefault="0080636D" w:rsidP="00DC79EC">
            <w:pPr>
              <w:jc w:val="right"/>
              <w:rPr>
                <w:rFonts w:ascii="Arial" w:hAnsi="Arial" w:cs="Arial"/>
                <w:b/>
                <w:bCs/>
                <w:color w:val="000000"/>
                <w:sz w:val="18"/>
                <w:szCs w:val="18"/>
                <w:lang w:eastAsia="es-MX"/>
              </w:rPr>
            </w:pPr>
            <w:r w:rsidRPr="00977563">
              <w:rPr>
                <w:rFonts w:ascii="Arial" w:hAnsi="Arial" w:cs="Arial"/>
                <w:b/>
                <w:bCs/>
                <w:color w:val="000000"/>
                <w:sz w:val="18"/>
                <w:szCs w:val="18"/>
                <w:lang w:eastAsia="es-MX"/>
              </w:rPr>
              <w:t>32,160,187.00</w:t>
            </w:r>
          </w:p>
        </w:tc>
      </w:tr>
    </w:tbl>
    <w:p w:rsidR="0080636D" w:rsidRDefault="0080636D" w:rsidP="0080636D">
      <w:pPr>
        <w:ind w:right="-93"/>
        <w:jc w:val="both"/>
        <w:rPr>
          <w:rFonts w:ascii="Arial" w:hAnsi="Arial" w:cs="Arial"/>
          <w:color w:val="000000"/>
        </w:rPr>
      </w:pPr>
    </w:p>
    <w:p w:rsidR="0080636D" w:rsidRPr="00C742FD" w:rsidRDefault="0080636D" w:rsidP="0080636D">
      <w:pPr>
        <w:ind w:right="-93"/>
        <w:jc w:val="both"/>
        <w:rPr>
          <w:rFonts w:ascii="Arial" w:hAnsi="Arial" w:cs="Arial"/>
          <w:color w:val="0070C0"/>
          <w:sz w:val="12"/>
        </w:rPr>
      </w:pPr>
      <w:r w:rsidRPr="00C742FD">
        <w:rPr>
          <w:rFonts w:ascii="Arial" w:hAnsi="Arial" w:cs="Arial"/>
          <w:color w:val="000000"/>
          <w:sz w:val="20"/>
        </w:rPr>
        <w:t xml:space="preserve">En el presente presupuesto no se desglosan transferencias a autoridades auxiliares municipales, debido a que no se asignan partidas para erogar recursos de ese tipo. </w:t>
      </w:r>
    </w:p>
    <w:p w:rsidR="0080636D" w:rsidRDefault="0080636D" w:rsidP="0080636D">
      <w:pPr>
        <w:ind w:right="-93"/>
        <w:jc w:val="both"/>
        <w:rPr>
          <w:rFonts w:ascii="Arial" w:hAnsi="Arial" w:cs="Arial"/>
          <w:color w:val="000000"/>
        </w:rPr>
      </w:pPr>
    </w:p>
    <w:tbl>
      <w:tblPr>
        <w:tblW w:w="5000" w:type="pct"/>
        <w:tblCellMar>
          <w:left w:w="70" w:type="dxa"/>
          <w:right w:w="70" w:type="dxa"/>
        </w:tblCellMar>
        <w:tblLook w:val="04A0" w:firstRow="1" w:lastRow="0" w:firstColumn="1" w:lastColumn="0" w:noHBand="0" w:noVBand="1"/>
      </w:tblPr>
      <w:tblGrid>
        <w:gridCol w:w="6034"/>
        <w:gridCol w:w="2794"/>
      </w:tblGrid>
      <w:tr w:rsidR="0080636D" w:rsidRPr="003F3712" w:rsidTr="0080636D">
        <w:trPr>
          <w:trHeight w:val="290"/>
        </w:trPr>
        <w:tc>
          <w:tcPr>
            <w:tcW w:w="3567"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80636D" w:rsidRPr="003F3712" w:rsidRDefault="0080636D" w:rsidP="0080636D">
            <w:pPr>
              <w:ind w:right="-93"/>
              <w:jc w:val="center"/>
              <w:rPr>
                <w:rFonts w:ascii="Arial" w:hAnsi="Arial" w:cs="Arial"/>
                <w:b/>
                <w:bCs/>
                <w:color w:val="000000"/>
                <w:lang w:eastAsia="es-MX"/>
              </w:rPr>
            </w:pPr>
            <w:r w:rsidRPr="003F3712">
              <w:rPr>
                <w:rFonts w:ascii="Arial" w:hAnsi="Arial" w:cs="Arial"/>
                <w:b/>
                <w:bCs/>
                <w:color w:val="000000"/>
                <w:lang w:eastAsia="es-MX"/>
              </w:rPr>
              <w:t>Autoridad Auxiliar Municipal</w:t>
            </w:r>
          </w:p>
        </w:tc>
        <w:tc>
          <w:tcPr>
            <w:tcW w:w="1433" w:type="pct"/>
            <w:tcBorders>
              <w:top w:val="single" w:sz="4" w:space="0" w:color="auto"/>
              <w:left w:val="nil"/>
              <w:bottom w:val="single" w:sz="4" w:space="0" w:color="auto"/>
              <w:right w:val="single" w:sz="4" w:space="0" w:color="auto"/>
            </w:tcBorders>
            <w:shd w:val="clear" w:color="auto" w:fill="BFBFBF"/>
            <w:noWrap/>
            <w:vAlign w:val="center"/>
            <w:hideMark/>
          </w:tcPr>
          <w:p w:rsidR="0080636D" w:rsidRPr="003F3712" w:rsidRDefault="0080636D" w:rsidP="00DC79EC">
            <w:pPr>
              <w:jc w:val="center"/>
              <w:rPr>
                <w:rFonts w:ascii="Arial" w:hAnsi="Arial" w:cs="Arial"/>
                <w:b/>
                <w:bCs/>
                <w:color w:val="000000"/>
                <w:lang w:eastAsia="es-MX"/>
              </w:rPr>
            </w:pPr>
            <w:r w:rsidRPr="003F3712">
              <w:rPr>
                <w:rFonts w:ascii="Arial" w:hAnsi="Arial" w:cs="Arial"/>
                <w:b/>
                <w:bCs/>
                <w:color w:val="000000"/>
                <w:lang w:eastAsia="es-MX"/>
              </w:rPr>
              <w:t>Presupuesto Aprobado</w:t>
            </w:r>
          </w:p>
        </w:tc>
      </w:tr>
      <w:tr w:rsidR="0080636D" w:rsidRPr="003F3712" w:rsidTr="0080636D">
        <w:trPr>
          <w:trHeight w:val="290"/>
        </w:trPr>
        <w:tc>
          <w:tcPr>
            <w:tcW w:w="3567" w:type="pct"/>
            <w:tcBorders>
              <w:top w:val="nil"/>
              <w:left w:val="single" w:sz="4" w:space="0" w:color="auto"/>
              <w:bottom w:val="single" w:sz="4" w:space="0" w:color="auto"/>
              <w:right w:val="single" w:sz="4" w:space="0" w:color="auto"/>
            </w:tcBorders>
            <w:shd w:val="clear" w:color="auto" w:fill="auto"/>
            <w:noWrap/>
            <w:vAlign w:val="center"/>
          </w:tcPr>
          <w:p w:rsidR="0080636D" w:rsidRPr="003F3712" w:rsidRDefault="0080636D" w:rsidP="0080636D">
            <w:pPr>
              <w:ind w:right="-93"/>
              <w:jc w:val="center"/>
              <w:rPr>
                <w:rFonts w:ascii="Arial" w:hAnsi="Arial" w:cs="Arial"/>
                <w:color w:val="000000"/>
                <w:lang w:eastAsia="es-MX"/>
              </w:rPr>
            </w:pPr>
            <w:r>
              <w:rPr>
                <w:rFonts w:ascii="Arial" w:hAnsi="Arial" w:cs="Arial"/>
                <w:color w:val="000000"/>
                <w:lang w:eastAsia="es-MX"/>
              </w:rPr>
              <w:t>N/A</w:t>
            </w:r>
          </w:p>
        </w:tc>
        <w:tc>
          <w:tcPr>
            <w:tcW w:w="1433" w:type="pct"/>
            <w:tcBorders>
              <w:top w:val="nil"/>
              <w:left w:val="nil"/>
              <w:bottom w:val="single" w:sz="4" w:space="0" w:color="auto"/>
              <w:right w:val="single" w:sz="4" w:space="0" w:color="auto"/>
            </w:tcBorders>
            <w:shd w:val="clear" w:color="auto" w:fill="auto"/>
            <w:noWrap/>
            <w:vAlign w:val="center"/>
            <w:hideMark/>
          </w:tcPr>
          <w:p w:rsidR="0080636D" w:rsidRPr="003F3712" w:rsidRDefault="0080636D" w:rsidP="00DC79EC">
            <w:pPr>
              <w:jc w:val="right"/>
              <w:rPr>
                <w:rFonts w:ascii="Arial" w:hAnsi="Arial" w:cs="Arial"/>
                <w:color w:val="000000"/>
                <w:lang w:eastAsia="es-MX"/>
              </w:rPr>
            </w:pPr>
            <w:r w:rsidRPr="003F3712">
              <w:rPr>
                <w:rFonts w:ascii="Arial" w:hAnsi="Arial" w:cs="Arial"/>
                <w:color w:val="000000"/>
                <w:lang w:eastAsia="es-MX"/>
              </w:rPr>
              <w:t> </w:t>
            </w:r>
            <w:r>
              <w:rPr>
                <w:rFonts w:ascii="Arial" w:hAnsi="Arial" w:cs="Arial"/>
                <w:color w:val="000000"/>
                <w:lang w:eastAsia="es-MX"/>
              </w:rPr>
              <w:t>0.00</w:t>
            </w:r>
          </w:p>
        </w:tc>
      </w:tr>
      <w:tr w:rsidR="0080636D" w:rsidRPr="003F3712" w:rsidTr="0080636D">
        <w:trPr>
          <w:trHeight w:val="290"/>
        </w:trPr>
        <w:tc>
          <w:tcPr>
            <w:tcW w:w="3567" w:type="pct"/>
            <w:tcBorders>
              <w:top w:val="nil"/>
              <w:left w:val="single" w:sz="4" w:space="0" w:color="auto"/>
              <w:bottom w:val="single" w:sz="4" w:space="0" w:color="auto"/>
              <w:right w:val="single" w:sz="4" w:space="0" w:color="auto"/>
            </w:tcBorders>
            <w:shd w:val="clear" w:color="auto" w:fill="D9D9D9" w:themeFill="background1" w:themeFillShade="D9"/>
            <w:noWrap/>
            <w:vAlign w:val="center"/>
          </w:tcPr>
          <w:p w:rsidR="0080636D" w:rsidRPr="00376C82" w:rsidRDefault="0080636D" w:rsidP="0080636D">
            <w:pPr>
              <w:ind w:right="-93"/>
              <w:jc w:val="center"/>
              <w:rPr>
                <w:rFonts w:ascii="Arial" w:hAnsi="Arial" w:cs="Arial"/>
                <w:b/>
                <w:bCs/>
                <w:color w:val="000000"/>
                <w:sz w:val="20"/>
                <w:szCs w:val="20"/>
                <w:lang w:eastAsia="es-MX"/>
              </w:rPr>
            </w:pPr>
            <w:r w:rsidRPr="00376C82">
              <w:rPr>
                <w:rFonts w:ascii="Arial" w:hAnsi="Arial" w:cs="Arial"/>
                <w:b/>
                <w:bCs/>
                <w:color w:val="000000"/>
                <w:sz w:val="20"/>
                <w:szCs w:val="20"/>
                <w:lang w:eastAsia="es-MX"/>
              </w:rPr>
              <w:t>Total general</w:t>
            </w:r>
          </w:p>
        </w:tc>
        <w:tc>
          <w:tcPr>
            <w:tcW w:w="1433" w:type="pct"/>
            <w:tcBorders>
              <w:top w:val="nil"/>
              <w:left w:val="nil"/>
              <w:bottom w:val="single" w:sz="4" w:space="0" w:color="auto"/>
              <w:right w:val="single" w:sz="4" w:space="0" w:color="auto"/>
            </w:tcBorders>
            <w:shd w:val="clear" w:color="auto" w:fill="D9D9D9" w:themeFill="background1" w:themeFillShade="D9"/>
            <w:noWrap/>
            <w:vAlign w:val="center"/>
            <w:hideMark/>
          </w:tcPr>
          <w:p w:rsidR="0080636D" w:rsidRPr="00376C82" w:rsidRDefault="0080636D" w:rsidP="00DC79EC">
            <w:pPr>
              <w:jc w:val="right"/>
              <w:rPr>
                <w:rFonts w:ascii="Arial" w:hAnsi="Arial" w:cs="Arial"/>
                <w:b/>
                <w:bCs/>
                <w:color w:val="000000"/>
                <w:sz w:val="20"/>
                <w:szCs w:val="20"/>
                <w:lang w:eastAsia="es-MX"/>
              </w:rPr>
            </w:pPr>
            <w:r w:rsidRPr="00376C82">
              <w:rPr>
                <w:rFonts w:ascii="Arial" w:hAnsi="Arial" w:cs="Arial"/>
                <w:b/>
                <w:bCs/>
                <w:color w:val="000000"/>
                <w:szCs w:val="20"/>
                <w:lang w:eastAsia="es-MX"/>
              </w:rPr>
              <w:t> $0.00</w:t>
            </w:r>
          </w:p>
        </w:tc>
      </w:tr>
    </w:tbl>
    <w:p w:rsidR="0080636D" w:rsidRPr="003F3712" w:rsidRDefault="0080636D" w:rsidP="0080636D">
      <w:pPr>
        <w:ind w:right="-93"/>
        <w:jc w:val="both"/>
        <w:rPr>
          <w:rFonts w:ascii="Arial" w:hAnsi="Arial" w:cs="Arial"/>
          <w:color w:val="000000"/>
        </w:rPr>
      </w:pPr>
    </w:p>
    <w:p w:rsidR="0080636D" w:rsidRPr="00C742FD" w:rsidRDefault="0080636D" w:rsidP="0080636D">
      <w:pPr>
        <w:ind w:right="-93"/>
        <w:jc w:val="both"/>
        <w:rPr>
          <w:rFonts w:ascii="Arial" w:hAnsi="Arial" w:cs="Arial"/>
          <w:color w:val="000000"/>
          <w:sz w:val="20"/>
        </w:rPr>
      </w:pPr>
      <w:r w:rsidRPr="00C742FD">
        <w:rPr>
          <w:rFonts w:ascii="Arial" w:hAnsi="Arial" w:cs="Arial"/>
          <w:sz w:val="20"/>
        </w:rPr>
        <w:t xml:space="preserve">Artículo 14.- El presupuesto </w:t>
      </w:r>
      <w:r w:rsidRPr="00C742FD">
        <w:rPr>
          <w:rFonts w:ascii="Arial" w:hAnsi="Arial" w:cs="Arial"/>
          <w:color w:val="000000"/>
          <w:sz w:val="20"/>
        </w:rPr>
        <w:t>de egresos municipal del ejercicio 2016 con base en la Clasificación por Fuentes de Financiamiento, se distribuye como a continuación se indica:</w:t>
      </w:r>
    </w:p>
    <w:p w:rsidR="0080636D" w:rsidRDefault="0080636D" w:rsidP="0080636D">
      <w:pPr>
        <w:ind w:right="-93"/>
        <w:jc w:val="both"/>
        <w:rPr>
          <w:rFonts w:ascii="Arial" w:hAnsi="Arial" w:cs="Arial"/>
        </w:rPr>
      </w:pPr>
    </w:p>
    <w:tbl>
      <w:tblPr>
        <w:tblW w:w="38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8"/>
        <w:gridCol w:w="3438"/>
      </w:tblGrid>
      <w:tr w:rsidR="0080636D" w:rsidRPr="005B73CC" w:rsidTr="0080636D">
        <w:trPr>
          <w:trHeight w:val="290"/>
          <w:jc w:val="center"/>
        </w:trPr>
        <w:tc>
          <w:tcPr>
            <w:tcW w:w="2448" w:type="pct"/>
            <w:shd w:val="clear" w:color="000000" w:fill="A6A6A6"/>
            <w:noWrap/>
            <w:vAlign w:val="bottom"/>
            <w:hideMark/>
          </w:tcPr>
          <w:p w:rsidR="0080636D" w:rsidRDefault="0080636D" w:rsidP="0080636D">
            <w:pPr>
              <w:ind w:right="-93"/>
              <w:jc w:val="center"/>
              <w:rPr>
                <w:rFonts w:ascii="Arial" w:hAnsi="Arial" w:cs="Arial"/>
                <w:b/>
                <w:bCs/>
                <w:color w:val="000000"/>
                <w:lang w:eastAsia="es-MX"/>
              </w:rPr>
            </w:pPr>
          </w:p>
          <w:p w:rsidR="0080636D" w:rsidRPr="005B73CC" w:rsidRDefault="0080636D" w:rsidP="0080636D">
            <w:pPr>
              <w:ind w:right="-93"/>
              <w:jc w:val="center"/>
              <w:rPr>
                <w:rFonts w:ascii="Arial" w:hAnsi="Arial" w:cs="Arial"/>
                <w:b/>
                <w:bCs/>
                <w:color w:val="000000"/>
                <w:lang w:eastAsia="es-MX"/>
              </w:rPr>
            </w:pPr>
            <w:r w:rsidRPr="005B73CC">
              <w:rPr>
                <w:rFonts w:ascii="Arial" w:hAnsi="Arial" w:cs="Arial"/>
                <w:b/>
                <w:bCs/>
                <w:color w:val="000000"/>
                <w:lang w:eastAsia="es-MX"/>
              </w:rPr>
              <w:t>CFF</w:t>
            </w:r>
          </w:p>
        </w:tc>
        <w:tc>
          <w:tcPr>
            <w:tcW w:w="2552" w:type="pct"/>
            <w:shd w:val="clear" w:color="000000" w:fill="A6A6A6"/>
            <w:noWrap/>
            <w:vAlign w:val="bottom"/>
          </w:tcPr>
          <w:p w:rsidR="0080636D" w:rsidRPr="005B73CC" w:rsidRDefault="0080636D" w:rsidP="00DC79EC">
            <w:pPr>
              <w:ind w:right="-23"/>
              <w:jc w:val="center"/>
              <w:rPr>
                <w:rFonts w:ascii="Arial" w:hAnsi="Arial" w:cs="Arial"/>
                <w:b/>
                <w:bCs/>
                <w:color w:val="000000"/>
                <w:lang w:eastAsia="es-MX"/>
              </w:rPr>
            </w:pPr>
            <w:r>
              <w:rPr>
                <w:rFonts w:ascii="Arial" w:hAnsi="Arial" w:cs="Arial"/>
                <w:b/>
                <w:bCs/>
                <w:color w:val="000000"/>
                <w:lang w:eastAsia="es-MX"/>
              </w:rPr>
              <w:t>Presupuesto Aprobado</w:t>
            </w:r>
          </w:p>
        </w:tc>
      </w:tr>
      <w:tr w:rsidR="0080636D" w:rsidRPr="005B73CC" w:rsidTr="0080636D">
        <w:trPr>
          <w:trHeight w:val="290"/>
          <w:jc w:val="center"/>
        </w:trPr>
        <w:tc>
          <w:tcPr>
            <w:tcW w:w="2448" w:type="pct"/>
            <w:shd w:val="clear" w:color="auto" w:fill="auto"/>
            <w:noWrap/>
            <w:vAlign w:val="bottom"/>
            <w:hideMark/>
          </w:tcPr>
          <w:p w:rsidR="0080636D" w:rsidRPr="005B73CC" w:rsidRDefault="0080636D" w:rsidP="0080636D">
            <w:pPr>
              <w:ind w:right="-93"/>
              <w:rPr>
                <w:rFonts w:ascii="Arial" w:hAnsi="Arial" w:cs="Arial"/>
                <w:color w:val="000000"/>
                <w:lang w:eastAsia="es-MX"/>
              </w:rPr>
            </w:pPr>
            <w:r w:rsidRPr="005B73CC">
              <w:rPr>
                <w:rFonts w:ascii="Arial" w:hAnsi="Arial" w:cs="Arial"/>
                <w:color w:val="000000"/>
                <w:lang w:eastAsia="es-MX"/>
              </w:rPr>
              <w:t>1. Recursos Fiscales</w:t>
            </w:r>
          </w:p>
        </w:tc>
        <w:tc>
          <w:tcPr>
            <w:tcW w:w="2552" w:type="pct"/>
            <w:shd w:val="clear" w:color="auto" w:fill="auto"/>
            <w:noWrap/>
            <w:vAlign w:val="bottom"/>
          </w:tcPr>
          <w:p w:rsidR="0080636D" w:rsidRPr="005B73CC" w:rsidRDefault="0080636D" w:rsidP="00DC79EC">
            <w:pPr>
              <w:ind w:right="-23"/>
              <w:jc w:val="right"/>
              <w:rPr>
                <w:rFonts w:ascii="Arial" w:hAnsi="Arial" w:cs="Arial"/>
                <w:color w:val="000000"/>
                <w:lang w:eastAsia="es-MX"/>
              </w:rPr>
            </w:pPr>
            <w:r>
              <w:rPr>
                <w:rFonts w:ascii="Arial" w:hAnsi="Arial" w:cs="Arial"/>
                <w:color w:val="000000"/>
                <w:lang w:eastAsia="es-MX"/>
              </w:rPr>
              <w:t xml:space="preserve">$   </w:t>
            </w:r>
            <w:r w:rsidRPr="00427D92">
              <w:rPr>
                <w:rFonts w:ascii="Arial" w:hAnsi="Arial" w:cs="Arial"/>
                <w:color w:val="000000"/>
                <w:lang w:eastAsia="es-MX"/>
              </w:rPr>
              <w:t>1</w:t>
            </w:r>
            <w:r>
              <w:rPr>
                <w:rFonts w:ascii="Arial" w:hAnsi="Arial" w:cs="Arial"/>
                <w:color w:val="000000"/>
                <w:lang w:eastAsia="es-MX"/>
              </w:rPr>
              <w:t>,</w:t>
            </w:r>
            <w:r w:rsidRPr="00427D92">
              <w:rPr>
                <w:rFonts w:ascii="Arial" w:hAnsi="Arial" w:cs="Arial"/>
                <w:color w:val="000000"/>
                <w:lang w:eastAsia="es-MX"/>
              </w:rPr>
              <w:t>559</w:t>
            </w:r>
            <w:r>
              <w:rPr>
                <w:rFonts w:ascii="Arial" w:hAnsi="Arial" w:cs="Arial"/>
                <w:color w:val="000000"/>
                <w:lang w:eastAsia="es-MX"/>
              </w:rPr>
              <w:t>,</w:t>
            </w:r>
            <w:r w:rsidRPr="00427D92">
              <w:rPr>
                <w:rFonts w:ascii="Arial" w:hAnsi="Arial" w:cs="Arial"/>
                <w:color w:val="000000"/>
                <w:lang w:eastAsia="es-MX"/>
              </w:rPr>
              <w:t>670</w:t>
            </w:r>
            <w:r>
              <w:rPr>
                <w:rFonts w:ascii="Arial" w:hAnsi="Arial" w:cs="Arial"/>
                <w:color w:val="000000"/>
                <w:lang w:eastAsia="es-MX"/>
              </w:rPr>
              <w:t>,</w:t>
            </w:r>
            <w:r w:rsidRPr="00427D92">
              <w:rPr>
                <w:rFonts w:ascii="Arial" w:hAnsi="Arial" w:cs="Arial"/>
                <w:color w:val="000000"/>
                <w:lang w:eastAsia="es-MX"/>
              </w:rPr>
              <w:t>908</w:t>
            </w:r>
            <w:r>
              <w:rPr>
                <w:rFonts w:ascii="Arial" w:hAnsi="Arial" w:cs="Arial"/>
                <w:color w:val="000000"/>
                <w:lang w:eastAsia="es-MX"/>
              </w:rPr>
              <w:t>.00</w:t>
            </w:r>
          </w:p>
        </w:tc>
      </w:tr>
      <w:tr w:rsidR="0080636D" w:rsidRPr="005B73CC" w:rsidTr="0080636D">
        <w:trPr>
          <w:trHeight w:val="290"/>
          <w:jc w:val="center"/>
        </w:trPr>
        <w:tc>
          <w:tcPr>
            <w:tcW w:w="2448" w:type="pct"/>
            <w:shd w:val="clear" w:color="auto" w:fill="auto"/>
            <w:noWrap/>
            <w:vAlign w:val="bottom"/>
            <w:hideMark/>
          </w:tcPr>
          <w:p w:rsidR="0080636D" w:rsidRPr="005B73CC" w:rsidRDefault="0080636D" w:rsidP="0080636D">
            <w:pPr>
              <w:ind w:right="-93"/>
              <w:rPr>
                <w:rFonts w:ascii="Arial" w:hAnsi="Arial" w:cs="Arial"/>
                <w:color w:val="000000"/>
                <w:lang w:eastAsia="es-MX"/>
              </w:rPr>
            </w:pPr>
            <w:r w:rsidRPr="005B73CC">
              <w:rPr>
                <w:rFonts w:ascii="Arial" w:hAnsi="Arial" w:cs="Arial"/>
                <w:color w:val="000000"/>
                <w:lang w:eastAsia="es-MX"/>
              </w:rPr>
              <w:t>2. Financiamientos internos</w:t>
            </w:r>
          </w:p>
        </w:tc>
        <w:tc>
          <w:tcPr>
            <w:tcW w:w="2552" w:type="pct"/>
            <w:shd w:val="clear" w:color="auto" w:fill="auto"/>
            <w:noWrap/>
            <w:vAlign w:val="bottom"/>
          </w:tcPr>
          <w:p w:rsidR="0080636D" w:rsidRPr="005B73CC" w:rsidRDefault="0080636D" w:rsidP="00DC79EC">
            <w:pPr>
              <w:ind w:right="-23"/>
              <w:jc w:val="right"/>
              <w:rPr>
                <w:rFonts w:ascii="Arial" w:hAnsi="Arial" w:cs="Arial"/>
                <w:color w:val="000000"/>
                <w:lang w:eastAsia="es-MX"/>
              </w:rPr>
            </w:pPr>
            <w:r>
              <w:rPr>
                <w:rFonts w:ascii="Arial" w:hAnsi="Arial" w:cs="Arial"/>
                <w:color w:val="000000"/>
                <w:lang w:eastAsia="es-MX"/>
              </w:rPr>
              <w:t>0.00</w:t>
            </w:r>
          </w:p>
        </w:tc>
      </w:tr>
      <w:tr w:rsidR="0080636D" w:rsidRPr="005B73CC" w:rsidTr="0080636D">
        <w:trPr>
          <w:trHeight w:val="290"/>
          <w:jc w:val="center"/>
        </w:trPr>
        <w:tc>
          <w:tcPr>
            <w:tcW w:w="2448" w:type="pct"/>
            <w:shd w:val="clear" w:color="auto" w:fill="auto"/>
            <w:noWrap/>
            <w:vAlign w:val="bottom"/>
            <w:hideMark/>
          </w:tcPr>
          <w:p w:rsidR="0080636D" w:rsidRPr="005B73CC" w:rsidRDefault="0080636D" w:rsidP="0080636D">
            <w:pPr>
              <w:ind w:right="-93"/>
              <w:rPr>
                <w:rFonts w:ascii="Arial" w:hAnsi="Arial" w:cs="Arial"/>
                <w:color w:val="000000"/>
                <w:lang w:eastAsia="es-MX"/>
              </w:rPr>
            </w:pPr>
            <w:r w:rsidRPr="005B73CC">
              <w:rPr>
                <w:rFonts w:ascii="Arial" w:hAnsi="Arial" w:cs="Arial"/>
                <w:color w:val="000000"/>
                <w:lang w:eastAsia="es-MX"/>
              </w:rPr>
              <w:t>3. Financiamientos externos</w:t>
            </w:r>
          </w:p>
        </w:tc>
        <w:tc>
          <w:tcPr>
            <w:tcW w:w="2552" w:type="pct"/>
            <w:shd w:val="clear" w:color="auto" w:fill="auto"/>
            <w:noWrap/>
            <w:vAlign w:val="bottom"/>
          </w:tcPr>
          <w:p w:rsidR="0080636D" w:rsidRPr="005B73CC" w:rsidRDefault="0080636D" w:rsidP="00DC79EC">
            <w:pPr>
              <w:ind w:right="-23"/>
              <w:jc w:val="right"/>
              <w:rPr>
                <w:rFonts w:ascii="Arial" w:hAnsi="Arial" w:cs="Arial"/>
                <w:color w:val="000000"/>
                <w:lang w:eastAsia="es-MX"/>
              </w:rPr>
            </w:pPr>
            <w:r>
              <w:rPr>
                <w:rFonts w:ascii="Arial" w:hAnsi="Arial" w:cs="Arial"/>
                <w:color w:val="000000"/>
                <w:lang w:eastAsia="es-MX"/>
              </w:rPr>
              <w:t>0.00</w:t>
            </w:r>
          </w:p>
        </w:tc>
      </w:tr>
      <w:tr w:rsidR="0080636D" w:rsidRPr="005B73CC" w:rsidTr="0080636D">
        <w:trPr>
          <w:trHeight w:val="290"/>
          <w:jc w:val="center"/>
        </w:trPr>
        <w:tc>
          <w:tcPr>
            <w:tcW w:w="2448" w:type="pct"/>
            <w:shd w:val="clear" w:color="auto" w:fill="auto"/>
            <w:noWrap/>
            <w:vAlign w:val="bottom"/>
            <w:hideMark/>
          </w:tcPr>
          <w:p w:rsidR="0080636D" w:rsidRPr="005B73CC" w:rsidRDefault="0080636D" w:rsidP="0080636D">
            <w:pPr>
              <w:ind w:right="-93"/>
              <w:rPr>
                <w:rFonts w:ascii="Arial" w:hAnsi="Arial" w:cs="Arial"/>
                <w:color w:val="000000"/>
                <w:lang w:eastAsia="es-MX"/>
              </w:rPr>
            </w:pPr>
            <w:r w:rsidRPr="005B73CC">
              <w:rPr>
                <w:rFonts w:ascii="Arial" w:hAnsi="Arial" w:cs="Arial"/>
                <w:color w:val="000000"/>
                <w:lang w:eastAsia="es-MX"/>
              </w:rPr>
              <w:t>4. Ingresos propios</w:t>
            </w:r>
          </w:p>
        </w:tc>
        <w:tc>
          <w:tcPr>
            <w:tcW w:w="2552" w:type="pct"/>
            <w:shd w:val="clear" w:color="auto" w:fill="auto"/>
            <w:noWrap/>
            <w:vAlign w:val="bottom"/>
          </w:tcPr>
          <w:p w:rsidR="0080636D" w:rsidRPr="005B73CC" w:rsidRDefault="0080636D" w:rsidP="00DC79EC">
            <w:pPr>
              <w:ind w:right="-23"/>
              <w:jc w:val="right"/>
              <w:rPr>
                <w:rFonts w:ascii="Arial" w:hAnsi="Arial" w:cs="Arial"/>
                <w:color w:val="000000"/>
                <w:lang w:eastAsia="es-MX"/>
              </w:rPr>
            </w:pPr>
            <w:r>
              <w:rPr>
                <w:rFonts w:ascii="Arial" w:hAnsi="Arial" w:cs="Arial"/>
                <w:color w:val="000000"/>
                <w:lang w:eastAsia="es-MX"/>
              </w:rPr>
              <w:t>0.00</w:t>
            </w:r>
          </w:p>
        </w:tc>
      </w:tr>
      <w:tr w:rsidR="0080636D" w:rsidRPr="005B73CC" w:rsidTr="0080636D">
        <w:trPr>
          <w:trHeight w:val="290"/>
          <w:jc w:val="center"/>
        </w:trPr>
        <w:tc>
          <w:tcPr>
            <w:tcW w:w="2448" w:type="pct"/>
            <w:shd w:val="clear" w:color="auto" w:fill="auto"/>
            <w:noWrap/>
            <w:vAlign w:val="bottom"/>
            <w:hideMark/>
          </w:tcPr>
          <w:p w:rsidR="0080636D" w:rsidRPr="005B73CC" w:rsidRDefault="0080636D" w:rsidP="0080636D">
            <w:pPr>
              <w:ind w:right="-93"/>
              <w:rPr>
                <w:rFonts w:ascii="Arial" w:hAnsi="Arial" w:cs="Arial"/>
                <w:color w:val="000000"/>
                <w:lang w:eastAsia="es-MX"/>
              </w:rPr>
            </w:pPr>
            <w:r w:rsidRPr="005B73CC">
              <w:rPr>
                <w:rFonts w:ascii="Arial" w:hAnsi="Arial" w:cs="Arial"/>
                <w:color w:val="000000"/>
                <w:lang w:eastAsia="es-MX"/>
              </w:rPr>
              <w:t>5. Recursos Federales</w:t>
            </w:r>
          </w:p>
        </w:tc>
        <w:tc>
          <w:tcPr>
            <w:tcW w:w="2552" w:type="pct"/>
            <w:shd w:val="clear" w:color="auto" w:fill="auto"/>
            <w:noWrap/>
            <w:vAlign w:val="bottom"/>
          </w:tcPr>
          <w:p w:rsidR="0080636D" w:rsidRPr="005B73CC" w:rsidRDefault="0080636D" w:rsidP="00DC79EC">
            <w:pPr>
              <w:ind w:right="-23"/>
              <w:jc w:val="right"/>
              <w:rPr>
                <w:rFonts w:ascii="Arial" w:hAnsi="Arial" w:cs="Arial"/>
                <w:color w:val="000000"/>
                <w:lang w:eastAsia="es-MX"/>
              </w:rPr>
            </w:pPr>
            <w:r>
              <w:rPr>
                <w:rFonts w:ascii="Arial" w:hAnsi="Arial" w:cs="Arial"/>
                <w:color w:val="000000"/>
                <w:lang w:eastAsia="es-MX"/>
              </w:rPr>
              <w:t xml:space="preserve">$     </w:t>
            </w:r>
            <w:r w:rsidRPr="00427D92">
              <w:rPr>
                <w:rFonts w:ascii="Arial" w:hAnsi="Arial" w:cs="Arial"/>
                <w:color w:val="000000"/>
                <w:lang w:eastAsia="es-MX"/>
              </w:rPr>
              <w:t>504</w:t>
            </w:r>
            <w:r>
              <w:rPr>
                <w:rFonts w:ascii="Arial" w:hAnsi="Arial" w:cs="Arial"/>
                <w:color w:val="000000"/>
                <w:lang w:eastAsia="es-MX"/>
              </w:rPr>
              <w:t>,</w:t>
            </w:r>
            <w:r w:rsidRPr="00427D92">
              <w:rPr>
                <w:rFonts w:ascii="Arial" w:hAnsi="Arial" w:cs="Arial"/>
                <w:color w:val="000000"/>
                <w:lang w:eastAsia="es-MX"/>
              </w:rPr>
              <w:t>916</w:t>
            </w:r>
            <w:r>
              <w:rPr>
                <w:rFonts w:ascii="Arial" w:hAnsi="Arial" w:cs="Arial"/>
                <w:color w:val="000000"/>
                <w:lang w:eastAsia="es-MX"/>
              </w:rPr>
              <w:t>,</w:t>
            </w:r>
            <w:r w:rsidRPr="00427D92">
              <w:rPr>
                <w:rFonts w:ascii="Arial" w:hAnsi="Arial" w:cs="Arial"/>
                <w:color w:val="000000"/>
                <w:lang w:eastAsia="es-MX"/>
              </w:rPr>
              <w:t>092</w:t>
            </w:r>
            <w:r>
              <w:rPr>
                <w:rFonts w:ascii="Arial" w:hAnsi="Arial" w:cs="Arial"/>
                <w:color w:val="000000"/>
                <w:lang w:eastAsia="es-MX"/>
              </w:rPr>
              <w:t>.00</w:t>
            </w:r>
          </w:p>
        </w:tc>
      </w:tr>
      <w:tr w:rsidR="0080636D" w:rsidRPr="005B73CC" w:rsidTr="0080636D">
        <w:trPr>
          <w:trHeight w:val="290"/>
          <w:jc w:val="center"/>
        </w:trPr>
        <w:tc>
          <w:tcPr>
            <w:tcW w:w="2448" w:type="pct"/>
            <w:shd w:val="clear" w:color="auto" w:fill="auto"/>
            <w:noWrap/>
            <w:vAlign w:val="bottom"/>
            <w:hideMark/>
          </w:tcPr>
          <w:p w:rsidR="0080636D" w:rsidRPr="005B73CC" w:rsidRDefault="0080636D" w:rsidP="0080636D">
            <w:pPr>
              <w:ind w:right="-93"/>
              <w:rPr>
                <w:rFonts w:ascii="Arial" w:hAnsi="Arial" w:cs="Arial"/>
                <w:color w:val="000000"/>
                <w:lang w:eastAsia="es-MX"/>
              </w:rPr>
            </w:pPr>
            <w:r w:rsidRPr="005B73CC">
              <w:rPr>
                <w:rFonts w:ascii="Arial" w:hAnsi="Arial" w:cs="Arial"/>
                <w:color w:val="000000"/>
                <w:lang w:eastAsia="es-MX"/>
              </w:rPr>
              <w:t>6. Recursos Estatales</w:t>
            </w:r>
          </w:p>
        </w:tc>
        <w:tc>
          <w:tcPr>
            <w:tcW w:w="2552" w:type="pct"/>
            <w:shd w:val="clear" w:color="auto" w:fill="auto"/>
            <w:noWrap/>
            <w:vAlign w:val="bottom"/>
          </w:tcPr>
          <w:p w:rsidR="0080636D" w:rsidRPr="005B73CC" w:rsidRDefault="0080636D" w:rsidP="00DC79EC">
            <w:pPr>
              <w:ind w:right="-23"/>
              <w:jc w:val="right"/>
              <w:rPr>
                <w:rFonts w:ascii="Arial" w:hAnsi="Arial" w:cs="Arial"/>
                <w:color w:val="000000"/>
                <w:lang w:eastAsia="es-MX"/>
              </w:rPr>
            </w:pPr>
            <w:r>
              <w:rPr>
                <w:rFonts w:ascii="Arial" w:hAnsi="Arial" w:cs="Arial"/>
                <w:color w:val="000000"/>
                <w:lang w:eastAsia="es-MX"/>
              </w:rPr>
              <w:t>0.00</w:t>
            </w:r>
          </w:p>
        </w:tc>
      </w:tr>
      <w:tr w:rsidR="0080636D" w:rsidRPr="005B73CC" w:rsidTr="0080636D">
        <w:trPr>
          <w:trHeight w:val="290"/>
          <w:jc w:val="center"/>
        </w:trPr>
        <w:tc>
          <w:tcPr>
            <w:tcW w:w="2448" w:type="pct"/>
            <w:shd w:val="clear" w:color="auto" w:fill="auto"/>
            <w:noWrap/>
            <w:vAlign w:val="bottom"/>
            <w:hideMark/>
          </w:tcPr>
          <w:p w:rsidR="0080636D" w:rsidRPr="005B73CC" w:rsidRDefault="0080636D" w:rsidP="0080636D">
            <w:pPr>
              <w:ind w:right="-93"/>
              <w:rPr>
                <w:rFonts w:ascii="Arial" w:hAnsi="Arial" w:cs="Arial"/>
                <w:color w:val="000000"/>
                <w:lang w:eastAsia="es-MX"/>
              </w:rPr>
            </w:pPr>
            <w:r w:rsidRPr="005B73CC">
              <w:rPr>
                <w:rFonts w:ascii="Arial" w:hAnsi="Arial" w:cs="Arial"/>
                <w:color w:val="000000"/>
                <w:lang w:eastAsia="es-MX"/>
              </w:rPr>
              <w:t>7. Otros recursos</w:t>
            </w:r>
          </w:p>
        </w:tc>
        <w:tc>
          <w:tcPr>
            <w:tcW w:w="2552" w:type="pct"/>
            <w:shd w:val="clear" w:color="auto" w:fill="auto"/>
            <w:noWrap/>
            <w:vAlign w:val="bottom"/>
          </w:tcPr>
          <w:p w:rsidR="0080636D" w:rsidRPr="005B73CC" w:rsidRDefault="0080636D" w:rsidP="00DC79EC">
            <w:pPr>
              <w:ind w:right="-23"/>
              <w:jc w:val="right"/>
              <w:rPr>
                <w:rFonts w:ascii="Arial" w:hAnsi="Arial" w:cs="Arial"/>
                <w:color w:val="000000"/>
                <w:lang w:eastAsia="es-MX"/>
              </w:rPr>
            </w:pPr>
            <w:r>
              <w:rPr>
                <w:rFonts w:ascii="Arial" w:hAnsi="Arial" w:cs="Arial"/>
                <w:color w:val="000000"/>
                <w:lang w:eastAsia="es-MX"/>
              </w:rPr>
              <w:t>0.00</w:t>
            </w:r>
          </w:p>
        </w:tc>
      </w:tr>
      <w:tr w:rsidR="0080636D" w:rsidRPr="00EA7B57" w:rsidTr="0080636D">
        <w:trPr>
          <w:trHeight w:val="290"/>
          <w:jc w:val="center"/>
        </w:trPr>
        <w:tc>
          <w:tcPr>
            <w:tcW w:w="2448" w:type="pct"/>
            <w:shd w:val="clear" w:color="auto" w:fill="auto"/>
            <w:noWrap/>
            <w:vAlign w:val="bottom"/>
            <w:hideMark/>
          </w:tcPr>
          <w:p w:rsidR="0080636D" w:rsidRPr="005B73CC" w:rsidRDefault="0080636D" w:rsidP="0080636D">
            <w:pPr>
              <w:ind w:right="-93"/>
              <w:jc w:val="center"/>
              <w:rPr>
                <w:rFonts w:ascii="Arial" w:hAnsi="Arial" w:cs="Arial"/>
                <w:b/>
                <w:bCs/>
                <w:color w:val="000000"/>
                <w:lang w:eastAsia="es-MX"/>
              </w:rPr>
            </w:pPr>
            <w:r w:rsidRPr="005B73CC">
              <w:rPr>
                <w:rFonts w:ascii="Arial" w:hAnsi="Arial" w:cs="Arial"/>
                <w:b/>
                <w:bCs/>
                <w:color w:val="000000"/>
                <w:lang w:eastAsia="es-MX"/>
              </w:rPr>
              <w:t>Total</w:t>
            </w:r>
          </w:p>
        </w:tc>
        <w:tc>
          <w:tcPr>
            <w:tcW w:w="2552" w:type="pct"/>
            <w:shd w:val="clear" w:color="auto" w:fill="auto"/>
            <w:noWrap/>
            <w:vAlign w:val="bottom"/>
          </w:tcPr>
          <w:p w:rsidR="0080636D" w:rsidRPr="00EA7B57" w:rsidRDefault="0080636D" w:rsidP="00DC79EC">
            <w:pPr>
              <w:ind w:right="-23"/>
              <w:jc w:val="right"/>
              <w:rPr>
                <w:rFonts w:ascii="Arial" w:hAnsi="Arial" w:cs="Arial"/>
                <w:color w:val="000000"/>
                <w:lang w:eastAsia="es-MX"/>
              </w:rPr>
            </w:pPr>
            <w:r>
              <w:rPr>
                <w:rFonts w:ascii="Arial" w:hAnsi="Arial" w:cs="Arial"/>
                <w:color w:val="000000"/>
                <w:lang w:eastAsia="es-MX"/>
              </w:rPr>
              <w:t>$  2,064,587,000.00</w:t>
            </w:r>
          </w:p>
        </w:tc>
      </w:tr>
    </w:tbl>
    <w:p w:rsidR="0080636D" w:rsidRDefault="0080636D" w:rsidP="0080636D">
      <w:pPr>
        <w:ind w:right="-93"/>
        <w:jc w:val="both"/>
        <w:rPr>
          <w:rFonts w:ascii="Arial" w:hAnsi="Arial" w:cs="Arial"/>
        </w:rPr>
      </w:pPr>
    </w:p>
    <w:p w:rsidR="0080636D" w:rsidRPr="00C742FD" w:rsidRDefault="0080636D" w:rsidP="0080636D">
      <w:pPr>
        <w:ind w:right="-93"/>
        <w:jc w:val="both"/>
        <w:rPr>
          <w:rFonts w:ascii="Arial" w:hAnsi="Arial" w:cs="Arial"/>
          <w:sz w:val="20"/>
        </w:rPr>
      </w:pPr>
      <w:r w:rsidRPr="00C742FD">
        <w:rPr>
          <w:rFonts w:ascii="Arial" w:hAnsi="Arial" w:cs="Arial"/>
          <w:sz w:val="20"/>
        </w:rPr>
        <w:lastRenderedPageBreak/>
        <w:t>Así mismo la clasificación por fuente de financiamiento de acuerdo a la Ley de Ingresos aprobada y publicada el día 25 de diciembre del 2015 en el Periódico Oficial del Estado de Coahuila de Zaragoza se detalla a continuación:</w:t>
      </w:r>
    </w:p>
    <w:p w:rsidR="0080636D" w:rsidRDefault="0080636D" w:rsidP="0080636D">
      <w:pPr>
        <w:ind w:right="-93"/>
        <w:jc w:val="both"/>
        <w:rPr>
          <w:rFonts w:ascii="Arial" w:hAnsi="Arial" w:cs="Arial"/>
        </w:rPr>
      </w:pPr>
    </w:p>
    <w:tbl>
      <w:tblPr>
        <w:tblW w:w="7812" w:type="dxa"/>
        <w:tblInd w:w="519" w:type="dxa"/>
        <w:tblCellMar>
          <w:left w:w="70" w:type="dxa"/>
          <w:right w:w="70" w:type="dxa"/>
        </w:tblCellMar>
        <w:tblLook w:val="04A0" w:firstRow="1" w:lastRow="0" w:firstColumn="1" w:lastColumn="0" w:noHBand="0" w:noVBand="1"/>
      </w:tblPr>
      <w:tblGrid>
        <w:gridCol w:w="4835"/>
        <w:gridCol w:w="2977"/>
      </w:tblGrid>
      <w:tr w:rsidR="0080636D" w:rsidRPr="00502824" w:rsidTr="00DC79EC">
        <w:trPr>
          <w:trHeight w:val="276"/>
        </w:trPr>
        <w:tc>
          <w:tcPr>
            <w:tcW w:w="4835" w:type="dxa"/>
            <w:vMerge w:val="restart"/>
            <w:tcBorders>
              <w:top w:val="single" w:sz="8" w:space="0" w:color="auto"/>
              <w:left w:val="single" w:sz="8" w:space="0" w:color="auto"/>
              <w:bottom w:val="single" w:sz="8" w:space="0" w:color="000000"/>
              <w:right w:val="single" w:sz="8" w:space="0" w:color="auto"/>
            </w:tcBorders>
            <w:shd w:val="clear" w:color="000000" w:fill="A6A6A6"/>
            <w:noWrap/>
            <w:vAlign w:val="center"/>
            <w:hideMark/>
          </w:tcPr>
          <w:p w:rsidR="0080636D" w:rsidRPr="00502824" w:rsidRDefault="0080636D" w:rsidP="0080636D">
            <w:pPr>
              <w:ind w:right="-93"/>
              <w:jc w:val="center"/>
              <w:rPr>
                <w:rFonts w:ascii="Arial" w:hAnsi="Arial" w:cs="Arial"/>
                <w:b/>
                <w:bCs/>
                <w:color w:val="000000"/>
                <w:lang w:eastAsia="es-MX"/>
              </w:rPr>
            </w:pPr>
            <w:r w:rsidRPr="00502824">
              <w:rPr>
                <w:rFonts w:ascii="Arial" w:hAnsi="Arial" w:cs="Arial"/>
                <w:b/>
                <w:bCs/>
                <w:color w:val="000000"/>
                <w:lang w:eastAsia="es-MX"/>
              </w:rPr>
              <w:t>ORIGEN DE INGRESOS (CRI)</w:t>
            </w:r>
          </w:p>
        </w:tc>
        <w:tc>
          <w:tcPr>
            <w:tcW w:w="2977" w:type="dxa"/>
            <w:vMerge w:val="restart"/>
            <w:tcBorders>
              <w:top w:val="single" w:sz="8" w:space="0" w:color="auto"/>
              <w:left w:val="single" w:sz="8" w:space="0" w:color="auto"/>
              <w:bottom w:val="single" w:sz="8" w:space="0" w:color="000000"/>
              <w:right w:val="single" w:sz="8" w:space="0" w:color="auto"/>
            </w:tcBorders>
            <w:shd w:val="clear" w:color="000000" w:fill="A6A6A6"/>
            <w:noWrap/>
            <w:vAlign w:val="center"/>
            <w:hideMark/>
          </w:tcPr>
          <w:p w:rsidR="0080636D" w:rsidRPr="00502824" w:rsidRDefault="0080636D" w:rsidP="00DC79EC">
            <w:pPr>
              <w:ind w:right="72"/>
              <w:jc w:val="center"/>
              <w:rPr>
                <w:rFonts w:ascii="Arial" w:hAnsi="Arial" w:cs="Arial"/>
                <w:b/>
                <w:bCs/>
                <w:color w:val="000000"/>
                <w:lang w:eastAsia="es-MX"/>
              </w:rPr>
            </w:pPr>
            <w:r w:rsidRPr="00502824">
              <w:rPr>
                <w:rFonts w:ascii="Arial" w:hAnsi="Arial" w:cs="Arial"/>
                <w:b/>
                <w:bCs/>
                <w:color w:val="000000"/>
                <w:lang w:eastAsia="es-MX"/>
              </w:rPr>
              <w:t>Presupuesto Aprobado</w:t>
            </w:r>
            <w:r w:rsidRPr="00502824">
              <w:rPr>
                <w:rFonts w:ascii="Calibri" w:hAnsi="Calibri" w:cs="Arial"/>
                <w:color w:val="000000"/>
                <w:lang w:eastAsia="es-MX"/>
              </w:rPr>
              <w:t> </w:t>
            </w:r>
          </w:p>
        </w:tc>
      </w:tr>
      <w:tr w:rsidR="0080636D" w:rsidRPr="00502824" w:rsidTr="00DC79EC">
        <w:trPr>
          <w:trHeight w:val="276"/>
        </w:trPr>
        <w:tc>
          <w:tcPr>
            <w:tcW w:w="4835" w:type="dxa"/>
            <w:vMerge/>
            <w:tcBorders>
              <w:top w:val="single" w:sz="8" w:space="0" w:color="auto"/>
              <w:left w:val="single" w:sz="8" w:space="0" w:color="auto"/>
              <w:bottom w:val="single" w:sz="8" w:space="0" w:color="000000"/>
              <w:right w:val="single" w:sz="8" w:space="0" w:color="auto"/>
            </w:tcBorders>
            <w:vAlign w:val="center"/>
            <w:hideMark/>
          </w:tcPr>
          <w:p w:rsidR="0080636D" w:rsidRPr="00502824" w:rsidRDefault="0080636D" w:rsidP="0080636D">
            <w:pPr>
              <w:ind w:right="-93"/>
              <w:rPr>
                <w:rFonts w:ascii="Arial" w:hAnsi="Arial" w:cs="Arial"/>
                <w:b/>
                <w:bCs/>
                <w:color w:val="000000"/>
                <w:lang w:eastAsia="es-MX"/>
              </w:rPr>
            </w:pPr>
          </w:p>
        </w:tc>
        <w:tc>
          <w:tcPr>
            <w:tcW w:w="2977" w:type="dxa"/>
            <w:vMerge/>
            <w:tcBorders>
              <w:top w:val="single" w:sz="8" w:space="0" w:color="auto"/>
              <w:left w:val="single" w:sz="8" w:space="0" w:color="auto"/>
              <w:bottom w:val="single" w:sz="8" w:space="0" w:color="000000"/>
              <w:right w:val="single" w:sz="8" w:space="0" w:color="auto"/>
            </w:tcBorders>
            <w:vAlign w:val="center"/>
            <w:hideMark/>
          </w:tcPr>
          <w:p w:rsidR="0080636D" w:rsidRPr="00502824" w:rsidRDefault="0080636D" w:rsidP="00DC79EC">
            <w:pPr>
              <w:ind w:right="72"/>
              <w:rPr>
                <w:rFonts w:ascii="Arial" w:hAnsi="Arial" w:cs="Arial"/>
                <w:b/>
                <w:bCs/>
                <w:color w:val="000000"/>
                <w:lang w:eastAsia="es-MX"/>
              </w:rPr>
            </w:pPr>
          </w:p>
        </w:tc>
      </w:tr>
      <w:tr w:rsidR="0080636D" w:rsidRPr="00502824" w:rsidTr="00DC79EC">
        <w:trPr>
          <w:trHeight w:val="300"/>
        </w:trPr>
        <w:tc>
          <w:tcPr>
            <w:tcW w:w="4835" w:type="dxa"/>
            <w:tcBorders>
              <w:top w:val="nil"/>
              <w:left w:val="single" w:sz="8" w:space="0" w:color="auto"/>
              <w:bottom w:val="single" w:sz="8" w:space="0" w:color="auto"/>
              <w:right w:val="single" w:sz="8" w:space="0" w:color="auto"/>
            </w:tcBorders>
            <w:shd w:val="clear" w:color="auto" w:fill="auto"/>
            <w:noWrap/>
            <w:vAlign w:val="center"/>
            <w:hideMark/>
          </w:tcPr>
          <w:p w:rsidR="0080636D" w:rsidRPr="00502824" w:rsidRDefault="0080636D" w:rsidP="0080636D">
            <w:pPr>
              <w:ind w:right="-93"/>
              <w:rPr>
                <w:rFonts w:ascii="Arial" w:hAnsi="Arial" w:cs="Arial"/>
                <w:color w:val="000000"/>
                <w:sz w:val="18"/>
                <w:szCs w:val="18"/>
                <w:lang w:eastAsia="es-MX"/>
              </w:rPr>
            </w:pPr>
            <w:r w:rsidRPr="00502824">
              <w:rPr>
                <w:rFonts w:ascii="Arial" w:hAnsi="Arial" w:cs="Arial"/>
                <w:color w:val="000000"/>
                <w:sz w:val="18"/>
                <w:szCs w:val="18"/>
                <w:lang w:eastAsia="es-MX"/>
              </w:rPr>
              <w:t>IMPUESTOS</w:t>
            </w:r>
          </w:p>
        </w:tc>
        <w:tc>
          <w:tcPr>
            <w:tcW w:w="2977" w:type="dxa"/>
            <w:tcBorders>
              <w:top w:val="nil"/>
              <w:left w:val="nil"/>
              <w:bottom w:val="single" w:sz="8" w:space="0" w:color="auto"/>
              <w:right w:val="single" w:sz="8" w:space="0" w:color="auto"/>
            </w:tcBorders>
            <w:shd w:val="clear" w:color="auto" w:fill="auto"/>
            <w:noWrap/>
            <w:vAlign w:val="center"/>
            <w:hideMark/>
          </w:tcPr>
          <w:p w:rsidR="0080636D" w:rsidRPr="00502824" w:rsidRDefault="0080636D" w:rsidP="00DC79EC">
            <w:pPr>
              <w:ind w:right="72"/>
              <w:jc w:val="right"/>
              <w:rPr>
                <w:rFonts w:ascii="Arial" w:hAnsi="Arial" w:cs="Arial"/>
                <w:color w:val="000000"/>
                <w:lang w:eastAsia="es-MX"/>
              </w:rPr>
            </w:pPr>
            <w:r w:rsidRPr="00502824">
              <w:rPr>
                <w:rFonts w:ascii="Arial" w:hAnsi="Arial" w:cs="Arial"/>
                <w:color w:val="000000"/>
                <w:lang w:eastAsia="es-MX"/>
              </w:rPr>
              <w:t>443,587,000.00</w:t>
            </w:r>
          </w:p>
        </w:tc>
      </w:tr>
      <w:tr w:rsidR="0080636D" w:rsidRPr="00502824" w:rsidTr="00DC79EC">
        <w:trPr>
          <w:trHeight w:val="300"/>
        </w:trPr>
        <w:tc>
          <w:tcPr>
            <w:tcW w:w="4835" w:type="dxa"/>
            <w:tcBorders>
              <w:top w:val="nil"/>
              <w:left w:val="single" w:sz="8" w:space="0" w:color="auto"/>
              <w:bottom w:val="single" w:sz="8" w:space="0" w:color="auto"/>
              <w:right w:val="single" w:sz="8" w:space="0" w:color="auto"/>
            </w:tcBorders>
            <w:shd w:val="clear" w:color="auto" w:fill="auto"/>
            <w:noWrap/>
            <w:vAlign w:val="center"/>
            <w:hideMark/>
          </w:tcPr>
          <w:p w:rsidR="0080636D" w:rsidRPr="00502824" w:rsidRDefault="0080636D" w:rsidP="0080636D">
            <w:pPr>
              <w:ind w:right="-93"/>
              <w:rPr>
                <w:rFonts w:ascii="Arial" w:hAnsi="Arial" w:cs="Arial"/>
                <w:color w:val="000000"/>
                <w:sz w:val="18"/>
                <w:szCs w:val="18"/>
                <w:lang w:eastAsia="es-MX"/>
              </w:rPr>
            </w:pPr>
            <w:r w:rsidRPr="00502824">
              <w:rPr>
                <w:rFonts w:ascii="Arial" w:hAnsi="Arial" w:cs="Arial"/>
                <w:color w:val="000000"/>
                <w:sz w:val="18"/>
                <w:szCs w:val="18"/>
                <w:lang w:eastAsia="es-MX"/>
              </w:rPr>
              <w:t>CUOTAS Y APORTACIONES DE SEGURIDAD SOCIAL</w:t>
            </w:r>
          </w:p>
        </w:tc>
        <w:tc>
          <w:tcPr>
            <w:tcW w:w="2977" w:type="dxa"/>
            <w:tcBorders>
              <w:top w:val="nil"/>
              <w:left w:val="nil"/>
              <w:bottom w:val="single" w:sz="8" w:space="0" w:color="auto"/>
              <w:right w:val="single" w:sz="8" w:space="0" w:color="auto"/>
            </w:tcBorders>
            <w:shd w:val="clear" w:color="auto" w:fill="auto"/>
            <w:noWrap/>
            <w:vAlign w:val="center"/>
            <w:hideMark/>
          </w:tcPr>
          <w:p w:rsidR="0080636D" w:rsidRPr="00502824" w:rsidRDefault="0080636D" w:rsidP="00DC79EC">
            <w:pPr>
              <w:ind w:right="72"/>
              <w:jc w:val="right"/>
              <w:rPr>
                <w:rFonts w:ascii="Arial" w:hAnsi="Arial" w:cs="Arial"/>
                <w:color w:val="000000"/>
                <w:lang w:eastAsia="es-MX"/>
              </w:rPr>
            </w:pPr>
            <w:r w:rsidRPr="00502824">
              <w:rPr>
                <w:rFonts w:ascii="Arial" w:hAnsi="Arial" w:cs="Arial"/>
                <w:color w:val="000000"/>
                <w:lang w:eastAsia="es-MX"/>
              </w:rPr>
              <w:t>0.00</w:t>
            </w:r>
          </w:p>
        </w:tc>
      </w:tr>
      <w:tr w:rsidR="0080636D" w:rsidRPr="00502824" w:rsidTr="00DC79EC">
        <w:trPr>
          <w:trHeight w:val="300"/>
        </w:trPr>
        <w:tc>
          <w:tcPr>
            <w:tcW w:w="4835" w:type="dxa"/>
            <w:tcBorders>
              <w:top w:val="nil"/>
              <w:left w:val="single" w:sz="8" w:space="0" w:color="auto"/>
              <w:bottom w:val="single" w:sz="8" w:space="0" w:color="auto"/>
              <w:right w:val="single" w:sz="8" w:space="0" w:color="auto"/>
            </w:tcBorders>
            <w:shd w:val="clear" w:color="auto" w:fill="auto"/>
            <w:noWrap/>
            <w:vAlign w:val="center"/>
            <w:hideMark/>
          </w:tcPr>
          <w:p w:rsidR="0080636D" w:rsidRPr="00502824" w:rsidRDefault="0080636D" w:rsidP="0080636D">
            <w:pPr>
              <w:ind w:right="-93"/>
              <w:rPr>
                <w:rFonts w:ascii="Arial" w:hAnsi="Arial" w:cs="Arial"/>
                <w:color w:val="000000"/>
                <w:sz w:val="18"/>
                <w:szCs w:val="18"/>
                <w:lang w:eastAsia="es-MX"/>
              </w:rPr>
            </w:pPr>
            <w:r w:rsidRPr="00502824">
              <w:rPr>
                <w:rFonts w:ascii="Arial" w:hAnsi="Arial" w:cs="Arial"/>
                <w:color w:val="000000"/>
                <w:sz w:val="18"/>
                <w:szCs w:val="18"/>
                <w:lang w:eastAsia="es-MX"/>
              </w:rPr>
              <w:t>CONTRIBUCIONES DE MEJORAS</w:t>
            </w:r>
          </w:p>
        </w:tc>
        <w:tc>
          <w:tcPr>
            <w:tcW w:w="2977" w:type="dxa"/>
            <w:tcBorders>
              <w:top w:val="nil"/>
              <w:left w:val="nil"/>
              <w:bottom w:val="single" w:sz="8" w:space="0" w:color="auto"/>
              <w:right w:val="single" w:sz="8" w:space="0" w:color="auto"/>
            </w:tcBorders>
            <w:shd w:val="clear" w:color="auto" w:fill="auto"/>
            <w:noWrap/>
            <w:vAlign w:val="center"/>
            <w:hideMark/>
          </w:tcPr>
          <w:p w:rsidR="0080636D" w:rsidRPr="00502824" w:rsidRDefault="0080636D" w:rsidP="00DC79EC">
            <w:pPr>
              <w:ind w:right="72"/>
              <w:jc w:val="right"/>
              <w:rPr>
                <w:rFonts w:ascii="Arial" w:hAnsi="Arial" w:cs="Arial"/>
                <w:color w:val="000000"/>
                <w:lang w:eastAsia="es-MX"/>
              </w:rPr>
            </w:pPr>
            <w:r w:rsidRPr="00502824">
              <w:rPr>
                <w:rFonts w:ascii="Arial" w:hAnsi="Arial" w:cs="Arial"/>
                <w:color w:val="000000"/>
                <w:lang w:eastAsia="es-MX"/>
              </w:rPr>
              <w:t>24,224,000.00</w:t>
            </w:r>
          </w:p>
        </w:tc>
      </w:tr>
      <w:tr w:rsidR="0080636D" w:rsidRPr="00502824" w:rsidTr="00DC79EC">
        <w:trPr>
          <w:trHeight w:val="300"/>
        </w:trPr>
        <w:tc>
          <w:tcPr>
            <w:tcW w:w="4835" w:type="dxa"/>
            <w:tcBorders>
              <w:top w:val="nil"/>
              <w:left w:val="single" w:sz="8" w:space="0" w:color="auto"/>
              <w:bottom w:val="single" w:sz="8" w:space="0" w:color="auto"/>
              <w:right w:val="single" w:sz="8" w:space="0" w:color="auto"/>
            </w:tcBorders>
            <w:shd w:val="clear" w:color="auto" w:fill="auto"/>
            <w:noWrap/>
            <w:vAlign w:val="center"/>
            <w:hideMark/>
          </w:tcPr>
          <w:p w:rsidR="0080636D" w:rsidRPr="00502824" w:rsidRDefault="0080636D" w:rsidP="0080636D">
            <w:pPr>
              <w:ind w:right="-93"/>
              <w:rPr>
                <w:rFonts w:ascii="Arial" w:hAnsi="Arial" w:cs="Arial"/>
                <w:color w:val="000000"/>
                <w:sz w:val="18"/>
                <w:szCs w:val="18"/>
                <w:lang w:eastAsia="es-MX"/>
              </w:rPr>
            </w:pPr>
            <w:r w:rsidRPr="00502824">
              <w:rPr>
                <w:rFonts w:ascii="Arial" w:hAnsi="Arial" w:cs="Arial"/>
                <w:color w:val="000000"/>
                <w:sz w:val="18"/>
                <w:szCs w:val="18"/>
                <w:lang w:eastAsia="es-MX"/>
              </w:rPr>
              <w:t>DERECHOS</w:t>
            </w:r>
          </w:p>
        </w:tc>
        <w:tc>
          <w:tcPr>
            <w:tcW w:w="2977" w:type="dxa"/>
            <w:tcBorders>
              <w:top w:val="nil"/>
              <w:left w:val="nil"/>
              <w:bottom w:val="single" w:sz="8" w:space="0" w:color="auto"/>
              <w:right w:val="single" w:sz="8" w:space="0" w:color="auto"/>
            </w:tcBorders>
            <w:shd w:val="clear" w:color="auto" w:fill="auto"/>
            <w:noWrap/>
            <w:vAlign w:val="center"/>
            <w:hideMark/>
          </w:tcPr>
          <w:p w:rsidR="0080636D" w:rsidRPr="00502824" w:rsidRDefault="0080636D" w:rsidP="00DC79EC">
            <w:pPr>
              <w:ind w:right="72"/>
              <w:jc w:val="right"/>
              <w:rPr>
                <w:rFonts w:ascii="Arial" w:hAnsi="Arial" w:cs="Arial"/>
                <w:color w:val="000000"/>
                <w:lang w:eastAsia="es-MX"/>
              </w:rPr>
            </w:pPr>
            <w:r w:rsidRPr="00502824">
              <w:rPr>
                <w:rFonts w:ascii="Arial" w:hAnsi="Arial" w:cs="Arial"/>
                <w:color w:val="000000"/>
                <w:lang w:eastAsia="es-MX"/>
              </w:rPr>
              <w:t>181,701,000.00</w:t>
            </w:r>
          </w:p>
        </w:tc>
      </w:tr>
      <w:tr w:rsidR="0080636D" w:rsidRPr="00502824" w:rsidTr="00DC79EC">
        <w:trPr>
          <w:trHeight w:val="300"/>
        </w:trPr>
        <w:tc>
          <w:tcPr>
            <w:tcW w:w="4835" w:type="dxa"/>
            <w:tcBorders>
              <w:top w:val="nil"/>
              <w:left w:val="single" w:sz="8" w:space="0" w:color="auto"/>
              <w:bottom w:val="single" w:sz="8" w:space="0" w:color="auto"/>
              <w:right w:val="single" w:sz="8" w:space="0" w:color="auto"/>
            </w:tcBorders>
            <w:shd w:val="clear" w:color="auto" w:fill="auto"/>
            <w:noWrap/>
            <w:vAlign w:val="center"/>
            <w:hideMark/>
          </w:tcPr>
          <w:p w:rsidR="0080636D" w:rsidRPr="00502824" w:rsidRDefault="0080636D" w:rsidP="0080636D">
            <w:pPr>
              <w:ind w:right="-93"/>
              <w:rPr>
                <w:rFonts w:ascii="Arial" w:hAnsi="Arial" w:cs="Arial"/>
                <w:color w:val="000000"/>
                <w:sz w:val="18"/>
                <w:szCs w:val="18"/>
                <w:lang w:eastAsia="es-MX"/>
              </w:rPr>
            </w:pPr>
            <w:r w:rsidRPr="00502824">
              <w:rPr>
                <w:rFonts w:ascii="Arial" w:hAnsi="Arial" w:cs="Arial"/>
                <w:color w:val="000000"/>
                <w:sz w:val="18"/>
                <w:szCs w:val="18"/>
                <w:lang w:eastAsia="es-MX"/>
              </w:rPr>
              <w:t>PRODUCTOS</w:t>
            </w:r>
          </w:p>
        </w:tc>
        <w:tc>
          <w:tcPr>
            <w:tcW w:w="2977" w:type="dxa"/>
            <w:tcBorders>
              <w:top w:val="nil"/>
              <w:left w:val="nil"/>
              <w:bottom w:val="single" w:sz="8" w:space="0" w:color="auto"/>
              <w:right w:val="single" w:sz="8" w:space="0" w:color="auto"/>
            </w:tcBorders>
            <w:shd w:val="clear" w:color="auto" w:fill="auto"/>
            <w:noWrap/>
            <w:vAlign w:val="center"/>
            <w:hideMark/>
          </w:tcPr>
          <w:p w:rsidR="0080636D" w:rsidRPr="00502824" w:rsidRDefault="0080636D" w:rsidP="00DC79EC">
            <w:pPr>
              <w:ind w:right="72"/>
              <w:jc w:val="right"/>
              <w:rPr>
                <w:rFonts w:ascii="Arial" w:hAnsi="Arial" w:cs="Arial"/>
                <w:color w:val="000000"/>
                <w:lang w:eastAsia="es-MX"/>
              </w:rPr>
            </w:pPr>
            <w:r w:rsidRPr="00502824">
              <w:rPr>
                <w:rFonts w:ascii="Arial" w:hAnsi="Arial" w:cs="Arial"/>
                <w:color w:val="000000"/>
                <w:lang w:eastAsia="es-MX"/>
              </w:rPr>
              <w:t>30,757,000.00</w:t>
            </w:r>
          </w:p>
        </w:tc>
      </w:tr>
      <w:tr w:rsidR="0080636D" w:rsidRPr="00502824" w:rsidTr="00DC79EC">
        <w:trPr>
          <w:trHeight w:val="300"/>
        </w:trPr>
        <w:tc>
          <w:tcPr>
            <w:tcW w:w="4835" w:type="dxa"/>
            <w:tcBorders>
              <w:top w:val="nil"/>
              <w:left w:val="single" w:sz="8" w:space="0" w:color="auto"/>
              <w:bottom w:val="single" w:sz="8" w:space="0" w:color="auto"/>
              <w:right w:val="single" w:sz="8" w:space="0" w:color="auto"/>
            </w:tcBorders>
            <w:shd w:val="clear" w:color="auto" w:fill="auto"/>
            <w:noWrap/>
            <w:vAlign w:val="center"/>
            <w:hideMark/>
          </w:tcPr>
          <w:p w:rsidR="0080636D" w:rsidRPr="00502824" w:rsidRDefault="0080636D" w:rsidP="0080636D">
            <w:pPr>
              <w:ind w:right="-93"/>
              <w:rPr>
                <w:rFonts w:ascii="Arial" w:hAnsi="Arial" w:cs="Arial"/>
                <w:color w:val="000000"/>
                <w:sz w:val="18"/>
                <w:szCs w:val="18"/>
                <w:lang w:eastAsia="es-MX"/>
              </w:rPr>
            </w:pPr>
            <w:r w:rsidRPr="00502824">
              <w:rPr>
                <w:rFonts w:ascii="Arial" w:hAnsi="Arial" w:cs="Arial"/>
                <w:color w:val="000000"/>
                <w:sz w:val="18"/>
                <w:szCs w:val="18"/>
                <w:lang w:eastAsia="es-MX"/>
              </w:rPr>
              <w:t>APROVECHAMIENTOS</w:t>
            </w:r>
          </w:p>
        </w:tc>
        <w:tc>
          <w:tcPr>
            <w:tcW w:w="2977" w:type="dxa"/>
            <w:tcBorders>
              <w:top w:val="nil"/>
              <w:left w:val="nil"/>
              <w:bottom w:val="single" w:sz="8" w:space="0" w:color="auto"/>
              <w:right w:val="single" w:sz="8" w:space="0" w:color="auto"/>
            </w:tcBorders>
            <w:shd w:val="clear" w:color="auto" w:fill="auto"/>
            <w:noWrap/>
            <w:vAlign w:val="center"/>
            <w:hideMark/>
          </w:tcPr>
          <w:p w:rsidR="0080636D" w:rsidRPr="00502824" w:rsidRDefault="0080636D" w:rsidP="00DC79EC">
            <w:pPr>
              <w:ind w:right="72"/>
              <w:jc w:val="right"/>
              <w:rPr>
                <w:rFonts w:ascii="Arial" w:hAnsi="Arial" w:cs="Arial"/>
                <w:color w:val="000000"/>
                <w:lang w:eastAsia="es-MX"/>
              </w:rPr>
            </w:pPr>
            <w:r w:rsidRPr="00502824">
              <w:rPr>
                <w:rFonts w:ascii="Arial" w:hAnsi="Arial" w:cs="Arial"/>
                <w:color w:val="000000"/>
                <w:lang w:eastAsia="es-MX"/>
              </w:rPr>
              <w:t>100,829,000.00</w:t>
            </w:r>
          </w:p>
        </w:tc>
      </w:tr>
      <w:tr w:rsidR="0080636D" w:rsidRPr="00502824" w:rsidTr="00DC79EC">
        <w:trPr>
          <w:trHeight w:val="300"/>
        </w:trPr>
        <w:tc>
          <w:tcPr>
            <w:tcW w:w="4835" w:type="dxa"/>
            <w:tcBorders>
              <w:top w:val="nil"/>
              <w:left w:val="single" w:sz="8" w:space="0" w:color="auto"/>
              <w:bottom w:val="single" w:sz="8" w:space="0" w:color="auto"/>
              <w:right w:val="single" w:sz="8" w:space="0" w:color="auto"/>
            </w:tcBorders>
            <w:shd w:val="clear" w:color="auto" w:fill="auto"/>
            <w:noWrap/>
            <w:vAlign w:val="center"/>
            <w:hideMark/>
          </w:tcPr>
          <w:p w:rsidR="0080636D" w:rsidRPr="00502824" w:rsidRDefault="0080636D" w:rsidP="0080636D">
            <w:pPr>
              <w:ind w:right="-93"/>
              <w:rPr>
                <w:rFonts w:ascii="Arial" w:hAnsi="Arial" w:cs="Arial"/>
                <w:color w:val="000000"/>
                <w:sz w:val="18"/>
                <w:szCs w:val="18"/>
                <w:lang w:eastAsia="es-MX"/>
              </w:rPr>
            </w:pPr>
            <w:r w:rsidRPr="00502824">
              <w:rPr>
                <w:rFonts w:ascii="Arial" w:hAnsi="Arial" w:cs="Arial"/>
                <w:color w:val="000000"/>
                <w:sz w:val="18"/>
                <w:szCs w:val="18"/>
                <w:lang w:eastAsia="es-MX"/>
              </w:rPr>
              <w:t>INGRESOS POR VENTAS DE BIENES Y SERVICIOS</w:t>
            </w:r>
          </w:p>
        </w:tc>
        <w:tc>
          <w:tcPr>
            <w:tcW w:w="2977" w:type="dxa"/>
            <w:tcBorders>
              <w:top w:val="nil"/>
              <w:left w:val="nil"/>
              <w:bottom w:val="single" w:sz="8" w:space="0" w:color="auto"/>
              <w:right w:val="single" w:sz="8" w:space="0" w:color="auto"/>
            </w:tcBorders>
            <w:shd w:val="clear" w:color="auto" w:fill="auto"/>
            <w:noWrap/>
            <w:vAlign w:val="center"/>
            <w:hideMark/>
          </w:tcPr>
          <w:p w:rsidR="0080636D" w:rsidRPr="00502824" w:rsidRDefault="0080636D" w:rsidP="00DC79EC">
            <w:pPr>
              <w:ind w:right="72"/>
              <w:jc w:val="right"/>
              <w:rPr>
                <w:rFonts w:ascii="Arial" w:hAnsi="Arial" w:cs="Arial"/>
                <w:color w:val="000000"/>
                <w:lang w:eastAsia="es-MX"/>
              </w:rPr>
            </w:pPr>
            <w:r w:rsidRPr="00502824">
              <w:rPr>
                <w:rFonts w:ascii="Arial" w:hAnsi="Arial" w:cs="Arial"/>
                <w:color w:val="000000"/>
                <w:lang w:eastAsia="es-MX"/>
              </w:rPr>
              <w:t>0.00</w:t>
            </w:r>
          </w:p>
        </w:tc>
      </w:tr>
      <w:tr w:rsidR="0080636D" w:rsidRPr="00502824" w:rsidTr="00DC79EC">
        <w:trPr>
          <w:trHeight w:val="300"/>
        </w:trPr>
        <w:tc>
          <w:tcPr>
            <w:tcW w:w="4835" w:type="dxa"/>
            <w:tcBorders>
              <w:top w:val="nil"/>
              <w:left w:val="single" w:sz="8" w:space="0" w:color="auto"/>
              <w:bottom w:val="single" w:sz="8" w:space="0" w:color="auto"/>
              <w:right w:val="single" w:sz="8" w:space="0" w:color="auto"/>
            </w:tcBorders>
            <w:shd w:val="clear" w:color="auto" w:fill="auto"/>
            <w:noWrap/>
            <w:vAlign w:val="center"/>
            <w:hideMark/>
          </w:tcPr>
          <w:p w:rsidR="0080636D" w:rsidRPr="00502824" w:rsidRDefault="0080636D" w:rsidP="0080636D">
            <w:pPr>
              <w:ind w:right="-93"/>
              <w:rPr>
                <w:rFonts w:ascii="Arial" w:hAnsi="Arial" w:cs="Arial"/>
                <w:color w:val="000000"/>
                <w:sz w:val="18"/>
                <w:szCs w:val="18"/>
                <w:lang w:eastAsia="es-MX"/>
              </w:rPr>
            </w:pPr>
            <w:r w:rsidRPr="00502824">
              <w:rPr>
                <w:rFonts w:ascii="Arial" w:hAnsi="Arial" w:cs="Arial"/>
                <w:color w:val="000000"/>
                <w:sz w:val="18"/>
                <w:szCs w:val="18"/>
                <w:lang w:eastAsia="es-MX"/>
              </w:rPr>
              <w:t>PARTICIPACIONES Y APORTACIONES</w:t>
            </w:r>
          </w:p>
        </w:tc>
        <w:tc>
          <w:tcPr>
            <w:tcW w:w="2977" w:type="dxa"/>
            <w:tcBorders>
              <w:top w:val="nil"/>
              <w:left w:val="nil"/>
              <w:bottom w:val="single" w:sz="8" w:space="0" w:color="auto"/>
              <w:right w:val="single" w:sz="8" w:space="0" w:color="auto"/>
            </w:tcBorders>
            <w:shd w:val="clear" w:color="auto" w:fill="auto"/>
            <w:noWrap/>
            <w:vAlign w:val="center"/>
            <w:hideMark/>
          </w:tcPr>
          <w:p w:rsidR="0080636D" w:rsidRPr="00502824" w:rsidRDefault="0080636D" w:rsidP="00DC79EC">
            <w:pPr>
              <w:ind w:right="72"/>
              <w:jc w:val="right"/>
              <w:rPr>
                <w:rFonts w:ascii="Arial" w:hAnsi="Arial" w:cs="Arial"/>
                <w:color w:val="000000"/>
                <w:lang w:eastAsia="es-MX"/>
              </w:rPr>
            </w:pPr>
            <w:r w:rsidRPr="00502824">
              <w:rPr>
                <w:rFonts w:ascii="Arial" w:hAnsi="Arial" w:cs="Arial"/>
                <w:color w:val="000000"/>
                <w:lang w:eastAsia="es-MX"/>
              </w:rPr>
              <w:t>1,283,489,000.00</w:t>
            </w:r>
          </w:p>
        </w:tc>
      </w:tr>
      <w:tr w:rsidR="0080636D" w:rsidRPr="00502824" w:rsidTr="00DC79EC">
        <w:trPr>
          <w:trHeight w:val="300"/>
        </w:trPr>
        <w:tc>
          <w:tcPr>
            <w:tcW w:w="4835" w:type="dxa"/>
            <w:tcBorders>
              <w:top w:val="nil"/>
              <w:left w:val="single" w:sz="8" w:space="0" w:color="auto"/>
              <w:bottom w:val="single" w:sz="8" w:space="0" w:color="auto"/>
              <w:right w:val="single" w:sz="8" w:space="0" w:color="auto"/>
            </w:tcBorders>
            <w:shd w:val="clear" w:color="auto" w:fill="auto"/>
            <w:noWrap/>
            <w:vAlign w:val="center"/>
            <w:hideMark/>
          </w:tcPr>
          <w:p w:rsidR="0080636D" w:rsidRPr="00502824" w:rsidRDefault="0080636D" w:rsidP="0080636D">
            <w:pPr>
              <w:ind w:right="-93"/>
              <w:rPr>
                <w:rFonts w:ascii="Arial" w:hAnsi="Arial" w:cs="Arial"/>
                <w:color w:val="000000"/>
                <w:sz w:val="18"/>
                <w:szCs w:val="18"/>
                <w:lang w:eastAsia="es-MX"/>
              </w:rPr>
            </w:pPr>
            <w:r w:rsidRPr="00502824">
              <w:rPr>
                <w:rFonts w:ascii="Arial" w:hAnsi="Arial" w:cs="Arial"/>
                <w:color w:val="000000"/>
                <w:sz w:val="18"/>
                <w:szCs w:val="18"/>
                <w:lang w:eastAsia="es-MX"/>
              </w:rPr>
              <w:t>TRANSFERENCIAS, ASIGNACIONES, SUBSIDIOS Y OTRAS AYUDAS</w:t>
            </w:r>
          </w:p>
        </w:tc>
        <w:tc>
          <w:tcPr>
            <w:tcW w:w="2977" w:type="dxa"/>
            <w:tcBorders>
              <w:top w:val="nil"/>
              <w:left w:val="nil"/>
              <w:bottom w:val="single" w:sz="8" w:space="0" w:color="auto"/>
              <w:right w:val="single" w:sz="8" w:space="0" w:color="auto"/>
            </w:tcBorders>
            <w:shd w:val="clear" w:color="auto" w:fill="auto"/>
            <w:noWrap/>
            <w:vAlign w:val="center"/>
            <w:hideMark/>
          </w:tcPr>
          <w:p w:rsidR="0080636D" w:rsidRPr="00502824" w:rsidRDefault="0080636D" w:rsidP="00DC79EC">
            <w:pPr>
              <w:ind w:right="72"/>
              <w:jc w:val="right"/>
              <w:rPr>
                <w:rFonts w:ascii="Arial" w:hAnsi="Arial" w:cs="Arial"/>
                <w:color w:val="000000"/>
                <w:lang w:eastAsia="es-MX"/>
              </w:rPr>
            </w:pPr>
            <w:r w:rsidRPr="00502824">
              <w:rPr>
                <w:rFonts w:ascii="Arial" w:hAnsi="Arial" w:cs="Arial"/>
                <w:color w:val="000000"/>
                <w:lang w:eastAsia="es-MX"/>
              </w:rPr>
              <w:t>0.00</w:t>
            </w:r>
          </w:p>
        </w:tc>
      </w:tr>
      <w:tr w:rsidR="0080636D" w:rsidRPr="00502824" w:rsidTr="00DC79EC">
        <w:trPr>
          <w:trHeight w:val="300"/>
        </w:trPr>
        <w:tc>
          <w:tcPr>
            <w:tcW w:w="4835" w:type="dxa"/>
            <w:tcBorders>
              <w:top w:val="nil"/>
              <w:left w:val="single" w:sz="8" w:space="0" w:color="auto"/>
              <w:bottom w:val="single" w:sz="8" w:space="0" w:color="auto"/>
              <w:right w:val="single" w:sz="8" w:space="0" w:color="auto"/>
            </w:tcBorders>
            <w:shd w:val="clear" w:color="auto" w:fill="auto"/>
            <w:noWrap/>
            <w:vAlign w:val="center"/>
            <w:hideMark/>
          </w:tcPr>
          <w:p w:rsidR="0080636D" w:rsidRPr="00502824" w:rsidRDefault="0080636D" w:rsidP="0080636D">
            <w:pPr>
              <w:ind w:right="-93"/>
              <w:rPr>
                <w:rFonts w:ascii="Arial" w:hAnsi="Arial" w:cs="Arial"/>
                <w:color w:val="000000"/>
                <w:sz w:val="18"/>
                <w:szCs w:val="18"/>
                <w:lang w:eastAsia="es-MX"/>
              </w:rPr>
            </w:pPr>
            <w:r w:rsidRPr="00502824">
              <w:rPr>
                <w:rFonts w:ascii="Arial" w:hAnsi="Arial" w:cs="Arial"/>
                <w:color w:val="000000"/>
                <w:sz w:val="18"/>
                <w:szCs w:val="18"/>
                <w:lang w:eastAsia="es-MX"/>
              </w:rPr>
              <w:t>INGRESOS DERIVADOS DE FINANCIAMIENTO</w:t>
            </w:r>
          </w:p>
        </w:tc>
        <w:tc>
          <w:tcPr>
            <w:tcW w:w="2977" w:type="dxa"/>
            <w:tcBorders>
              <w:top w:val="nil"/>
              <w:left w:val="nil"/>
              <w:bottom w:val="single" w:sz="8" w:space="0" w:color="auto"/>
              <w:right w:val="single" w:sz="8" w:space="0" w:color="auto"/>
            </w:tcBorders>
            <w:shd w:val="clear" w:color="auto" w:fill="auto"/>
            <w:noWrap/>
            <w:vAlign w:val="center"/>
            <w:hideMark/>
          </w:tcPr>
          <w:p w:rsidR="0080636D" w:rsidRPr="00502824" w:rsidRDefault="0080636D" w:rsidP="00DC79EC">
            <w:pPr>
              <w:ind w:right="72"/>
              <w:jc w:val="right"/>
              <w:rPr>
                <w:rFonts w:ascii="Arial" w:hAnsi="Arial" w:cs="Arial"/>
                <w:color w:val="000000"/>
                <w:lang w:eastAsia="es-MX"/>
              </w:rPr>
            </w:pPr>
            <w:r w:rsidRPr="00502824">
              <w:rPr>
                <w:rFonts w:ascii="Arial" w:hAnsi="Arial" w:cs="Arial"/>
                <w:color w:val="000000"/>
                <w:lang w:eastAsia="es-MX"/>
              </w:rPr>
              <w:t>0.00</w:t>
            </w:r>
          </w:p>
        </w:tc>
      </w:tr>
      <w:tr w:rsidR="0080636D" w:rsidRPr="00502824" w:rsidTr="00DC79EC">
        <w:trPr>
          <w:trHeight w:val="315"/>
        </w:trPr>
        <w:tc>
          <w:tcPr>
            <w:tcW w:w="4835" w:type="dxa"/>
            <w:tcBorders>
              <w:top w:val="nil"/>
              <w:left w:val="single" w:sz="8" w:space="0" w:color="auto"/>
              <w:bottom w:val="single" w:sz="8" w:space="0" w:color="auto"/>
              <w:right w:val="single" w:sz="8" w:space="0" w:color="auto"/>
            </w:tcBorders>
            <w:shd w:val="clear" w:color="auto" w:fill="auto"/>
            <w:noWrap/>
            <w:vAlign w:val="center"/>
            <w:hideMark/>
          </w:tcPr>
          <w:p w:rsidR="0080636D" w:rsidRPr="00502824" w:rsidRDefault="0080636D" w:rsidP="0080636D">
            <w:pPr>
              <w:ind w:right="-93"/>
              <w:jc w:val="center"/>
              <w:rPr>
                <w:rFonts w:ascii="Arial" w:hAnsi="Arial" w:cs="Arial"/>
                <w:b/>
                <w:bCs/>
                <w:color w:val="000000"/>
                <w:lang w:eastAsia="es-MX"/>
              </w:rPr>
            </w:pPr>
            <w:r w:rsidRPr="00502824">
              <w:rPr>
                <w:rFonts w:ascii="Arial" w:hAnsi="Arial" w:cs="Arial"/>
                <w:b/>
                <w:bCs/>
                <w:color w:val="000000"/>
                <w:lang w:eastAsia="es-MX"/>
              </w:rPr>
              <w:t>Total</w:t>
            </w:r>
          </w:p>
        </w:tc>
        <w:tc>
          <w:tcPr>
            <w:tcW w:w="2977" w:type="dxa"/>
            <w:tcBorders>
              <w:top w:val="nil"/>
              <w:left w:val="nil"/>
              <w:bottom w:val="single" w:sz="8" w:space="0" w:color="auto"/>
              <w:right w:val="single" w:sz="8" w:space="0" w:color="auto"/>
            </w:tcBorders>
            <w:shd w:val="clear" w:color="auto" w:fill="auto"/>
            <w:noWrap/>
            <w:vAlign w:val="center"/>
            <w:hideMark/>
          </w:tcPr>
          <w:p w:rsidR="0080636D" w:rsidRPr="00502824" w:rsidRDefault="0080636D" w:rsidP="00DC79EC">
            <w:pPr>
              <w:ind w:right="72"/>
              <w:jc w:val="right"/>
              <w:rPr>
                <w:rFonts w:ascii="Arial" w:hAnsi="Arial" w:cs="Arial"/>
                <w:color w:val="000000"/>
                <w:lang w:eastAsia="es-MX"/>
              </w:rPr>
            </w:pPr>
            <w:r w:rsidRPr="00502824">
              <w:rPr>
                <w:rFonts w:ascii="Arial" w:hAnsi="Arial" w:cs="Arial"/>
                <w:color w:val="000000"/>
                <w:lang w:eastAsia="es-MX"/>
              </w:rPr>
              <w:t>2,064,587,000.00</w:t>
            </w:r>
          </w:p>
        </w:tc>
      </w:tr>
    </w:tbl>
    <w:p w:rsidR="0080636D" w:rsidRDefault="0080636D" w:rsidP="0080636D">
      <w:pPr>
        <w:ind w:right="-93"/>
        <w:jc w:val="both"/>
        <w:rPr>
          <w:rFonts w:ascii="Arial" w:hAnsi="Arial" w:cs="Arial"/>
        </w:rPr>
      </w:pPr>
    </w:p>
    <w:p w:rsidR="0080636D" w:rsidRDefault="0080636D" w:rsidP="0080636D">
      <w:pPr>
        <w:ind w:right="-93"/>
        <w:jc w:val="both"/>
        <w:rPr>
          <w:rFonts w:ascii="Arial" w:hAnsi="Arial" w:cs="Arial"/>
        </w:rPr>
      </w:pPr>
    </w:p>
    <w:p w:rsidR="0080636D" w:rsidRPr="00C742FD" w:rsidRDefault="0080636D" w:rsidP="0080636D">
      <w:pPr>
        <w:ind w:right="-93"/>
        <w:jc w:val="both"/>
        <w:rPr>
          <w:rFonts w:ascii="Arial" w:hAnsi="Arial" w:cs="Arial"/>
          <w:color w:val="000000"/>
          <w:sz w:val="20"/>
        </w:rPr>
      </w:pPr>
      <w:r w:rsidRPr="00C742FD">
        <w:rPr>
          <w:rFonts w:ascii="Arial" w:hAnsi="Arial" w:cs="Arial"/>
          <w:sz w:val="20"/>
        </w:rPr>
        <w:t>Artículo 15.-</w:t>
      </w:r>
      <w:r w:rsidRPr="00C742FD">
        <w:rPr>
          <w:rFonts w:ascii="Arial" w:hAnsi="Arial" w:cs="Arial"/>
          <w:color w:val="000000"/>
          <w:sz w:val="20"/>
        </w:rPr>
        <w:t xml:space="preserve"> La Clasificación Funcional del Presupuesto de Egresos del Municipio de </w:t>
      </w:r>
      <w:r w:rsidRPr="00C742FD">
        <w:rPr>
          <w:rFonts w:ascii="Arial" w:hAnsi="Arial" w:cs="Arial"/>
          <w:bCs/>
          <w:sz w:val="20"/>
        </w:rPr>
        <w:t xml:space="preserve">Saltillo </w:t>
      </w:r>
      <w:r w:rsidRPr="00C742FD">
        <w:rPr>
          <w:rFonts w:ascii="Arial" w:hAnsi="Arial" w:cs="Arial"/>
          <w:color w:val="000000"/>
          <w:sz w:val="20"/>
        </w:rPr>
        <w:t>para el ejercicio fiscal 2016 se compone de la siguiente forma:</w:t>
      </w:r>
    </w:p>
    <w:p w:rsidR="0080636D" w:rsidRDefault="0080636D" w:rsidP="0080636D">
      <w:pPr>
        <w:ind w:right="-93"/>
        <w:jc w:val="both"/>
        <w:rPr>
          <w:rFonts w:ascii="Arial" w:hAnsi="Arial" w:cs="Arial"/>
          <w:color w:val="000000"/>
        </w:rPr>
      </w:pPr>
    </w:p>
    <w:tbl>
      <w:tblPr>
        <w:tblW w:w="886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3"/>
        <w:gridCol w:w="2495"/>
      </w:tblGrid>
      <w:tr w:rsidR="0080636D" w:rsidRPr="00C43AB5" w:rsidTr="0080636D">
        <w:trPr>
          <w:trHeight w:val="300"/>
        </w:trPr>
        <w:tc>
          <w:tcPr>
            <w:tcW w:w="6373" w:type="dxa"/>
            <w:shd w:val="clear" w:color="000000" w:fill="A6A6A6"/>
            <w:noWrap/>
            <w:vAlign w:val="center"/>
            <w:hideMark/>
          </w:tcPr>
          <w:p w:rsidR="0080636D" w:rsidRPr="00C43AB5" w:rsidRDefault="0080636D" w:rsidP="00DC79EC">
            <w:pPr>
              <w:jc w:val="center"/>
              <w:rPr>
                <w:rFonts w:ascii="Arial" w:hAnsi="Arial" w:cs="Arial"/>
                <w:b/>
                <w:bCs/>
                <w:color w:val="000000"/>
              </w:rPr>
            </w:pPr>
            <w:r w:rsidRPr="00C43AB5">
              <w:rPr>
                <w:rFonts w:ascii="Arial" w:hAnsi="Arial" w:cs="Arial"/>
                <w:b/>
                <w:bCs/>
                <w:color w:val="000000"/>
              </w:rPr>
              <w:t>CFG</w:t>
            </w:r>
          </w:p>
        </w:tc>
        <w:tc>
          <w:tcPr>
            <w:tcW w:w="2495" w:type="dxa"/>
            <w:shd w:val="clear" w:color="000000" w:fill="A6A6A6"/>
            <w:noWrap/>
            <w:vAlign w:val="center"/>
            <w:hideMark/>
          </w:tcPr>
          <w:p w:rsidR="0080636D" w:rsidRPr="00C43AB5" w:rsidRDefault="0080636D" w:rsidP="00DC79EC">
            <w:pPr>
              <w:ind w:right="-6"/>
              <w:jc w:val="center"/>
              <w:rPr>
                <w:rFonts w:ascii="Arial" w:hAnsi="Arial" w:cs="Arial"/>
                <w:b/>
                <w:bCs/>
                <w:color w:val="000000"/>
              </w:rPr>
            </w:pPr>
            <w:r w:rsidRPr="00C43AB5">
              <w:rPr>
                <w:rFonts w:ascii="Arial" w:hAnsi="Arial" w:cs="Arial"/>
                <w:b/>
                <w:bCs/>
                <w:color w:val="000000"/>
              </w:rPr>
              <w:t>Presupuesto Aprobado</w:t>
            </w:r>
          </w:p>
        </w:tc>
      </w:tr>
      <w:tr w:rsidR="0080636D" w:rsidRPr="00C43AB5" w:rsidTr="0080636D">
        <w:trPr>
          <w:trHeight w:val="300"/>
        </w:trPr>
        <w:tc>
          <w:tcPr>
            <w:tcW w:w="6373" w:type="dxa"/>
            <w:shd w:val="clear" w:color="000000" w:fill="A6A6A6"/>
            <w:noWrap/>
            <w:vAlign w:val="center"/>
            <w:hideMark/>
          </w:tcPr>
          <w:p w:rsidR="0080636D" w:rsidRPr="00C43AB5" w:rsidRDefault="0080636D" w:rsidP="00DC79EC">
            <w:pPr>
              <w:rPr>
                <w:rFonts w:ascii="Arial" w:hAnsi="Arial" w:cs="Arial"/>
                <w:color w:val="000000"/>
                <w:sz w:val="18"/>
                <w:szCs w:val="18"/>
              </w:rPr>
            </w:pPr>
            <w:r w:rsidRPr="00C43AB5">
              <w:rPr>
                <w:rFonts w:ascii="Arial" w:hAnsi="Arial" w:cs="Arial"/>
                <w:color w:val="000000"/>
                <w:sz w:val="18"/>
                <w:szCs w:val="18"/>
              </w:rPr>
              <w:t>1 GOBIERNO</w:t>
            </w:r>
          </w:p>
        </w:tc>
        <w:tc>
          <w:tcPr>
            <w:tcW w:w="2495" w:type="dxa"/>
            <w:shd w:val="clear" w:color="000000" w:fill="A6A6A6"/>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1,120,521,598.00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1.2. JUSTICIA</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833,795.00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1.2.4 Derechos Humanos</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833,795.00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1.3. COORDINACION DE LA POLITICA DE GOBIERNO</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234,187,525.00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1.3.1 Presidencia / Gubernatura</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47,058,840.00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1.3.3 Preservación y Cuidado del Patrimonio Público</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128,402,050.00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1.3.4 Función Pública</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46,371,581.00  </w:t>
            </w:r>
          </w:p>
        </w:tc>
      </w:tr>
      <w:tr w:rsidR="0080636D" w:rsidRPr="00C43AB5" w:rsidTr="0080636D">
        <w:trPr>
          <w:trHeight w:val="300"/>
        </w:trPr>
        <w:tc>
          <w:tcPr>
            <w:tcW w:w="6373" w:type="dxa"/>
            <w:shd w:val="clear" w:color="auto" w:fill="auto"/>
            <w:noWrap/>
            <w:vAlign w:val="center"/>
            <w:hideMark/>
          </w:tcPr>
          <w:p w:rsidR="0080636D" w:rsidRPr="00A546D1" w:rsidRDefault="0080636D" w:rsidP="0060203A">
            <w:pPr>
              <w:pStyle w:val="Prrafodelista"/>
              <w:numPr>
                <w:ilvl w:val="0"/>
                <w:numId w:val="36"/>
              </w:numPr>
              <w:rPr>
                <w:rFonts w:ascii="Arial" w:hAnsi="Arial" w:cs="Arial"/>
                <w:color w:val="000000"/>
                <w:sz w:val="18"/>
                <w:szCs w:val="18"/>
              </w:rPr>
            </w:pPr>
            <w:r w:rsidRPr="00A546D1">
              <w:rPr>
                <w:rFonts w:ascii="Arial" w:hAnsi="Arial" w:cs="Arial"/>
                <w:color w:val="000000"/>
                <w:sz w:val="18"/>
                <w:szCs w:val="18"/>
              </w:rPr>
              <w:t>1.3.5 Asuntos Jurídicos</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2,630,963.00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1.3.9 Otros</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9,724,091.00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1.5. ASUNTOS FINANCIEROS Y HACENDARIOS</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260,245,755.00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1.5.1 Asuntos Financieros</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179,586,264.00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1.5.2 Asuntos Hacendarios</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80,659,491.00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1.7. ASUNTOS DE ORDEN PUBLICO Y DE SEGURIDAD INTERIOR</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511,637,107.00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1.7.1 Policía</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31,484,917.00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1.7.2 Protección Civil</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45,562,946.00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1.7.3 Otros Asuntos de Orden Público y Seguridad</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393,499,620.00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1.7.4 Sistema Nacional de Seguridad Pública</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41,089,624.00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1.8. OTROS SERVICIOS GENERALES</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113,617,416.00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1.8.1 Servicios Registrales, Administrativos y Patrimoniales</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27,904,946.00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lastRenderedPageBreak/>
              <w:t>-    1.8.2 Servicios Estadísticos</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68,244,087.00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1.8.4 Acceso a la Información Pública Gubernamental</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17,468,383.00  </w:t>
            </w:r>
          </w:p>
        </w:tc>
      </w:tr>
      <w:tr w:rsidR="0080636D" w:rsidRPr="00C43AB5" w:rsidTr="0080636D">
        <w:trPr>
          <w:trHeight w:val="300"/>
        </w:trPr>
        <w:tc>
          <w:tcPr>
            <w:tcW w:w="6373" w:type="dxa"/>
            <w:shd w:val="clear" w:color="000000" w:fill="A6A6A6"/>
            <w:noWrap/>
            <w:vAlign w:val="center"/>
            <w:hideMark/>
          </w:tcPr>
          <w:p w:rsidR="0080636D" w:rsidRPr="00C43AB5" w:rsidRDefault="0080636D" w:rsidP="00DC79EC">
            <w:pPr>
              <w:rPr>
                <w:rFonts w:ascii="Arial" w:hAnsi="Arial" w:cs="Arial"/>
                <w:color w:val="000000"/>
                <w:sz w:val="18"/>
                <w:szCs w:val="18"/>
              </w:rPr>
            </w:pPr>
            <w:r w:rsidRPr="00C43AB5">
              <w:rPr>
                <w:rFonts w:ascii="Arial" w:hAnsi="Arial" w:cs="Arial"/>
                <w:color w:val="000000"/>
                <w:sz w:val="18"/>
                <w:szCs w:val="18"/>
              </w:rPr>
              <w:t>2 DESARROLLO SOCIAL</w:t>
            </w:r>
          </w:p>
        </w:tc>
        <w:tc>
          <w:tcPr>
            <w:tcW w:w="2495" w:type="dxa"/>
            <w:shd w:val="clear" w:color="000000" w:fill="A6A6A6"/>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877,752,064.00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2.1. PROTECCION AMBIENTAL</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185,353,548.00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2.1.1 Ordenación de Desechos</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61,452,214.00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2.1.2 Administración del Agua</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1,956,888.00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2.1.3 Ordenación de Aguas Residuales, Drenaje y Alcantarillado</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108,322,667.00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2.1.6 Otros de Protección Ambiental</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13,621,779.00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2.2. VIVIENDA Y SERVICIOS A LA COMUNIDAD</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516,921,794.00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2.2.1 Urbanización</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232,933,682.00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2.2.3 Abastecimiento de Agua</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5,560,124.00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2.2.4 Alumbrado Público</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257,978,982.00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2.2.5 Vivienda</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444,542.00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2.2.6 Servicios Comunales</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19,603,913.00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2.2.7 Desarrollo Regional</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400,551.00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2.3. SALUD</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67,183,774.00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2.3.1 Prestación de Servicios de Salud a la Comunidad</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14,306,257.00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2.3.2 Prestación de Servicios de Salud a la Persona</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48,650,760.00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2.3.4 Rectoría del Sistema de Salud</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2,714,668.00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2.3.5 Protección Social en Salud</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1,512,089.00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2.4. RECREACION, CULTURA Y OTRAS MANIFESTACIONES SOCIALES</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63,029,275.00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2.4.1 Deporte y Recreación</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25,333,064.00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2.4.2 Cultura</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37,696,211.00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2.5. EDUCACION</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5,332,826.00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2.5.6 Otros Servicios Educativos y Actividades Inherentes</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5,332,826.00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2.6. PROTECCION SOCIAL</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22,910,292.00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2.6.9 Otros de Seguridad Social y Asistencia Social</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22,910,292.00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2.7. OTROS ASUNTOS SOCIALES</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17,020,555.00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2.7.1 Otros Asuntos Sociales</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17,020,555.00  </w:t>
            </w:r>
          </w:p>
        </w:tc>
      </w:tr>
      <w:tr w:rsidR="0080636D" w:rsidRPr="00C43AB5" w:rsidTr="0080636D">
        <w:trPr>
          <w:trHeight w:val="300"/>
        </w:trPr>
        <w:tc>
          <w:tcPr>
            <w:tcW w:w="6373" w:type="dxa"/>
            <w:shd w:val="clear" w:color="000000" w:fill="A6A6A6"/>
            <w:noWrap/>
            <w:vAlign w:val="center"/>
            <w:hideMark/>
          </w:tcPr>
          <w:p w:rsidR="0080636D" w:rsidRPr="00C43AB5" w:rsidRDefault="0080636D" w:rsidP="00DC79EC">
            <w:pPr>
              <w:rPr>
                <w:rFonts w:ascii="Arial" w:hAnsi="Arial" w:cs="Arial"/>
                <w:color w:val="000000"/>
                <w:sz w:val="18"/>
                <w:szCs w:val="18"/>
              </w:rPr>
            </w:pPr>
            <w:r w:rsidRPr="00C43AB5">
              <w:rPr>
                <w:rFonts w:ascii="Arial" w:hAnsi="Arial" w:cs="Arial"/>
                <w:color w:val="000000"/>
                <w:sz w:val="18"/>
                <w:szCs w:val="18"/>
              </w:rPr>
              <w:t>3 DESARROLLO ECONOMICO</w:t>
            </w:r>
          </w:p>
        </w:tc>
        <w:tc>
          <w:tcPr>
            <w:tcW w:w="2495" w:type="dxa"/>
            <w:shd w:val="clear" w:color="000000" w:fill="A6A6A6"/>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66,313,338.00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3.1. ASUNTOS ECONOMICOS, COMERCIALES Y LABORALES EN GENERAL</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18,040,371.00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3.1.1 Asuntos Económicos y Comerciales en General</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18,040,371.00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3.2. AGROPECUARIA, SILVICULTURA, PESCA Y CAZA</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4,630,680.00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3.2.1 Agropecuaria</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4,630,680.00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3.5. TRANSPORTE</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19,119,949.00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3.5.6 Otros Relacionados con Transporte</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19,119,949.00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3.7. TURISMO</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1,443,071.00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3.7.1 Turismo</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1,443,071.00  </w:t>
            </w:r>
          </w:p>
        </w:tc>
      </w:tr>
      <w:tr w:rsidR="0080636D" w:rsidRPr="00C43AB5" w:rsidTr="0080636D">
        <w:trPr>
          <w:trHeight w:val="300"/>
        </w:trPr>
        <w:tc>
          <w:tcPr>
            <w:tcW w:w="6373" w:type="dxa"/>
            <w:shd w:val="clear" w:color="000000" w:fill="D9D9D9"/>
            <w:noWrap/>
            <w:vAlign w:val="center"/>
            <w:hideMark/>
          </w:tcPr>
          <w:p w:rsidR="0080636D" w:rsidRPr="00C43AB5" w:rsidRDefault="0080636D" w:rsidP="00DC79EC">
            <w:pPr>
              <w:ind w:firstLineChars="100" w:firstLine="180"/>
              <w:rPr>
                <w:rFonts w:ascii="Arial" w:hAnsi="Arial" w:cs="Arial"/>
                <w:color w:val="000000"/>
                <w:sz w:val="18"/>
                <w:szCs w:val="18"/>
              </w:rPr>
            </w:pPr>
            <w:r w:rsidRPr="00C43AB5">
              <w:rPr>
                <w:rFonts w:ascii="Arial" w:hAnsi="Arial" w:cs="Arial"/>
                <w:color w:val="000000"/>
                <w:sz w:val="18"/>
                <w:szCs w:val="18"/>
              </w:rPr>
              <w:t>3.8. CIENCIA, TECNOLOGIA E INNOVACION</w:t>
            </w:r>
          </w:p>
        </w:tc>
        <w:tc>
          <w:tcPr>
            <w:tcW w:w="2495" w:type="dxa"/>
            <w:shd w:val="clear" w:color="000000" w:fill="D9D9D9"/>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23,079,267.00  </w:t>
            </w:r>
          </w:p>
        </w:tc>
      </w:tr>
      <w:tr w:rsidR="0080636D" w:rsidRPr="00C43AB5" w:rsidTr="0080636D">
        <w:trPr>
          <w:trHeight w:val="300"/>
        </w:trPr>
        <w:tc>
          <w:tcPr>
            <w:tcW w:w="6373" w:type="dxa"/>
            <w:shd w:val="clear" w:color="auto" w:fill="auto"/>
            <w:noWrap/>
            <w:vAlign w:val="center"/>
            <w:hideMark/>
          </w:tcPr>
          <w:p w:rsidR="0080636D" w:rsidRPr="00C43AB5" w:rsidRDefault="0080636D" w:rsidP="00DC79EC">
            <w:pPr>
              <w:ind w:firstLineChars="200" w:firstLine="360"/>
              <w:rPr>
                <w:rFonts w:ascii="Arial" w:hAnsi="Arial" w:cs="Arial"/>
                <w:color w:val="000000"/>
                <w:sz w:val="18"/>
                <w:szCs w:val="18"/>
              </w:rPr>
            </w:pPr>
            <w:r w:rsidRPr="00C43AB5">
              <w:rPr>
                <w:rFonts w:ascii="Arial" w:hAnsi="Arial" w:cs="Arial"/>
                <w:color w:val="000000"/>
                <w:sz w:val="18"/>
                <w:szCs w:val="18"/>
              </w:rPr>
              <w:t>-    3.8.2 Desarrollo Tecnológico</w:t>
            </w:r>
          </w:p>
        </w:tc>
        <w:tc>
          <w:tcPr>
            <w:tcW w:w="2495" w:type="dxa"/>
            <w:shd w:val="clear" w:color="auto" w:fill="auto"/>
            <w:noWrap/>
            <w:vAlign w:val="center"/>
            <w:hideMark/>
          </w:tcPr>
          <w:p w:rsidR="0080636D" w:rsidRPr="00C43AB5" w:rsidRDefault="0080636D" w:rsidP="00DC79EC">
            <w:pPr>
              <w:ind w:right="-6"/>
              <w:jc w:val="right"/>
              <w:rPr>
                <w:rFonts w:ascii="Arial" w:hAnsi="Arial" w:cs="Arial"/>
                <w:color w:val="000000"/>
                <w:sz w:val="18"/>
                <w:szCs w:val="18"/>
              </w:rPr>
            </w:pPr>
            <w:r w:rsidRPr="00C43AB5">
              <w:rPr>
                <w:rFonts w:ascii="Arial" w:hAnsi="Arial" w:cs="Arial"/>
                <w:color w:val="000000"/>
                <w:sz w:val="18"/>
                <w:szCs w:val="18"/>
              </w:rPr>
              <w:t xml:space="preserve">23,079,267.00  </w:t>
            </w:r>
          </w:p>
        </w:tc>
      </w:tr>
      <w:tr w:rsidR="0080636D" w:rsidRPr="00C43AB5" w:rsidTr="0080636D">
        <w:trPr>
          <w:trHeight w:val="300"/>
        </w:trPr>
        <w:tc>
          <w:tcPr>
            <w:tcW w:w="6373" w:type="dxa"/>
            <w:shd w:val="clear" w:color="auto" w:fill="A6A6A6" w:themeFill="background1" w:themeFillShade="A6"/>
            <w:noWrap/>
            <w:vAlign w:val="bottom"/>
          </w:tcPr>
          <w:p w:rsidR="0080636D" w:rsidRPr="00C43AB5" w:rsidRDefault="0080636D" w:rsidP="00DC79EC">
            <w:pPr>
              <w:rPr>
                <w:rFonts w:ascii="Arial" w:hAnsi="Arial" w:cs="Arial"/>
                <w:color w:val="000000"/>
                <w:sz w:val="18"/>
                <w:szCs w:val="18"/>
              </w:rPr>
            </w:pPr>
            <w:r w:rsidRPr="004B53A4">
              <w:rPr>
                <w:rFonts w:ascii="Arial" w:hAnsi="Arial" w:cs="Arial"/>
                <w:sz w:val="18"/>
                <w:szCs w:val="18"/>
                <w:lang w:eastAsia="es-MX"/>
              </w:rPr>
              <w:t>4 - OTRAS NO CLASIFICADAS EN FUNCIONES ANTERIORES</w:t>
            </w:r>
          </w:p>
        </w:tc>
        <w:tc>
          <w:tcPr>
            <w:tcW w:w="2495" w:type="dxa"/>
            <w:shd w:val="clear" w:color="auto" w:fill="A6A6A6" w:themeFill="background1" w:themeFillShade="A6"/>
            <w:noWrap/>
            <w:vAlign w:val="bottom"/>
          </w:tcPr>
          <w:p w:rsidR="0080636D" w:rsidRPr="00C43AB5" w:rsidRDefault="0080636D" w:rsidP="00DC79EC">
            <w:pPr>
              <w:ind w:right="-6"/>
              <w:jc w:val="right"/>
              <w:rPr>
                <w:rFonts w:ascii="Arial" w:hAnsi="Arial" w:cs="Arial"/>
                <w:color w:val="000000"/>
                <w:sz w:val="18"/>
                <w:szCs w:val="18"/>
              </w:rPr>
            </w:pPr>
            <w:r>
              <w:rPr>
                <w:rFonts w:ascii="Arial" w:hAnsi="Arial" w:cs="Arial"/>
                <w:color w:val="000000"/>
                <w:sz w:val="18"/>
                <w:szCs w:val="18"/>
                <w:lang w:eastAsia="es-MX"/>
              </w:rPr>
              <w:t>0.00</w:t>
            </w:r>
          </w:p>
        </w:tc>
      </w:tr>
      <w:tr w:rsidR="0080636D" w:rsidRPr="00C43AB5" w:rsidTr="0080636D">
        <w:trPr>
          <w:trHeight w:val="300"/>
        </w:trPr>
        <w:tc>
          <w:tcPr>
            <w:tcW w:w="6373" w:type="dxa"/>
            <w:shd w:val="clear" w:color="auto" w:fill="D9D9D9" w:themeFill="background1" w:themeFillShade="D9"/>
            <w:noWrap/>
            <w:vAlign w:val="bottom"/>
          </w:tcPr>
          <w:p w:rsidR="0080636D" w:rsidRPr="00C43AB5" w:rsidRDefault="0080636D" w:rsidP="00DC79EC">
            <w:pPr>
              <w:rPr>
                <w:rFonts w:ascii="Arial" w:hAnsi="Arial" w:cs="Arial"/>
                <w:color w:val="000000"/>
                <w:sz w:val="18"/>
                <w:szCs w:val="18"/>
              </w:rPr>
            </w:pPr>
            <w:r>
              <w:rPr>
                <w:rFonts w:ascii="Arial" w:hAnsi="Arial" w:cs="Arial"/>
                <w:sz w:val="18"/>
                <w:szCs w:val="18"/>
                <w:lang w:eastAsia="es-MX"/>
              </w:rPr>
              <w:lastRenderedPageBreak/>
              <w:t xml:space="preserve">    </w:t>
            </w:r>
            <w:r w:rsidRPr="000B6EC3">
              <w:rPr>
                <w:rFonts w:ascii="Arial" w:hAnsi="Arial" w:cs="Arial"/>
                <w:sz w:val="18"/>
                <w:szCs w:val="18"/>
                <w:lang w:eastAsia="es-MX"/>
              </w:rPr>
              <w:t>4.1 - TRANSACCIONES DE LA DEUDA PUBLICA / COSTO FINANCIERO DE LA DEUDA</w:t>
            </w:r>
          </w:p>
        </w:tc>
        <w:tc>
          <w:tcPr>
            <w:tcW w:w="2495" w:type="dxa"/>
            <w:shd w:val="clear" w:color="auto" w:fill="D9D9D9" w:themeFill="background1" w:themeFillShade="D9"/>
            <w:noWrap/>
            <w:vAlign w:val="bottom"/>
          </w:tcPr>
          <w:p w:rsidR="0080636D" w:rsidRPr="00C43AB5" w:rsidRDefault="0080636D" w:rsidP="00DC79EC">
            <w:pPr>
              <w:ind w:right="-6"/>
              <w:jc w:val="right"/>
              <w:rPr>
                <w:rFonts w:ascii="Arial" w:hAnsi="Arial" w:cs="Arial"/>
                <w:color w:val="000000"/>
                <w:sz w:val="18"/>
                <w:szCs w:val="18"/>
              </w:rPr>
            </w:pPr>
            <w:r>
              <w:rPr>
                <w:rFonts w:ascii="Arial" w:hAnsi="Arial" w:cs="Arial"/>
                <w:color w:val="000000"/>
                <w:sz w:val="18"/>
                <w:szCs w:val="18"/>
                <w:lang w:eastAsia="es-MX"/>
              </w:rPr>
              <w:t>0.00</w:t>
            </w:r>
          </w:p>
        </w:tc>
      </w:tr>
      <w:tr w:rsidR="0080636D" w:rsidRPr="00C43AB5" w:rsidTr="0080636D">
        <w:trPr>
          <w:trHeight w:val="300"/>
        </w:trPr>
        <w:tc>
          <w:tcPr>
            <w:tcW w:w="6373" w:type="dxa"/>
            <w:shd w:val="clear" w:color="auto" w:fill="auto"/>
            <w:noWrap/>
            <w:vAlign w:val="bottom"/>
          </w:tcPr>
          <w:p w:rsidR="0080636D" w:rsidRPr="00C43AB5" w:rsidRDefault="0080636D" w:rsidP="00DC79EC">
            <w:pPr>
              <w:ind w:firstLineChars="200" w:firstLine="360"/>
              <w:rPr>
                <w:rFonts w:ascii="Arial" w:hAnsi="Arial" w:cs="Arial"/>
                <w:color w:val="000000"/>
                <w:sz w:val="18"/>
                <w:szCs w:val="18"/>
              </w:rPr>
            </w:pPr>
            <w:r w:rsidRPr="000B6EC3">
              <w:rPr>
                <w:rFonts w:ascii="Arial" w:hAnsi="Arial" w:cs="Arial"/>
                <w:color w:val="000000"/>
                <w:sz w:val="18"/>
                <w:szCs w:val="18"/>
                <w:lang w:eastAsia="es-MX"/>
              </w:rPr>
              <w:t>4.1.1 - DEUDA PUBLICA INTERNA</w:t>
            </w:r>
          </w:p>
        </w:tc>
        <w:tc>
          <w:tcPr>
            <w:tcW w:w="2495" w:type="dxa"/>
            <w:shd w:val="clear" w:color="auto" w:fill="auto"/>
            <w:noWrap/>
            <w:vAlign w:val="bottom"/>
          </w:tcPr>
          <w:p w:rsidR="0080636D" w:rsidRPr="00C43AB5" w:rsidRDefault="0080636D" w:rsidP="00DC79EC">
            <w:pPr>
              <w:ind w:right="-6"/>
              <w:jc w:val="right"/>
              <w:rPr>
                <w:rFonts w:ascii="Arial" w:hAnsi="Arial" w:cs="Arial"/>
                <w:color w:val="000000"/>
                <w:sz w:val="18"/>
                <w:szCs w:val="18"/>
              </w:rPr>
            </w:pPr>
            <w:r>
              <w:rPr>
                <w:rFonts w:ascii="Arial" w:hAnsi="Arial" w:cs="Arial"/>
                <w:color w:val="000000"/>
                <w:sz w:val="18"/>
                <w:szCs w:val="18"/>
                <w:lang w:eastAsia="es-MX"/>
              </w:rPr>
              <w:t>0.00</w:t>
            </w:r>
          </w:p>
        </w:tc>
      </w:tr>
      <w:tr w:rsidR="0080636D" w:rsidRPr="00C43AB5" w:rsidTr="0080636D">
        <w:trPr>
          <w:trHeight w:val="300"/>
        </w:trPr>
        <w:tc>
          <w:tcPr>
            <w:tcW w:w="6373" w:type="dxa"/>
            <w:shd w:val="clear" w:color="auto" w:fill="D9D9D9" w:themeFill="background1" w:themeFillShade="D9"/>
            <w:noWrap/>
            <w:vAlign w:val="bottom"/>
          </w:tcPr>
          <w:p w:rsidR="0080636D" w:rsidRPr="00C43AB5" w:rsidRDefault="0080636D" w:rsidP="00DC79EC">
            <w:pPr>
              <w:rPr>
                <w:rFonts w:ascii="Arial" w:hAnsi="Arial" w:cs="Arial"/>
                <w:color w:val="000000"/>
                <w:sz w:val="18"/>
                <w:szCs w:val="18"/>
              </w:rPr>
            </w:pPr>
            <w:r>
              <w:rPr>
                <w:rFonts w:ascii="Arial" w:hAnsi="Arial" w:cs="Arial"/>
                <w:sz w:val="18"/>
                <w:szCs w:val="18"/>
                <w:lang w:eastAsia="es-MX"/>
              </w:rPr>
              <w:t xml:space="preserve">    </w:t>
            </w:r>
            <w:r w:rsidRPr="000861F1">
              <w:rPr>
                <w:rFonts w:ascii="Arial" w:hAnsi="Arial" w:cs="Arial"/>
                <w:sz w:val="18"/>
                <w:szCs w:val="18"/>
                <w:lang w:eastAsia="es-MX"/>
              </w:rPr>
              <w:t>4.2 - "TRANSFERENCIAS, PARTICIPACIONES Y APORTACIONES ENTRE DIFERENTES NIVELES Y ORDENES DE GOBIERNO"</w:t>
            </w:r>
          </w:p>
        </w:tc>
        <w:tc>
          <w:tcPr>
            <w:tcW w:w="2495" w:type="dxa"/>
            <w:shd w:val="clear" w:color="auto" w:fill="D9D9D9" w:themeFill="background1" w:themeFillShade="D9"/>
            <w:noWrap/>
            <w:vAlign w:val="bottom"/>
          </w:tcPr>
          <w:p w:rsidR="0080636D" w:rsidRPr="00C43AB5" w:rsidRDefault="0080636D" w:rsidP="00DC79EC">
            <w:pPr>
              <w:ind w:right="-6"/>
              <w:jc w:val="right"/>
              <w:rPr>
                <w:rFonts w:ascii="Arial" w:hAnsi="Arial" w:cs="Arial"/>
                <w:color w:val="000000"/>
                <w:sz w:val="18"/>
                <w:szCs w:val="18"/>
              </w:rPr>
            </w:pPr>
            <w:r>
              <w:rPr>
                <w:rFonts w:ascii="Arial" w:hAnsi="Arial" w:cs="Arial"/>
                <w:color w:val="000000"/>
                <w:sz w:val="18"/>
                <w:szCs w:val="18"/>
                <w:lang w:eastAsia="es-MX"/>
              </w:rPr>
              <w:t>0.00</w:t>
            </w:r>
          </w:p>
        </w:tc>
      </w:tr>
      <w:tr w:rsidR="0080636D" w:rsidRPr="00C43AB5" w:rsidTr="0080636D">
        <w:trPr>
          <w:trHeight w:val="300"/>
        </w:trPr>
        <w:tc>
          <w:tcPr>
            <w:tcW w:w="6373" w:type="dxa"/>
            <w:shd w:val="clear" w:color="auto" w:fill="auto"/>
            <w:noWrap/>
            <w:vAlign w:val="bottom"/>
          </w:tcPr>
          <w:p w:rsidR="0080636D" w:rsidRPr="00C43AB5" w:rsidRDefault="0080636D" w:rsidP="00DC79EC">
            <w:pPr>
              <w:ind w:firstLineChars="200" w:firstLine="360"/>
              <w:rPr>
                <w:rFonts w:ascii="Arial" w:hAnsi="Arial" w:cs="Arial"/>
                <w:color w:val="000000"/>
                <w:sz w:val="18"/>
                <w:szCs w:val="18"/>
              </w:rPr>
            </w:pPr>
            <w:r w:rsidRPr="000861F1">
              <w:rPr>
                <w:rFonts w:ascii="Arial" w:hAnsi="Arial" w:cs="Arial"/>
                <w:color w:val="000000"/>
                <w:sz w:val="18"/>
                <w:szCs w:val="18"/>
                <w:lang w:eastAsia="es-MX"/>
              </w:rPr>
              <w:t>4.2.1 - TRANSFERENCIAS ENTRE DIFERENTES NIVELES Y ORDENES DE GOBIERNO</w:t>
            </w:r>
          </w:p>
        </w:tc>
        <w:tc>
          <w:tcPr>
            <w:tcW w:w="2495" w:type="dxa"/>
            <w:shd w:val="clear" w:color="auto" w:fill="auto"/>
            <w:noWrap/>
            <w:vAlign w:val="bottom"/>
          </w:tcPr>
          <w:p w:rsidR="0080636D" w:rsidRPr="00C43AB5" w:rsidRDefault="0080636D" w:rsidP="00DC79EC">
            <w:pPr>
              <w:ind w:right="-6"/>
              <w:jc w:val="right"/>
              <w:rPr>
                <w:rFonts w:ascii="Arial" w:hAnsi="Arial" w:cs="Arial"/>
                <w:color w:val="000000"/>
                <w:sz w:val="18"/>
                <w:szCs w:val="18"/>
              </w:rPr>
            </w:pPr>
            <w:r>
              <w:rPr>
                <w:rFonts w:ascii="Arial" w:hAnsi="Arial" w:cs="Arial"/>
                <w:color w:val="000000"/>
                <w:sz w:val="18"/>
                <w:szCs w:val="18"/>
                <w:lang w:eastAsia="es-MX"/>
              </w:rPr>
              <w:t>0.00</w:t>
            </w:r>
          </w:p>
        </w:tc>
      </w:tr>
      <w:tr w:rsidR="0080636D" w:rsidRPr="00C43AB5" w:rsidTr="0080636D">
        <w:trPr>
          <w:trHeight w:val="300"/>
        </w:trPr>
        <w:tc>
          <w:tcPr>
            <w:tcW w:w="6373" w:type="dxa"/>
            <w:shd w:val="clear" w:color="auto" w:fill="D9D9D9" w:themeFill="background1" w:themeFillShade="D9"/>
            <w:noWrap/>
            <w:vAlign w:val="bottom"/>
          </w:tcPr>
          <w:p w:rsidR="0080636D" w:rsidRPr="00C43AB5" w:rsidRDefault="0080636D" w:rsidP="00DC79EC">
            <w:pPr>
              <w:rPr>
                <w:rFonts w:ascii="Arial" w:hAnsi="Arial" w:cs="Arial"/>
                <w:color w:val="000000"/>
                <w:sz w:val="18"/>
                <w:szCs w:val="18"/>
              </w:rPr>
            </w:pPr>
            <w:r>
              <w:rPr>
                <w:rFonts w:ascii="Arial" w:hAnsi="Arial" w:cs="Arial"/>
                <w:sz w:val="18"/>
                <w:szCs w:val="18"/>
                <w:lang w:eastAsia="es-MX"/>
              </w:rPr>
              <w:t xml:space="preserve">    </w:t>
            </w:r>
            <w:r w:rsidRPr="00AB10F1">
              <w:rPr>
                <w:rFonts w:ascii="Arial" w:hAnsi="Arial" w:cs="Arial"/>
                <w:sz w:val="18"/>
                <w:szCs w:val="18"/>
                <w:lang w:eastAsia="es-MX"/>
              </w:rPr>
              <w:t>4.3 - SANEAMIENTO DEL SISTEMA FINANCIERO</w:t>
            </w:r>
          </w:p>
        </w:tc>
        <w:tc>
          <w:tcPr>
            <w:tcW w:w="2495" w:type="dxa"/>
            <w:shd w:val="clear" w:color="auto" w:fill="D9D9D9" w:themeFill="background1" w:themeFillShade="D9"/>
            <w:noWrap/>
            <w:vAlign w:val="bottom"/>
          </w:tcPr>
          <w:p w:rsidR="0080636D" w:rsidRPr="00C43AB5" w:rsidRDefault="0080636D" w:rsidP="00DC79EC">
            <w:pPr>
              <w:ind w:right="-6"/>
              <w:jc w:val="right"/>
              <w:rPr>
                <w:rFonts w:ascii="Arial" w:hAnsi="Arial" w:cs="Arial"/>
                <w:color w:val="000000"/>
                <w:sz w:val="18"/>
                <w:szCs w:val="18"/>
              </w:rPr>
            </w:pPr>
            <w:r>
              <w:rPr>
                <w:rFonts w:ascii="Arial" w:hAnsi="Arial" w:cs="Arial"/>
                <w:color w:val="000000"/>
                <w:sz w:val="18"/>
                <w:szCs w:val="18"/>
                <w:lang w:eastAsia="es-MX"/>
              </w:rPr>
              <w:t>0.00</w:t>
            </w:r>
          </w:p>
        </w:tc>
      </w:tr>
      <w:tr w:rsidR="0080636D" w:rsidRPr="00C43AB5" w:rsidTr="0080636D">
        <w:trPr>
          <w:trHeight w:val="300"/>
        </w:trPr>
        <w:tc>
          <w:tcPr>
            <w:tcW w:w="6373" w:type="dxa"/>
            <w:shd w:val="clear" w:color="auto" w:fill="auto"/>
            <w:noWrap/>
            <w:vAlign w:val="bottom"/>
          </w:tcPr>
          <w:p w:rsidR="0080636D" w:rsidRPr="00C43AB5" w:rsidRDefault="0080636D" w:rsidP="00DC79EC">
            <w:pPr>
              <w:ind w:firstLineChars="200" w:firstLine="360"/>
              <w:rPr>
                <w:rFonts w:ascii="Arial" w:hAnsi="Arial" w:cs="Arial"/>
                <w:color w:val="000000"/>
                <w:sz w:val="18"/>
                <w:szCs w:val="18"/>
              </w:rPr>
            </w:pPr>
            <w:r w:rsidRPr="00AB10F1">
              <w:rPr>
                <w:rFonts w:ascii="Arial" w:hAnsi="Arial" w:cs="Arial"/>
                <w:color w:val="000000"/>
                <w:sz w:val="18"/>
                <w:szCs w:val="18"/>
                <w:lang w:eastAsia="es-MX"/>
              </w:rPr>
              <w:t>4.3.1 - SANEAMIENTO DEL SISTEMA FINANCIERO</w:t>
            </w:r>
          </w:p>
        </w:tc>
        <w:tc>
          <w:tcPr>
            <w:tcW w:w="2495" w:type="dxa"/>
            <w:shd w:val="clear" w:color="auto" w:fill="auto"/>
            <w:noWrap/>
            <w:vAlign w:val="bottom"/>
          </w:tcPr>
          <w:p w:rsidR="0080636D" w:rsidRPr="00C43AB5" w:rsidRDefault="0080636D" w:rsidP="00DC79EC">
            <w:pPr>
              <w:ind w:right="-6"/>
              <w:jc w:val="right"/>
              <w:rPr>
                <w:rFonts w:ascii="Arial" w:hAnsi="Arial" w:cs="Arial"/>
                <w:color w:val="000000"/>
                <w:sz w:val="18"/>
                <w:szCs w:val="18"/>
              </w:rPr>
            </w:pPr>
            <w:r>
              <w:rPr>
                <w:rFonts w:ascii="Arial" w:hAnsi="Arial" w:cs="Arial"/>
                <w:color w:val="000000"/>
                <w:sz w:val="18"/>
                <w:szCs w:val="18"/>
                <w:lang w:eastAsia="es-MX"/>
              </w:rPr>
              <w:t>0.00</w:t>
            </w:r>
          </w:p>
        </w:tc>
      </w:tr>
      <w:tr w:rsidR="0080636D" w:rsidRPr="00C43AB5" w:rsidTr="0080636D">
        <w:trPr>
          <w:trHeight w:val="300"/>
        </w:trPr>
        <w:tc>
          <w:tcPr>
            <w:tcW w:w="6373" w:type="dxa"/>
            <w:shd w:val="clear" w:color="auto" w:fill="D9D9D9" w:themeFill="background1" w:themeFillShade="D9"/>
            <w:noWrap/>
            <w:vAlign w:val="bottom"/>
          </w:tcPr>
          <w:p w:rsidR="0080636D" w:rsidRPr="00C43AB5" w:rsidRDefault="0080636D" w:rsidP="00DC79EC">
            <w:pPr>
              <w:rPr>
                <w:rFonts w:ascii="Arial" w:hAnsi="Arial" w:cs="Arial"/>
                <w:color w:val="000000"/>
                <w:sz w:val="18"/>
                <w:szCs w:val="18"/>
              </w:rPr>
            </w:pPr>
            <w:r>
              <w:rPr>
                <w:rFonts w:ascii="Arial" w:hAnsi="Arial" w:cs="Arial"/>
                <w:color w:val="000000"/>
                <w:sz w:val="18"/>
                <w:szCs w:val="18"/>
                <w:lang w:eastAsia="es-MX"/>
              </w:rPr>
              <w:t xml:space="preserve">    </w:t>
            </w:r>
            <w:r w:rsidRPr="002C44DB">
              <w:rPr>
                <w:rFonts w:ascii="Arial" w:hAnsi="Arial" w:cs="Arial"/>
                <w:color w:val="000000"/>
                <w:sz w:val="18"/>
                <w:szCs w:val="18"/>
                <w:lang w:eastAsia="es-MX"/>
              </w:rPr>
              <w:t>4.4. ADEUDOS DE EJERCICIOS FISCALES ANTERIORES</w:t>
            </w:r>
            <w:r>
              <w:rPr>
                <w:rFonts w:ascii="Arial" w:hAnsi="Arial" w:cs="Arial"/>
                <w:color w:val="000000"/>
                <w:sz w:val="18"/>
                <w:szCs w:val="18"/>
                <w:lang w:eastAsia="es-MX"/>
              </w:rPr>
              <w:t xml:space="preserve"> (ADEFAS)</w:t>
            </w:r>
          </w:p>
        </w:tc>
        <w:tc>
          <w:tcPr>
            <w:tcW w:w="2495" w:type="dxa"/>
            <w:shd w:val="clear" w:color="auto" w:fill="D9D9D9" w:themeFill="background1" w:themeFillShade="D9"/>
            <w:noWrap/>
            <w:vAlign w:val="bottom"/>
          </w:tcPr>
          <w:p w:rsidR="0080636D" w:rsidRPr="00C43AB5" w:rsidRDefault="0080636D" w:rsidP="00DC79EC">
            <w:pPr>
              <w:ind w:right="-6"/>
              <w:jc w:val="right"/>
              <w:rPr>
                <w:rFonts w:ascii="Arial" w:hAnsi="Arial" w:cs="Arial"/>
                <w:color w:val="000000"/>
                <w:sz w:val="18"/>
                <w:szCs w:val="18"/>
              </w:rPr>
            </w:pPr>
            <w:r>
              <w:rPr>
                <w:rFonts w:ascii="Arial" w:hAnsi="Arial" w:cs="Arial"/>
                <w:color w:val="000000"/>
                <w:sz w:val="18"/>
                <w:szCs w:val="18"/>
                <w:lang w:eastAsia="es-MX"/>
              </w:rPr>
              <w:t>0.00</w:t>
            </w:r>
          </w:p>
        </w:tc>
      </w:tr>
      <w:tr w:rsidR="0080636D" w:rsidRPr="00C43AB5" w:rsidTr="0080636D">
        <w:trPr>
          <w:trHeight w:val="300"/>
        </w:trPr>
        <w:tc>
          <w:tcPr>
            <w:tcW w:w="6373" w:type="dxa"/>
            <w:shd w:val="clear" w:color="auto" w:fill="auto"/>
            <w:noWrap/>
            <w:vAlign w:val="bottom"/>
          </w:tcPr>
          <w:p w:rsidR="0080636D" w:rsidRPr="00C43AB5" w:rsidRDefault="0080636D" w:rsidP="00DC79EC">
            <w:pPr>
              <w:ind w:firstLineChars="200" w:firstLine="360"/>
              <w:rPr>
                <w:rFonts w:ascii="Arial" w:hAnsi="Arial" w:cs="Arial"/>
                <w:color w:val="000000"/>
                <w:sz w:val="18"/>
                <w:szCs w:val="18"/>
              </w:rPr>
            </w:pPr>
            <w:r>
              <w:rPr>
                <w:rFonts w:ascii="Arial" w:hAnsi="Arial" w:cs="Arial"/>
                <w:color w:val="000000"/>
                <w:sz w:val="18"/>
                <w:szCs w:val="18"/>
                <w:lang w:eastAsia="es-MX"/>
              </w:rPr>
              <w:t xml:space="preserve">       4.4.1</w:t>
            </w:r>
            <w:r w:rsidRPr="00A93818">
              <w:rPr>
                <w:rFonts w:ascii="Arial" w:hAnsi="Arial" w:cs="Arial"/>
                <w:color w:val="000000"/>
                <w:sz w:val="18"/>
                <w:szCs w:val="18"/>
                <w:lang w:eastAsia="es-MX"/>
              </w:rPr>
              <w:t xml:space="preserve"> - ADEFAS</w:t>
            </w:r>
          </w:p>
        </w:tc>
        <w:tc>
          <w:tcPr>
            <w:tcW w:w="2495" w:type="dxa"/>
            <w:shd w:val="clear" w:color="auto" w:fill="auto"/>
            <w:noWrap/>
            <w:vAlign w:val="bottom"/>
          </w:tcPr>
          <w:p w:rsidR="0080636D" w:rsidRPr="00C43AB5" w:rsidRDefault="0080636D" w:rsidP="00DC79EC">
            <w:pPr>
              <w:ind w:right="-6"/>
              <w:jc w:val="right"/>
              <w:rPr>
                <w:rFonts w:ascii="Arial" w:hAnsi="Arial" w:cs="Arial"/>
                <w:color w:val="000000"/>
                <w:sz w:val="18"/>
                <w:szCs w:val="18"/>
              </w:rPr>
            </w:pPr>
            <w:r>
              <w:rPr>
                <w:rFonts w:ascii="Arial" w:hAnsi="Arial" w:cs="Arial"/>
                <w:color w:val="000000"/>
                <w:sz w:val="18"/>
                <w:szCs w:val="18"/>
                <w:lang w:eastAsia="es-MX"/>
              </w:rPr>
              <w:t>0.00</w:t>
            </w:r>
          </w:p>
        </w:tc>
      </w:tr>
      <w:tr w:rsidR="0080636D" w:rsidRPr="00C43AB5" w:rsidTr="0080636D">
        <w:trPr>
          <w:trHeight w:val="300"/>
        </w:trPr>
        <w:tc>
          <w:tcPr>
            <w:tcW w:w="6373" w:type="dxa"/>
            <w:shd w:val="clear" w:color="auto" w:fill="auto"/>
            <w:noWrap/>
            <w:vAlign w:val="center"/>
            <w:hideMark/>
          </w:tcPr>
          <w:p w:rsidR="0080636D" w:rsidRPr="006330F6" w:rsidRDefault="0080636D" w:rsidP="00DC79EC">
            <w:pPr>
              <w:ind w:firstLineChars="200" w:firstLine="361"/>
              <w:jc w:val="right"/>
              <w:rPr>
                <w:rFonts w:ascii="Arial" w:hAnsi="Arial" w:cs="Arial"/>
                <w:b/>
                <w:color w:val="000000"/>
                <w:sz w:val="18"/>
                <w:szCs w:val="18"/>
              </w:rPr>
            </w:pPr>
            <w:r w:rsidRPr="006330F6">
              <w:rPr>
                <w:rFonts w:ascii="Arial" w:hAnsi="Arial" w:cs="Arial"/>
                <w:b/>
                <w:color w:val="000000"/>
                <w:sz w:val="18"/>
                <w:szCs w:val="18"/>
              </w:rPr>
              <w:t>Total</w:t>
            </w:r>
          </w:p>
        </w:tc>
        <w:tc>
          <w:tcPr>
            <w:tcW w:w="2495" w:type="dxa"/>
            <w:shd w:val="clear" w:color="auto" w:fill="auto"/>
            <w:noWrap/>
            <w:vAlign w:val="center"/>
            <w:hideMark/>
          </w:tcPr>
          <w:p w:rsidR="0080636D" w:rsidRPr="006330F6" w:rsidRDefault="0080636D" w:rsidP="00DC79EC">
            <w:pPr>
              <w:ind w:right="-6"/>
              <w:jc w:val="right"/>
              <w:rPr>
                <w:rFonts w:ascii="Arial" w:hAnsi="Arial" w:cs="Arial"/>
                <w:b/>
                <w:color w:val="000000"/>
                <w:sz w:val="18"/>
                <w:szCs w:val="18"/>
              </w:rPr>
            </w:pPr>
            <w:r>
              <w:rPr>
                <w:rFonts w:ascii="Arial" w:hAnsi="Arial" w:cs="Arial"/>
                <w:b/>
                <w:color w:val="000000"/>
                <w:sz w:val="18"/>
                <w:szCs w:val="18"/>
              </w:rPr>
              <w:t>$</w:t>
            </w:r>
            <w:r w:rsidRPr="006330F6">
              <w:rPr>
                <w:rFonts w:ascii="Arial" w:hAnsi="Arial" w:cs="Arial"/>
                <w:b/>
                <w:color w:val="000000"/>
                <w:sz w:val="18"/>
                <w:szCs w:val="18"/>
              </w:rPr>
              <w:t xml:space="preserve">2,064,587,000.00  </w:t>
            </w:r>
          </w:p>
        </w:tc>
      </w:tr>
    </w:tbl>
    <w:p w:rsidR="0080636D" w:rsidRDefault="0080636D" w:rsidP="0080636D">
      <w:pPr>
        <w:ind w:right="-93"/>
        <w:jc w:val="both"/>
        <w:rPr>
          <w:rFonts w:ascii="Arial" w:hAnsi="Arial" w:cs="Arial"/>
          <w:color w:val="000000"/>
        </w:rPr>
      </w:pPr>
    </w:p>
    <w:p w:rsidR="0080636D" w:rsidRPr="00C742FD" w:rsidRDefault="0080636D" w:rsidP="0080636D">
      <w:pPr>
        <w:ind w:right="-93"/>
        <w:jc w:val="both"/>
        <w:rPr>
          <w:rFonts w:ascii="Arial" w:hAnsi="Arial" w:cs="Arial"/>
          <w:color w:val="000000"/>
          <w:sz w:val="20"/>
        </w:rPr>
      </w:pPr>
      <w:r w:rsidRPr="00C742FD">
        <w:rPr>
          <w:rFonts w:ascii="Arial" w:hAnsi="Arial" w:cs="Arial"/>
          <w:sz w:val="20"/>
        </w:rPr>
        <w:t>Artículo 16.-</w:t>
      </w:r>
      <w:r w:rsidRPr="00C742FD">
        <w:rPr>
          <w:rFonts w:ascii="Arial" w:hAnsi="Arial" w:cs="Arial"/>
          <w:color w:val="000000"/>
          <w:sz w:val="20"/>
        </w:rPr>
        <w:t xml:space="preserve"> El Presupuesto de Egresos Municipal del ejercicio 2016 con base en la Clasificación Programática, se distribuye como a continuación se indica:</w:t>
      </w:r>
    </w:p>
    <w:p w:rsidR="0080636D" w:rsidRDefault="0080636D" w:rsidP="0080636D">
      <w:pPr>
        <w:ind w:right="-93"/>
        <w:jc w:val="both"/>
        <w:rPr>
          <w:rFonts w:ascii="Arial" w:hAnsi="Arial" w:cs="Arial"/>
          <w:color w:val="000000"/>
        </w:rPr>
      </w:pPr>
    </w:p>
    <w:tbl>
      <w:tblPr>
        <w:tblW w:w="886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22"/>
        <w:gridCol w:w="329"/>
        <w:gridCol w:w="1919"/>
      </w:tblGrid>
      <w:tr w:rsidR="0080636D" w:rsidRPr="007A64CC" w:rsidTr="0080636D">
        <w:trPr>
          <w:trHeight w:val="525"/>
        </w:trPr>
        <w:tc>
          <w:tcPr>
            <w:tcW w:w="6949" w:type="dxa"/>
            <w:gridSpan w:val="2"/>
            <w:shd w:val="clear" w:color="000000" w:fill="A6A6A6"/>
            <w:noWrap/>
            <w:vAlign w:val="center"/>
            <w:hideMark/>
          </w:tcPr>
          <w:p w:rsidR="0080636D" w:rsidRPr="007A64CC" w:rsidRDefault="0080636D" w:rsidP="00DC79EC">
            <w:pPr>
              <w:jc w:val="center"/>
              <w:rPr>
                <w:rFonts w:ascii="Arial" w:hAnsi="Arial" w:cs="Arial"/>
                <w:b/>
                <w:bCs/>
                <w:sz w:val="20"/>
                <w:szCs w:val="20"/>
              </w:rPr>
            </w:pPr>
            <w:r w:rsidRPr="007A64CC">
              <w:rPr>
                <w:rFonts w:ascii="Arial" w:hAnsi="Arial" w:cs="Arial"/>
                <w:b/>
                <w:bCs/>
                <w:sz w:val="20"/>
                <w:szCs w:val="20"/>
              </w:rPr>
              <w:t>Clasificación Programática</w:t>
            </w:r>
          </w:p>
        </w:tc>
        <w:tc>
          <w:tcPr>
            <w:tcW w:w="1919" w:type="dxa"/>
            <w:shd w:val="clear" w:color="000000" w:fill="A6A6A6"/>
            <w:vAlign w:val="center"/>
            <w:hideMark/>
          </w:tcPr>
          <w:p w:rsidR="0080636D" w:rsidRPr="007A64CC" w:rsidRDefault="0080636D" w:rsidP="00DC79EC">
            <w:pPr>
              <w:jc w:val="right"/>
              <w:rPr>
                <w:rFonts w:ascii="Arial" w:hAnsi="Arial" w:cs="Arial"/>
                <w:b/>
                <w:bCs/>
                <w:sz w:val="20"/>
                <w:szCs w:val="20"/>
              </w:rPr>
            </w:pPr>
            <w:r w:rsidRPr="007A64CC">
              <w:rPr>
                <w:rFonts w:ascii="Arial" w:hAnsi="Arial" w:cs="Arial"/>
                <w:b/>
                <w:bCs/>
                <w:sz w:val="20"/>
                <w:szCs w:val="20"/>
              </w:rPr>
              <w:t>Presupuesto Aprobado</w:t>
            </w:r>
          </w:p>
        </w:tc>
      </w:tr>
      <w:tr w:rsidR="0080636D" w:rsidRPr="007A64CC" w:rsidTr="0080636D">
        <w:trPr>
          <w:trHeight w:val="315"/>
        </w:trPr>
        <w:tc>
          <w:tcPr>
            <w:tcW w:w="6949" w:type="dxa"/>
            <w:gridSpan w:val="2"/>
            <w:shd w:val="clear" w:color="000000" w:fill="A6A6A6"/>
            <w:noWrap/>
            <w:vAlign w:val="center"/>
            <w:hideMark/>
          </w:tcPr>
          <w:p w:rsidR="0080636D" w:rsidRPr="007A64CC" w:rsidRDefault="0080636D" w:rsidP="00DC79EC">
            <w:pPr>
              <w:jc w:val="center"/>
              <w:rPr>
                <w:rFonts w:ascii="Arial" w:hAnsi="Arial" w:cs="Arial"/>
                <w:b/>
                <w:bCs/>
                <w:sz w:val="20"/>
                <w:szCs w:val="20"/>
              </w:rPr>
            </w:pPr>
            <w:r w:rsidRPr="007A64CC">
              <w:rPr>
                <w:rFonts w:ascii="Arial" w:hAnsi="Arial" w:cs="Arial"/>
                <w:b/>
                <w:bCs/>
                <w:sz w:val="20"/>
                <w:szCs w:val="20"/>
              </w:rPr>
              <w:t>Subsidios: Sector Social y Privado o Entidades Federativas y Municipios</w:t>
            </w:r>
          </w:p>
        </w:tc>
        <w:tc>
          <w:tcPr>
            <w:tcW w:w="1919" w:type="dxa"/>
            <w:shd w:val="clear" w:color="000000" w:fill="A6A6A6"/>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Sujetos a Reglas de Operación</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S</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Otros Subsidios</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U</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69"/>
        </w:trPr>
        <w:tc>
          <w:tcPr>
            <w:tcW w:w="6949" w:type="dxa"/>
            <w:gridSpan w:val="2"/>
            <w:shd w:val="clear" w:color="000000" w:fill="A6A6A6"/>
            <w:noWrap/>
            <w:vAlign w:val="center"/>
            <w:hideMark/>
          </w:tcPr>
          <w:p w:rsidR="0080636D" w:rsidRPr="007A64CC" w:rsidRDefault="0080636D" w:rsidP="00DC79EC">
            <w:pPr>
              <w:jc w:val="center"/>
              <w:rPr>
                <w:rFonts w:ascii="Arial" w:hAnsi="Arial" w:cs="Arial"/>
                <w:b/>
                <w:bCs/>
                <w:sz w:val="20"/>
                <w:szCs w:val="20"/>
              </w:rPr>
            </w:pPr>
            <w:r w:rsidRPr="007A64CC">
              <w:rPr>
                <w:rFonts w:ascii="Arial" w:hAnsi="Arial" w:cs="Arial"/>
                <w:b/>
                <w:bCs/>
                <w:sz w:val="20"/>
                <w:szCs w:val="20"/>
              </w:rPr>
              <w:t>Desempeño de las Funciones</w:t>
            </w:r>
          </w:p>
        </w:tc>
        <w:tc>
          <w:tcPr>
            <w:tcW w:w="1919" w:type="dxa"/>
            <w:shd w:val="clear" w:color="000000" w:fill="A6A6A6"/>
            <w:noWrap/>
            <w:vAlign w:val="center"/>
            <w:hideMark/>
          </w:tcPr>
          <w:p w:rsidR="0080636D" w:rsidRPr="007A64CC" w:rsidRDefault="0080636D" w:rsidP="00DC79EC">
            <w:pPr>
              <w:jc w:val="right"/>
              <w:rPr>
                <w:rFonts w:ascii="Arial" w:hAnsi="Arial" w:cs="Arial"/>
                <w:b/>
                <w:sz w:val="20"/>
                <w:szCs w:val="20"/>
              </w:rPr>
            </w:pPr>
            <w:r w:rsidRPr="007A64CC">
              <w:rPr>
                <w:rFonts w:ascii="Arial" w:hAnsi="Arial" w:cs="Arial"/>
                <w:b/>
                <w:sz w:val="20"/>
                <w:szCs w:val="20"/>
              </w:rPr>
              <w:t xml:space="preserve"> 2,064,587,000.00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Prestación de Servicios Públicos</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E</w:t>
            </w:r>
          </w:p>
        </w:tc>
        <w:tc>
          <w:tcPr>
            <w:tcW w:w="1919" w:type="dxa"/>
            <w:shd w:val="clear" w:color="000000" w:fill="D9D9D9"/>
            <w:noWrap/>
            <w:vAlign w:val="center"/>
            <w:hideMark/>
          </w:tcPr>
          <w:p w:rsidR="0080636D" w:rsidRPr="007A64CC" w:rsidRDefault="0080636D" w:rsidP="00DC79EC">
            <w:pPr>
              <w:jc w:val="right"/>
              <w:rPr>
                <w:rFonts w:ascii="Arial" w:hAnsi="Arial" w:cs="Arial"/>
                <w:b/>
                <w:sz w:val="20"/>
                <w:szCs w:val="20"/>
              </w:rPr>
            </w:pPr>
            <w:r w:rsidRPr="007A64CC">
              <w:rPr>
                <w:rFonts w:ascii="Arial" w:hAnsi="Arial" w:cs="Arial"/>
                <w:b/>
                <w:sz w:val="20"/>
                <w:szCs w:val="20"/>
              </w:rPr>
              <w:t xml:space="preserve"> 1,004,470,330.00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Academia de Policía</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24,336,465.00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Centros Comunitarios</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16,981,160.00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Desarrollo Social en Área Rural</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4,687,598.00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Legaliza Tu Predio</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27,904,946.00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Participación Ciudadana</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147,787,123.00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Policía de Proximidad</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439,625,224.00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Seguridad en el Área Rural</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2,946,267.00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Servicios Públicos de Calidad</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309,481,599.00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Sistema de Movilidad Eficiente</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30,719,948.00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Provisión de Bienes Públicos</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B</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Planeación, seguimiento y evaluación de políticas públicas</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P</w:t>
            </w:r>
          </w:p>
        </w:tc>
        <w:tc>
          <w:tcPr>
            <w:tcW w:w="1919" w:type="dxa"/>
            <w:shd w:val="clear" w:color="000000" w:fill="D9D9D9"/>
            <w:noWrap/>
            <w:vAlign w:val="center"/>
            <w:hideMark/>
          </w:tcPr>
          <w:p w:rsidR="0080636D" w:rsidRPr="007A64CC" w:rsidRDefault="0080636D" w:rsidP="00DC79EC">
            <w:pPr>
              <w:jc w:val="right"/>
              <w:rPr>
                <w:rFonts w:ascii="Arial" w:hAnsi="Arial" w:cs="Arial"/>
                <w:b/>
                <w:sz w:val="20"/>
                <w:szCs w:val="20"/>
              </w:rPr>
            </w:pPr>
            <w:r w:rsidRPr="007A64CC">
              <w:rPr>
                <w:rFonts w:ascii="Arial" w:hAnsi="Arial" w:cs="Arial"/>
                <w:b/>
                <w:sz w:val="20"/>
                <w:szCs w:val="20"/>
              </w:rPr>
              <w:t xml:space="preserve">378,585,846.00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Eficiencia Administrativa</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366,756,940.00 </w:t>
            </w:r>
          </w:p>
        </w:tc>
      </w:tr>
      <w:tr w:rsidR="0080636D" w:rsidRPr="007A64CC" w:rsidTr="0080636D">
        <w:trPr>
          <w:trHeight w:val="315"/>
        </w:trPr>
        <w:tc>
          <w:tcPr>
            <w:tcW w:w="6722" w:type="dxa"/>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Transparencia y Rendición de Cuentas</w:t>
            </w:r>
          </w:p>
        </w:tc>
        <w:tc>
          <w:tcPr>
            <w:tcW w:w="227" w:type="dxa"/>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 </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11,828,906.00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Promoción y fomento</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F</w:t>
            </w:r>
          </w:p>
        </w:tc>
        <w:tc>
          <w:tcPr>
            <w:tcW w:w="1919" w:type="dxa"/>
            <w:shd w:val="clear" w:color="000000" w:fill="D9D9D9"/>
            <w:noWrap/>
            <w:vAlign w:val="center"/>
            <w:hideMark/>
          </w:tcPr>
          <w:p w:rsidR="0080636D" w:rsidRPr="007A64CC" w:rsidRDefault="0080636D" w:rsidP="00DC79EC">
            <w:pPr>
              <w:jc w:val="right"/>
              <w:rPr>
                <w:rFonts w:ascii="Arial" w:hAnsi="Arial" w:cs="Arial"/>
                <w:b/>
                <w:sz w:val="20"/>
                <w:szCs w:val="20"/>
              </w:rPr>
            </w:pPr>
            <w:r w:rsidRPr="007A64CC">
              <w:rPr>
                <w:rFonts w:ascii="Arial" w:hAnsi="Arial" w:cs="Arial"/>
                <w:b/>
                <w:sz w:val="20"/>
                <w:szCs w:val="20"/>
              </w:rPr>
              <w:t xml:space="preserve">      24,114,122.00 </w:t>
            </w:r>
          </w:p>
        </w:tc>
      </w:tr>
      <w:tr w:rsidR="0080636D" w:rsidRPr="007A64CC" w:rsidTr="0080636D">
        <w:trPr>
          <w:trHeight w:val="390"/>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Desarrollo Económico en Área Rural</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5,192,241.00 </w:t>
            </w:r>
          </w:p>
        </w:tc>
      </w:tr>
      <w:tr w:rsidR="0080636D" w:rsidRPr="007A64CC" w:rsidTr="0080636D">
        <w:trPr>
          <w:trHeight w:val="326"/>
        </w:trPr>
        <w:tc>
          <w:tcPr>
            <w:tcW w:w="6722" w:type="dxa"/>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Empresas Comunitarias y Familiares</w:t>
            </w:r>
          </w:p>
        </w:tc>
        <w:tc>
          <w:tcPr>
            <w:tcW w:w="227" w:type="dxa"/>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 </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17,478,810.00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Turismo Local</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1,443,071.00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Regulación y supervisión</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G</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Funciones de las Fuerzas Armadas (Únicamente Gobierno Federal)</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A</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Específicos</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R</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lastRenderedPageBreak/>
              <w:t>Proyectos de Inversión</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K</w:t>
            </w:r>
          </w:p>
        </w:tc>
        <w:tc>
          <w:tcPr>
            <w:tcW w:w="1919" w:type="dxa"/>
            <w:shd w:val="clear" w:color="000000" w:fill="D9D9D9"/>
            <w:noWrap/>
            <w:vAlign w:val="center"/>
            <w:hideMark/>
          </w:tcPr>
          <w:p w:rsidR="0080636D" w:rsidRPr="007A64CC" w:rsidRDefault="0080636D" w:rsidP="00DC79EC">
            <w:pPr>
              <w:jc w:val="right"/>
              <w:rPr>
                <w:rFonts w:ascii="Arial" w:hAnsi="Arial" w:cs="Arial"/>
                <w:b/>
                <w:sz w:val="20"/>
                <w:szCs w:val="20"/>
              </w:rPr>
            </w:pPr>
            <w:r w:rsidRPr="007A64CC">
              <w:rPr>
                <w:rFonts w:ascii="Arial" w:hAnsi="Arial" w:cs="Arial"/>
                <w:sz w:val="20"/>
                <w:szCs w:val="20"/>
              </w:rPr>
              <w:t xml:space="preserve">   </w:t>
            </w:r>
            <w:r w:rsidRPr="007A64CC">
              <w:rPr>
                <w:rFonts w:ascii="Arial" w:hAnsi="Arial" w:cs="Arial"/>
                <w:b/>
                <w:sz w:val="20"/>
                <w:szCs w:val="20"/>
              </w:rPr>
              <w:t xml:space="preserve">657,416,702.00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Infraestructura y Servicios</w:t>
            </w:r>
          </w:p>
        </w:tc>
        <w:tc>
          <w:tcPr>
            <w:tcW w:w="1919" w:type="dxa"/>
            <w:shd w:val="clear" w:color="auto" w:fill="auto"/>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657,416,702.00 </w:t>
            </w:r>
          </w:p>
        </w:tc>
      </w:tr>
      <w:tr w:rsidR="0080636D" w:rsidRPr="007A64CC" w:rsidTr="0080636D">
        <w:trPr>
          <w:trHeight w:val="315"/>
        </w:trPr>
        <w:tc>
          <w:tcPr>
            <w:tcW w:w="6949" w:type="dxa"/>
            <w:gridSpan w:val="2"/>
            <w:shd w:val="clear" w:color="000000" w:fill="A6A6A6"/>
            <w:noWrap/>
            <w:vAlign w:val="center"/>
            <w:hideMark/>
          </w:tcPr>
          <w:p w:rsidR="0080636D" w:rsidRPr="007A64CC" w:rsidRDefault="0080636D" w:rsidP="00DC79EC">
            <w:pPr>
              <w:jc w:val="center"/>
              <w:rPr>
                <w:rFonts w:ascii="Arial" w:hAnsi="Arial" w:cs="Arial"/>
                <w:b/>
                <w:bCs/>
                <w:sz w:val="20"/>
                <w:szCs w:val="20"/>
              </w:rPr>
            </w:pPr>
            <w:r w:rsidRPr="007A64CC">
              <w:rPr>
                <w:rFonts w:ascii="Arial" w:hAnsi="Arial" w:cs="Arial"/>
                <w:b/>
                <w:bCs/>
                <w:sz w:val="20"/>
                <w:szCs w:val="20"/>
              </w:rPr>
              <w:t>Administrativos y de Apoyo</w:t>
            </w:r>
          </w:p>
        </w:tc>
        <w:tc>
          <w:tcPr>
            <w:tcW w:w="1919" w:type="dxa"/>
            <w:shd w:val="clear" w:color="000000" w:fill="A6A6A6"/>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Apoyo al proceso presupuestario y para mejorar la eficiencia institucional</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M</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Apoyo a la función pública y al mejoramiento de la gestión</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O</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Operaciones ajenas</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W</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949" w:type="dxa"/>
            <w:gridSpan w:val="2"/>
            <w:shd w:val="clear" w:color="000000" w:fill="A6A6A6"/>
            <w:noWrap/>
            <w:vAlign w:val="center"/>
            <w:hideMark/>
          </w:tcPr>
          <w:p w:rsidR="0080636D" w:rsidRPr="007A64CC" w:rsidRDefault="0080636D" w:rsidP="00DC79EC">
            <w:pPr>
              <w:jc w:val="center"/>
              <w:rPr>
                <w:rFonts w:ascii="Arial" w:hAnsi="Arial" w:cs="Arial"/>
                <w:b/>
                <w:bCs/>
                <w:sz w:val="20"/>
                <w:szCs w:val="20"/>
              </w:rPr>
            </w:pPr>
            <w:r w:rsidRPr="007A64CC">
              <w:rPr>
                <w:rFonts w:ascii="Arial" w:hAnsi="Arial" w:cs="Arial"/>
                <w:b/>
                <w:bCs/>
                <w:sz w:val="20"/>
                <w:szCs w:val="20"/>
              </w:rPr>
              <w:t>Compromisos</w:t>
            </w:r>
          </w:p>
        </w:tc>
        <w:tc>
          <w:tcPr>
            <w:tcW w:w="1919" w:type="dxa"/>
            <w:shd w:val="clear" w:color="000000" w:fill="A6A6A6"/>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Obligaciones de cumplimiento de resolución jurisdiccional</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L</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Desastres Naturales</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N</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949" w:type="dxa"/>
            <w:gridSpan w:val="2"/>
            <w:shd w:val="clear" w:color="000000" w:fill="A6A6A6"/>
            <w:noWrap/>
            <w:vAlign w:val="center"/>
            <w:hideMark/>
          </w:tcPr>
          <w:p w:rsidR="0080636D" w:rsidRPr="007A64CC" w:rsidRDefault="0080636D" w:rsidP="00DC79EC">
            <w:pPr>
              <w:jc w:val="center"/>
              <w:rPr>
                <w:rFonts w:ascii="Arial" w:hAnsi="Arial" w:cs="Arial"/>
                <w:b/>
                <w:bCs/>
                <w:sz w:val="20"/>
                <w:szCs w:val="20"/>
              </w:rPr>
            </w:pPr>
            <w:r w:rsidRPr="007A64CC">
              <w:rPr>
                <w:rFonts w:ascii="Arial" w:hAnsi="Arial" w:cs="Arial"/>
                <w:b/>
                <w:bCs/>
                <w:sz w:val="20"/>
                <w:szCs w:val="20"/>
              </w:rPr>
              <w:t>Obligaciones</w:t>
            </w:r>
          </w:p>
        </w:tc>
        <w:tc>
          <w:tcPr>
            <w:tcW w:w="1919" w:type="dxa"/>
            <w:shd w:val="clear" w:color="000000" w:fill="A6A6A6"/>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Pensiones y jubilaciones</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J</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Aportaciones a la seguridad social</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T</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Aportaciones a fondos de estabilización</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Y</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Aportaciones a fondos de inversión y reestructura de pensiones</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Z</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949" w:type="dxa"/>
            <w:gridSpan w:val="2"/>
            <w:shd w:val="clear" w:color="000000" w:fill="A6A6A6"/>
            <w:noWrap/>
            <w:vAlign w:val="center"/>
            <w:hideMark/>
          </w:tcPr>
          <w:p w:rsidR="0080636D" w:rsidRPr="007A64CC" w:rsidRDefault="0080636D" w:rsidP="00DC79EC">
            <w:pPr>
              <w:jc w:val="center"/>
              <w:rPr>
                <w:rFonts w:ascii="Arial" w:hAnsi="Arial" w:cs="Arial"/>
                <w:b/>
                <w:bCs/>
                <w:sz w:val="20"/>
                <w:szCs w:val="20"/>
              </w:rPr>
            </w:pPr>
            <w:r w:rsidRPr="007A64CC">
              <w:rPr>
                <w:rFonts w:ascii="Arial" w:hAnsi="Arial" w:cs="Arial"/>
                <w:b/>
                <w:bCs/>
                <w:sz w:val="20"/>
                <w:szCs w:val="20"/>
              </w:rPr>
              <w:t>Programas de Gasto Federalizado</w:t>
            </w:r>
          </w:p>
        </w:tc>
        <w:tc>
          <w:tcPr>
            <w:tcW w:w="1919" w:type="dxa"/>
            <w:shd w:val="clear" w:color="000000" w:fill="A6A6A6"/>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Gasto Federalizado</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I</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949" w:type="dxa"/>
            <w:gridSpan w:val="2"/>
            <w:shd w:val="clear" w:color="000000" w:fill="A6A6A6"/>
            <w:noWrap/>
            <w:vAlign w:val="center"/>
            <w:hideMark/>
          </w:tcPr>
          <w:p w:rsidR="0080636D" w:rsidRPr="007A64CC" w:rsidRDefault="0080636D" w:rsidP="00DC79EC">
            <w:pPr>
              <w:jc w:val="center"/>
              <w:rPr>
                <w:rFonts w:ascii="Arial" w:hAnsi="Arial" w:cs="Arial"/>
                <w:b/>
                <w:bCs/>
                <w:sz w:val="20"/>
                <w:szCs w:val="20"/>
              </w:rPr>
            </w:pPr>
            <w:r w:rsidRPr="007A64CC">
              <w:rPr>
                <w:rFonts w:ascii="Arial" w:hAnsi="Arial" w:cs="Arial"/>
                <w:b/>
                <w:bCs/>
                <w:sz w:val="20"/>
                <w:szCs w:val="20"/>
              </w:rPr>
              <w:t>Participaciones a entidades federativas y municipios</w:t>
            </w:r>
          </w:p>
        </w:tc>
        <w:tc>
          <w:tcPr>
            <w:tcW w:w="1919" w:type="dxa"/>
            <w:shd w:val="clear" w:color="000000" w:fill="A6A6A6"/>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Participaciones a entidades federativas y municipios</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C</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949" w:type="dxa"/>
            <w:gridSpan w:val="2"/>
            <w:shd w:val="clear" w:color="000000" w:fill="A6A6A6"/>
            <w:noWrap/>
            <w:vAlign w:val="center"/>
            <w:hideMark/>
          </w:tcPr>
          <w:p w:rsidR="0080636D" w:rsidRPr="007A64CC" w:rsidRDefault="0080636D" w:rsidP="00DC79EC">
            <w:pPr>
              <w:jc w:val="center"/>
              <w:rPr>
                <w:rFonts w:ascii="Arial" w:hAnsi="Arial" w:cs="Arial"/>
                <w:b/>
                <w:bCs/>
                <w:sz w:val="20"/>
                <w:szCs w:val="20"/>
              </w:rPr>
            </w:pPr>
            <w:r w:rsidRPr="007A64CC">
              <w:rPr>
                <w:rFonts w:ascii="Arial" w:hAnsi="Arial" w:cs="Arial"/>
                <w:b/>
                <w:bCs/>
                <w:sz w:val="20"/>
                <w:szCs w:val="20"/>
              </w:rPr>
              <w:t>Costo financiero, deuda o apoyos a deudores y ahorradores de la banca</w:t>
            </w:r>
          </w:p>
        </w:tc>
        <w:tc>
          <w:tcPr>
            <w:tcW w:w="1919" w:type="dxa"/>
            <w:shd w:val="clear" w:color="000000" w:fill="A6A6A6"/>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Costo financiero, deuda o apoyos a deudores y ahorradores de la banca</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D</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949" w:type="dxa"/>
            <w:gridSpan w:val="2"/>
            <w:shd w:val="clear" w:color="000000" w:fill="A6A6A6"/>
            <w:noWrap/>
            <w:vAlign w:val="center"/>
            <w:hideMark/>
          </w:tcPr>
          <w:p w:rsidR="0080636D" w:rsidRPr="007A64CC" w:rsidRDefault="0080636D" w:rsidP="00DC79EC">
            <w:pPr>
              <w:jc w:val="center"/>
              <w:rPr>
                <w:rFonts w:ascii="Arial" w:hAnsi="Arial" w:cs="Arial"/>
                <w:b/>
                <w:bCs/>
                <w:sz w:val="20"/>
                <w:szCs w:val="20"/>
              </w:rPr>
            </w:pPr>
            <w:r w:rsidRPr="007A64CC">
              <w:rPr>
                <w:rFonts w:ascii="Arial" w:hAnsi="Arial" w:cs="Arial"/>
                <w:b/>
                <w:bCs/>
                <w:sz w:val="20"/>
                <w:szCs w:val="20"/>
              </w:rPr>
              <w:t>Adeudos de ejercicios fiscales anteriores</w:t>
            </w:r>
          </w:p>
        </w:tc>
        <w:tc>
          <w:tcPr>
            <w:tcW w:w="1919" w:type="dxa"/>
            <w:shd w:val="clear" w:color="000000" w:fill="A6A6A6"/>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722" w:type="dxa"/>
            <w:shd w:val="clear" w:color="000000" w:fill="D9D9D9"/>
            <w:noWrap/>
            <w:vAlign w:val="center"/>
            <w:hideMark/>
          </w:tcPr>
          <w:p w:rsidR="0080636D" w:rsidRPr="007A64CC" w:rsidRDefault="0080636D" w:rsidP="00DC79EC">
            <w:pPr>
              <w:rPr>
                <w:rFonts w:ascii="Arial" w:hAnsi="Arial" w:cs="Arial"/>
                <w:sz w:val="20"/>
                <w:szCs w:val="20"/>
              </w:rPr>
            </w:pPr>
            <w:r w:rsidRPr="007A64CC">
              <w:rPr>
                <w:rFonts w:ascii="Arial" w:hAnsi="Arial" w:cs="Arial"/>
                <w:sz w:val="20"/>
                <w:szCs w:val="20"/>
              </w:rPr>
              <w:t>Adeudos de ejercicios fiscales anteriores</w:t>
            </w:r>
          </w:p>
        </w:tc>
        <w:tc>
          <w:tcPr>
            <w:tcW w:w="227" w:type="dxa"/>
            <w:shd w:val="clear" w:color="000000" w:fill="D9D9D9"/>
            <w:noWrap/>
            <w:vAlign w:val="center"/>
            <w:hideMark/>
          </w:tcPr>
          <w:p w:rsidR="0080636D" w:rsidRPr="007A64CC" w:rsidRDefault="0080636D" w:rsidP="00DC79EC">
            <w:pPr>
              <w:jc w:val="center"/>
              <w:rPr>
                <w:rFonts w:ascii="Arial" w:hAnsi="Arial" w:cs="Arial"/>
                <w:sz w:val="20"/>
                <w:szCs w:val="20"/>
              </w:rPr>
            </w:pPr>
            <w:r w:rsidRPr="007A64CC">
              <w:rPr>
                <w:rFonts w:ascii="Arial" w:hAnsi="Arial" w:cs="Arial"/>
                <w:sz w:val="20"/>
                <w:szCs w:val="20"/>
              </w:rPr>
              <w:t>H</w:t>
            </w:r>
          </w:p>
        </w:tc>
        <w:tc>
          <w:tcPr>
            <w:tcW w:w="1919" w:type="dxa"/>
            <w:shd w:val="clear" w:color="000000" w:fill="D9D9D9"/>
            <w:noWrap/>
            <w:vAlign w:val="center"/>
            <w:hideMark/>
          </w:tcPr>
          <w:p w:rsidR="0080636D" w:rsidRPr="007A64CC" w:rsidRDefault="0080636D" w:rsidP="00DC79EC">
            <w:pPr>
              <w:jc w:val="right"/>
              <w:rPr>
                <w:rFonts w:ascii="Arial" w:hAnsi="Arial" w:cs="Arial"/>
                <w:sz w:val="20"/>
                <w:szCs w:val="20"/>
              </w:rPr>
            </w:pPr>
            <w:r w:rsidRPr="007A64CC">
              <w:rPr>
                <w:rFonts w:ascii="Arial" w:hAnsi="Arial" w:cs="Arial"/>
                <w:sz w:val="20"/>
                <w:szCs w:val="20"/>
              </w:rPr>
              <w:t xml:space="preserve">                            -   </w:t>
            </w:r>
          </w:p>
        </w:tc>
      </w:tr>
      <w:tr w:rsidR="0080636D" w:rsidRPr="007A64CC" w:rsidTr="0080636D">
        <w:trPr>
          <w:trHeight w:val="315"/>
        </w:trPr>
        <w:tc>
          <w:tcPr>
            <w:tcW w:w="6949" w:type="dxa"/>
            <w:gridSpan w:val="2"/>
            <w:shd w:val="clear" w:color="auto" w:fill="auto"/>
            <w:noWrap/>
            <w:vAlign w:val="center"/>
            <w:hideMark/>
          </w:tcPr>
          <w:p w:rsidR="0080636D" w:rsidRPr="007A64CC" w:rsidRDefault="0080636D" w:rsidP="00DC79EC">
            <w:pPr>
              <w:jc w:val="center"/>
              <w:rPr>
                <w:rFonts w:ascii="Arial" w:hAnsi="Arial" w:cs="Arial"/>
                <w:b/>
                <w:bCs/>
                <w:sz w:val="20"/>
                <w:szCs w:val="20"/>
              </w:rPr>
            </w:pPr>
            <w:r w:rsidRPr="007A64CC">
              <w:rPr>
                <w:rFonts w:ascii="Arial" w:hAnsi="Arial" w:cs="Arial"/>
                <w:b/>
                <w:bCs/>
                <w:sz w:val="20"/>
                <w:szCs w:val="20"/>
              </w:rPr>
              <w:t>Total</w:t>
            </w:r>
          </w:p>
        </w:tc>
        <w:tc>
          <w:tcPr>
            <w:tcW w:w="1919" w:type="dxa"/>
            <w:shd w:val="clear" w:color="auto" w:fill="auto"/>
            <w:noWrap/>
            <w:vAlign w:val="center"/>
            <w:hideMark/>
          </w:tcPr>
          <w:p w:rsidR="0080636D" w:rsidRPr="007A64CC" w:rsidRDefault="0080636D" w:rsidP="00DC79EC">
            <w:pPr>
              <w:jc w:val="right"/>
              <w:rPr>
                <w:rFonts w:ascii="Arial" w:hAnsi="Arial" w:cs="Arial"/>
                <w:b/>
                <w:sz w:val="20"/>
                <w:szCs w:val="20"/>
              </w:rPr>
            </w:pPr>
            <w:r w:rsidRPr="007A64CC">
              <w:rPr>
                <w:rFonts w:ascii="Arial" w:hAnsi="Arial" w:cs="Arial"/>
                <w:b/>
                <w:sz w:val="20"/>
                <w:szCs w:val="20"/>
              </w:rPr>
              <w:t xml:space="preserve">$2,064,587,000.00 </w:t>
            </w:r>
          </w:p>
        </w:tc>
      </w:tr>
    </w:tbl>
    <w:p w:rsidR="0080636D" w:rsidRDefault="0080636D" w:rsidP="0080636D">
      <w:pPr>
        <w:ind w:right="-93"/>
        <w:jc w:val="both"/>
        <w:rPr>
          <w:rFonts w:ascii="Arial" w:hAnsi="Arial" w:cs="Arial"/>
          <w:color w:val="000000"/>
        </w:rPr>
      </w:pPr>
    </w:p>
    <w:p w:rsidR="0080636D" w:rsidRPr="00C742FD" w:rsidRDefault="0080636D" w:rsidP="0080636D">
      <w:pPr>
        <w:ind w:right="-93"/>
        <w:jc w:val="both"/>
        <w:rPr>
          <w:rFonts w:ascii="Arial" w:hAnsi="Arial" w:cs="Arial"/>
          <w:sz w:val="20"/>
        </w:rPr>
      </w:pPr>
      <w:r w:rsidRPr="00C742FD">
        <w:rPr>
          <w:rFonts w:ascii="Arial" w:hAnsi="Arial" w:cs="Arial"/>
          <w:sz w:val="20"/>
        </w:rPr>
        <w:t>Todos los programas presupuestarios deberán contener los elementos establecidos en el artículo 268 del Código Financiero para los Municipios del Estado de Coahuila de Zaragoza.</w:t>
      </w:r>
    </w:p>
    <w:p w:rsidR="0080636D" w:rsidRDefault="0080636D" w:rsidP="0080636D">
      <w:pPr>
        <w:ind w:right="-93"/>
        <w:jc w:val="both"/>
        <w:rPr>
          <w:rFonts w:ascii="Arial" w:hAnsi="Arial" w:cs="Arial"/>
          <w:b/>
          <w:sz w:val="16"/>
        </w:rPr>
      </w:pPr>
    </w:p>
    <w:tbl>
      <w:tblPr>
        <w:tblW w:w="8946" w:type="dxa"/>
        <w:tblInd w:w="55" w:type="dxa"/>
        <w:tblCellMar>
          <w:left w:w="70" w:type="dxa"/>
          <w:right w:w="70" w:type="dxa"/>
        </w:tblCellMar>
        <w:tblLook w:val="04A0" w:firstRow="1" w:lastRow="0" w:firstColumn="1" w:lastColumn="0" w:noHBand="0" w:noVBand="1"/>
      </w:tblPr>
      <w:tblGrid>
        <w:gridCol w:w="8946"/>
      </w:tblGrid>
      <w:tr w:rsidR="0080636D" w:rsidRPr="002536EC" w:rsidTr="0080636D">
        <w:trPr>
          <w:trHeight w:val="300"/>
        </w:trPr>
        <w:tc>
          <w:tcPr>
            <w:tcW w:w="8946" w:type="dxa"/>
            <w:tcBorders>
              <w:top w:val="single" w:sz="8" w:space="0" w:color="auto"/>
              <w:left w:val="single" w:sz="8" w:space="0" w:color="auto"/>
              <w:bottom w:val="nil"/>
              <w:right w:val="single" w:sz="8" w:space="0" w:color="000000"/>
            </w:tcBorders>
            <w:shd w:val="clear" w:color="auto" w:fill="auto"/>
            <w:noWrap/>
            <w:vAlign w:val="center"/>
            <w:hideMark/>
          </w:tcPr>
          <w:p w:rsidR="0080636D" w:rsidRPr="002536EC" w:rsidRDefault="0080636D" w:rsidP="00DC79EC">
            <w:pPr>
              <w:jc w:val="center"/>
              <w:rPr>
                <w:rFonts w:ascii="Arial" w:hAnsi="Arial" w:cs="Arial"/>
                <w:b/>
                <w:bCs/>
                <w:color w:val="000000"/>
              </w:rPr>
            </w:pPr>
            <w:r w:rsidRPr="002536EC">
              <w:rPr>
                <w:rFonts w:ascii="Arial" w:hAnsi="Arial" w:cs="Arial"/>
                <w:b/>
                <w:bCs/>
                <w:color w:val="000000"/>
              </w:rPr>
              <w:t>Municipio Saltillo, Coahuila de Zaragoza</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b/>
                <w:bCs/>
                <w:color w:val="000000"/>
              </w:rPr>
            </w:pPr>
            <w:r w:rsidRPr="002536EC">
              <w:rPr>
                <w:rFonts w:ascii="Arial" w:hAnsi="Arial" w:cs="Arial"/>
                <w:b/>
                <w:bCs/>
                <w:color w:val="000000"/>
              </w:rPr>
              <w:t>Presupuesto de Egresos para el Ejercicio Fiscal 2016</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b/>
                <w:bCs/>
                <w:color w:val="000000"/>
              </w:rPr>
            </w:pPr>
            <w:r w:rsidRPr="002536EC">
              <w:rPr>
                <w:rFonts w:ascii="Arial" w:hAnsi="Arial" w:cs="Arial"/>
                <w:b/>
                <w:bCs/>
                <w:color w:val="000000"/>
              </w:rPr>
              <w:t>Prioridades de Gasto</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Academia de Policía</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Centros Comunitarios</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Desarrollo Social en Área Rural</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Legaliza Tu Predio</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Participación Ciudadana</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Policía de Proximidad</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Seguridad en el Área Rural</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Servicios Públicos de Calidad</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Sistema de Movilidad Eficiente</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Eficiencia Administrativa</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lastRenderedPageBreak/>
              <w:t>Transparencia y Rendición de Cuentas</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Desarrollo Económico en Área Rural</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Empresas Comunitarias y Familiares</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Turismo Local</w:t>
            </w:r>
          </w:p>
        </w:tc>
      </w:tr>
      <w:tr w:rsidR="0080636D" w:rsidRPr="002536EC" w:rsidTr="0080636D">
        <w:trPr>
          <w:trHeight w:val="315"/>
        </w:trPr>
        <w:tc>
          <w:tcPr>
            <w:tcW w:w="8946" w:type="dxa"/>
            <w:tcBorders>
              <w:top w:val="nil"/>
              <w:left w:val="single" w:sz="8" w:space="0" w:color="auto"/>
              <w:bottom w:val="single" w:sz="8" w:space="0" w:color="auto"/>
              <w:right w:val="single" w:sz="8" w:space="0" w:color="000000"/>
            </w:tcBorders>
            <w:shd w:val="clear" w:color="auto" w:fill="auto"/>
            <w:noWrap/>
            <w:vAlign w:val="center"/>
            <w:hideMark/>
          </w:tcPr>
          <w:p w:rsidR="0080636D" w:rsidRPr="002536EC" w:rsidRDefault="0080636D" w:rsidP="00DC79EC">
            <w:pPr>
              <w:jc w:val="center"/>
              <w:rPr>
                <w:rFonts w:ascii="Arial" w:hAnsi="Arial" w:cs="Arial"/>
                <w:color w:val="000000"/>
              </w:rPr>
            </w:pPr>
            <w:r w:rsidRPr="002536EC">
              <w:rPr>
                <w:rFonts w:ascii="Arial" w:hAnsi="Arial" w:cs="Arial"/>
                <w:color w:val="000000"/>
              </w:rPr>
              <w:t>Infraestructura y Servicios</w:t>
            </w:r>
          </w:p>
        </w:tc>
      </w:tr>
    </w:tbl>
    <w:p w:rsidR="0080636D" w:rsidRPr="001D60FF" w:rsidRDefault="0080636D" w:rsidP="0080636D">
      <w:pPr>
        <w:ind w:right="-93"/>
        <w:jc w:val="both"/>
        <w:rPr>
          <w:rFonts w:ascii="Arial" w:hAnsi="Arial" w:cs="Arial"/>
          <w:sz w:val="20"/>
        </w:rPr>
      </w:pPr>
      <w:r w:rsidRPr="00A616F8">
        <w:rPr>
          <w:rFonts w:ascii="Arial" w:hAnsi="Arial" w:cs="Arial"/>
          <w:b/>
          <w:sz w:val="16"/>
        </w:rPr>
        <w:t>Nota:</w:t>
      </w:r>
      <w:r w:rsidRPr="00A616F8">
        <w:rPr>
          <w:rFonts w:ascii="Arial" w:hAnsi="Arial" w:cs="Arial"/>
          <w:sz w:val="16"/>
        </w:rPr>
        <w:t xml:space="preserve"> La información corresponde a los programas presupuestarios prioritarios del presente Presupuesto de Egresos Municipal 20</w:t>
      </w:r>
      <w:r>
        <w:rPr>
          <w:rFonts w:ascii="Arial" w:hAnsi="Arial" w:cs="Arial"/>
          <w:sz w:val="16"/>
        </w:rPr>
        <w:t>16</w:t>
      </w:r>
      <w:r w:rsidRPr="00A616F8">
        <w:rPr>
          <w:rFonts w:ascii="Arial" w:hAnsi="Arial" w:cs="Arial"/>
          <w:sz w:val="16"/>
        </w:rPr>
        <w:t>.</w:t>
      </w:r>
    </w:p>
    <w:p w:rsidR="0080636D" w:rsidRDefault="0080636D" w:rsidP="0080636D">
      <w:pPr>
        <w:ind w:right="-93"/>
        <w:jc w:val="both"/>
        <w:rPr>
          <w:rFonts w:ascii="Arial" w:hAnsi="Arial" w:cs="Arial"/>
          <w:color w:val="000000"/>
        </w:rPr>
      </w:pPr>
    </w:p>
    <w:tbl>
      <w:tblPr>
        <w:tblW w:w="843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34"/>
        <w:gridCol w:w="2126"/>
        <w:gridCol w:w="1865"/>
        <w:gridCol w:w="1810"/>
      </w:tblGrid>
      <w:tr w:rsidR="0080636D" w:rsidRPr="00A122EE" w:rsidTr="0080636D">
        <w:trPr>
          <w:trHeight w:val="300"/>
        </w:trPr>
        <w:tc>
          <w:tcPr>
            <w:tcW w:w="8435" w:type="dxa"/>
            <w:gridSpan w:val="4"/>
            <w:shd w:val="clear" w:color="000000" w:fill="D9D9D9"/>
            <w:noWrap/>
            <w:vAlign w:val="center"/>
            <w:hideMark/>
          </w:tcPr>
          <w:p w:rsidR="0080636D" w:rsidRPr="00A122EE" w:rsidRDefault="0080636D" w:rsidP="00DC79EC">
            <w:pPr>
              <w:jc w:val="center"/>
              <w:rPr>
                <w:rFonts w:ascii="Arial" w:hAnsi="Arial" w:cs="Arial"/>
                <w:b/>
                <w:bCs/>
                <w:color w:val="000000"/>
                <w:sz w:val="16"/>
                <w:szCs w:val="16"/>
              </w:rPr>
            </w:pPr>
            <w:r w:rsidRPr="00A122EE">
              <w:rPr>
                <w:rFonts w:ascii="Arial" w:hAnsi="Arial" w:cs="Arial"/>
                <w:b/>
                <w:bCs/>
                <w:color w:val="000000"/>
                <w:sz w:val="16"/>
                <w:szCs w:val="16"/>
              </w:rPr>
              <w:t>Presupuesto de Egresos para el Ejercicio Fiscal 2016</w:t>
            </w:r>
          </w:p>
        </w:tc>
      </w:tr>
      <w:tr w:rsidR="0080636D" w:rsidRPr="00A122EE" w:rsidTr="0080636D">
        <w:trPr>
          <w:trHeight w:val="300"/>
        </w:trPr>
        <w:tc>
          <w:tcPr>
            <w:tcW w:w="2634" w:type="dxa"/>
            <w:shd w:val="clear" w:color="000000" w:fill="D9D9D9"/>
            <w:noWrap/>
            <w:vAlign w:val="center"/>
            <w:hideMark/>
          </w:tcPr>
          <w:p w:rsidR="0080636D" w:rsidRPr="00A122EE" w:rsidRDefault="0080636D" w:rsidP="00DC79EC">
            <w:pPr>
              <w:jc w:val="center"/>
              <w:rPr>
                <w:rFonts w:ascii="Arial" w:hAnsi="Arial" w:cs="Arial"/>
                <w:b/>
                <w:bCs/>
                <w:color w:val="000000"/>
                <w:sz w:val="16"/>
                <w:szCs w:val="16"/>
              </w:rPr>
            </w:pPr>
            <w:proofErr w:type="spellStart"/>
            <w:r w:rsidRPr="00A122EE">
              <w:rPr>
                <w:rFonts w:ascii="Arial" w:hAnsi="Arial" w:cs="Arial"/>
                <w:b/>
                <w:bCs/>
                <w:color w:val="000000"/>
                <w:sz w:val="16"/>
                <w:szCs w:val="16"/>
              </w:rPr>
              <w:t>Prog</w:t>
            </w:r>
            <w:proofErr w:type="spellEnd"/>
            <w:r w:rsidRPr="00A122EE">
              <w:rPr>
                <w:rFonts w:ascii="Arial" w:hAnsi="Arial" w:cs="Arial"/>
                <w:b/>
                <w:bCs/>
                <w:color w:val="000000"/>
                <w:sz w:val="16"/>
                <w:szCs w:val="16"/>
              </w:rPr>
              <w:t>.</w:t>
            </w:r>
          </w:p>
        </w:tc>
        <w:tc>
          <w:tcPr>
            <w:tcW w:w="2126" w:type="dxa"/>
            <w:shd w:val="clear" w:color="000000" w:fill="D9D9D9"/>
            <w:noWrap/>
            <w:vAlign w:val="center"/>
            <w:hideMark/>
          </w:tcPr>
          <w:p w:rsidR="0080636D" w:rsidRPr="00A122EE" w:rsidRDefault="0080636D" w:rsidP="00DC79EC">
            <w:pPr>
              <w:jc w:val="center"/>
              <w:rPr>
                <w:rFonts w:ascii="Arial" w:hAnsi="Arial" w:cs="Arial"/>
                <w:b/>
                <w:bCs/>
                <w:color w:val="000000"/>
                <w:sz w:val="16"/>
                <w:szCs w:val="16"/>
              </w:rPr>
            </w:pPr>
            <w:r w:rsidRPr="00A122EE">
              <w:rPr>
                <w:rFonts w:ascii="Arial" w:hAnsi="Arial" w:cs="Arial"/>
                <w:b/>
                <w:bCs/>
                <w:color w:val="000000"/>
                <w:sz w:val="16"/>
                <w:szCs w:val="16"/>
              </w:rPr>
              <w:t>Componente</w:t>
            </w:r>
          </w:p>
        </w:tc>
        <w:tc>
          <w:tcPr>
            <w:tcW w:w="1865" w:type="dxa"/>
            <w:shd w:val="clear" w:color="000000" w:fill="D9D9D9"/>
            <w:noWrap/>
            <w:vAlign w:val="center"/>
            <w:hideMark/>
          </w:tcPr>
          <w:p w:rsidR="0080636D" w:rsidRPr="00A122EE" w:rsidRDefault="0080636D" w:rsidP="00DC79EC">
            <w:pPr>
              <w:jc w:val="center"/>
              <w:rPr>
                <w:rFonts w:ascii="Arial" w:hAnsi="Arial" w:cs="Arial"/>
                <w:b/>
                <w:bCs/>
                <w:color w:val="000000"/>
                <w:sz w:val="16"/>
                <w:szCs w:val="16"/>
              </w:rPr>
            </w:pPr>
            <w:r w:rsidRPr="00A122EE">
              <w:rPr>
                <w:rFonts w:ascii="Arial" w:hAnsi="Arial" w:cs="Arial"/>
                <w:b/>
                <w:bCs/>
                <w:color w:val="000000"/>
                <w:sz w:val="16"/>
                <w:szCs w:val="16"/>
              </w:rPr>
              <w:t>Acciones</w:t>
            </w:r>
          </w:p>
        </w:tc>
        <w:tc>
          <w:tcPr>
            <w:tcW w:w="1810" w:type="dxa"/>
            <w:shd w:val="clear" w:color="000000" w:fill="D9D9D9"/>
            <w:noWrap/>
            <w:vAlign w:val="center"/>
            <w:hideMark/>
          </w:tcPr>
          <w:p w:rsidR="0080636D" w:rsidRPr="00A122EE" w:rsidRDefault="0080636D" w:rsidP="00DC79EC">
            <w:pPr>
              <w:jc w:val="right"/>
              <w:rPr>
                <w:rFonts w:ascii="Arial" w:hAnsi="Arial" w:cs="Arial"/>
                <w:b/>
                <w:bCs/>
                <w:color w:val="000000"/>
                <w:sz w:val="16"/>
                <w:szCs w:val="16"/>
              </w:rPr>
            </w:pPr>
            <w:r w:rsidRPr="00A122EE">
              <w:rPr>
                <w:rFonts w:ascii="Arial" w:hAnsi="Arial" w:cs="Arial"/>
                <w:b/>
                <w:bCs/>
                <w:color w:val="000000"/>
                <w:sz w:val="16"/>
                <w:szCs w:val="16"/>
              </w:rPr>
              <w:t>Importe</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ACADEMIA DE POLICIA</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2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Control De Mantenimiento Vehicular De Seguridad Pública ( Fideicomiso De Seguridad Publica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005 - Control De Mantenimiento Vehicular De Seguridad Pública ( Fideicomiso De Seguridad Publica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20,735,516.00 </w:t>
            </w:r>
          </w:p>
        </w:tc>
      </w:tr>
      <w:tr w:rsidR="0080636D" w:rsidRPr="00A122EE" w:rsidTr="0080636D">
        <w:trPr>
          <w:trHeight w:val="614"/>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Profesionalización de la corporación Policiaca Academia de Policía</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002 - Atención a Aspirantes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1,086,311.00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003 - Proceso de certificación policiaca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2,514,638.00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POLICIA DE PROXIMIDAD</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ind w:left="124" w:hanging="124"/>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Prevención y seguridad Policiaca</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015 - Operativos de Vigilancia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8,754,701.00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016 - Rondines Ciudadanos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2,239,259.00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017 - Comités de Seguridad Publica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63,018,594.00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018 - Operativos viales de prevención</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53,231,125.00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019 - Medidas infraccionarías por hechos de incumplimientos normativos de la ciudadanía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7,206,785.00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020 - Atención Accidentes Viales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5,479,353.00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021 - Atención a Peticiones ciudadanas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2,010,757.00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022 - Platicas de Educación vial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6,069,910.00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023 - Atención a detenidos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3,800,000.00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030 - Acciones de Grupos Tácticos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41,089,624.00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598 - Escolta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27,631,092.00 </w:t>
            </w:r>
          </w:p>
        </w:tc>
      </w:tr>
      <w:tr w:rsidR="0080636D" w:rsidRPr="00A122EE" w:rsidTr="0080636D">
        <w:trPr>
          <w:trHeight w:val="136"/>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Aseguramiento de Integridad Física y Patrimonial de los </w:t>
            </w:r>
            <w:r w:rsidRPr="00A122EE">
              <w:rPr>
                <w:rFonts w:ascii="Arial" w:hAnsi="Arial" w:cs="Arial"/>
                <w:color w:val="000000"/>
                <w:sz w:val="16"/>
                <w:szCs w:val="16"/>
              </w:rPr>
              <w:lastRenderedPageBreak/>
              <w:t>ciudadanos en casos de emergencia</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lastRenderedPageBreak/>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lastRenderedPageBreak/>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008 - Llamadas de emergencia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2,975,708.00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009 - Platicas Preventivas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833,723.00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010 - Asesoría a Victimas de hechos delictivos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764,556.00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011 - Asesoría para Agresores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826,000.00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594 - Policías Municipales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180,215,526.00 </w:t>
            </w:r>
          </w:p>
        </w:tc>
      </w:tr>
      <w:tr w:rsidR="0080636D" w:rsidRPr="00A122EE" w:rsidTr="0080636D">
        <w:trPr>
          <w:trHeight w:val="10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Modernización Policiaca</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012 - Adquisición de GPS.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1,600,108.00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013 - Sistema de información inmediata por computadora.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1,249,635.00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014 - Instalación de cámaras en las patrullas.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1,200,001.00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024 - Cumplimiento Normativo encaminados al bien común de la población</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8,551,603.00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026 - Mantenimiento de Cámaras Urbanas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9,581,015.00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027 - Adquisición  de Cámaras Urbanas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10,868,015.00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028 - Instalación Botón de Pánico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428,134.00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TURISMO</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21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Operadores Turísticos Municipales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032 - Capacitación</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36,296.00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623 - Operadores Turísticos Municipales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189,822.00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634 - Turismo Local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48,049.00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Promoción y Proyección Turística en Nivel Nacional E Internacional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624 - Promoción y Proyección Turística en Nivel Nacional E Internacional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1,168,904.00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EMPRESAS COMUNITARIAS Y FAMILIARES</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Información Empresarial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040 - Fomentar Inversiones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1,202,750.00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041 - Desarrollo empresarial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563,514.00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042 - Diversificación de Clúster</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320,271.00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050 - Material Institucional y Promocional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1,728,478.00 </w:t>
            </w:r>
          </w:p>
        </w:tc>
      </w:tr>
      <w:tr w:rsidR="0080636D" w:rsidRPr="00A122EE" w:rsidTr="0080636D">
        <w:trPr>
          <w:trHeight w:val="10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Acciones que fomentar el crecimiento económico.</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045 - Creación de Empresas Comunitarias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419,427.00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lastRenderedPageBreak/>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057 - Asistencia empresarial, eventos y expos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5,169,397.00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058 - Sistema Integral de empleo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2,176,868.00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060 - Autorización de nuevos Mercados en la Periferia de Saltillo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3,885,244.00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602 - Asistencia Empresarial, Eventos y Expos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802,674.00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612 - Crecimiento Económico Rural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432,591.00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620 - Feria del Empleo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53,722.00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629 - Saltillo E.</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240,792.00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630 - Saltillo Impulsa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453,253.00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631 - Sistema Apertura Rápido de Empresas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29,829.00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CENTROS COMUNITARIOS</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Comités Ciudadanos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066 - Seguimiento de Comités ciudadanos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21,390.00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067 - Formación de Comités Ciudadanos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5,813,582.00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Funcionalización de Centros Comunitarios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068 - Alcalde a tu Lado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1,164,513.00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069 - Cursos Sociales en Centros Comunitarios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1,830,322.00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071 - Eventos Sociales en Centros Comunitarios con fines de Desarrollo Juvenil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1,058,758.00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072 - Vida para Mujeres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1,532,471.00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621 - Festejos programados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5,560,124.00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LEGALIZA TU PREDIO</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Actualización de Padrón Catastral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077 - Actualización del Acervo Cartográfico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1,135,813.00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079 - Atención a usuarios Regularizaciones de Tenencia de la Tierra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552,722.00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080 - Regularizaciones por Despacho Externo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17,400,000.00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082 - Regularizaciones Internas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3,376,575.00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083 - Brigadas de Regularización en colonias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1,783,950.00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084 - Registro Catastral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2,471,017.00 </w:t>
            </w:r>
          </w:p>
        </w:tc>
      </w:tr>
      <w:tr w:rsidR="0080636D" w:rsidRPr="00A122EE" w:rsidTr="0080636D">
        <w:trPr>
          <w:trHeight w:val="278"/>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Regularización de Asentamientos Irregulares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lastRenderedPageBreak/>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085 - Regularización de Asentamientos Irregulares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1,184,869.00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Calibri" w:hAnsi="Calibri"/>
                <w:color w:val="000000"/>
                <w:sz w:val="16"/>
                <w:szCs w:val="16"/>
              </w:rPr>
            </w:pPr>
            <w:r w:rsidRPr="00A122EE">
              <w:rPr>
                <w:rFonts w:ascii="Calibri" w:hAnsi="Calibri"/>
                <w:color w:val="000000"/>
                <w:sz w:val="16"/>
                <w:szCs w:val="16"/>
              </w:rPr>
              <w:t> </w:t>
            </w:r>
          </w:p>
        </w:tc>
        <w:tc>
          <w:tcPr>
            <w:tcW w:w="1865" w:type="dxa"/>
            <w:shd w:val="clear" w:color="000000" w:fill="FFFFFF"/>
            <w:vAlign w:val="center"/>
            <w:hideMark/>
          </w:tcPr>
          <w:p w:rsidR="0080636D" w:rsidRPr="00A122EE" w:rsidRDefault="0080636D" w:rsidP="00DC79EC">
            <w:pPr>
              <w:jc w:val="both"/>
              <w:rPr>
                <w:rFonts w:ascii="Calibri" w:hAnsi="Calibri"/>
                <w:color w:val="000000"/>
                <w:sz w:val="16"/>
                <w:szCs w:val="16"/>
              </w:rPr>
            </w:pPr>
            <w:r w:rsidRPr="00A122EE">
              <w:rPr>
                <w:rFonts w:ascii="Calibri" w:hAnsi="Calibri"/>
                <w:color w:val="000000"/>
                <w:sz w:val="16"/>
                <w:szCs w:val="16"/>
              </w:rPr>
              <w:t> </w:t>
            </w:r>
          </w:p>
        </w:tc>
        <w:tc>
          <w:tcPr>
            <w:tcW w:w="1810" w:type="dxa"/>
            <w:shd w:val="clear" w:color="000000" w:fill="FFFFFF"/>
            <w:noWrap/>
            <w:vAlign w:val="bottom"/>
            <w:hideMark/>
          </w:tcPr>
          <w:p w:rsidR="0080636D" w:rsidRPr="00A122EE" w:rsidRDefault="0080636D" w:rsidP="00DC79EC">
            <w:pPr>
              <w:jc w:val="right"/>
              <w:rPr>
                <w:rFonts w:ascii="Calibri" w:hAnsi="Calibri"/>
                <w:color w:val="000000"/>
                <w:sz w:val="16"/>
                <w:szCs w:val="16"/>
              </w:rPr>
            </w:pPr>
            <w:r w:rsidRPr="00A122EE">
              <w:rPr>
                <w:rFonts w:ascii="Calibri" w:hAnsi="Calibri"/>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PARTICIPACION CIUDADANA</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Utilización de Instalaciones Deportivas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138 - Infraestructura Deportiva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461,977.00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Administración Cercana a la Gente</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102 - Brigadas Participación Ciudadana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2,815,004.00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Fomento de la Cultura en la ciudadanía</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173 - Festivales culturales para la ciudadanía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1,879,291.00 </w:t>
            </w:r>
          </w:p>
        </w:tc>
      </w:tr>
      <w:tr w:rsidR="0080636D" w:rsidRPr="00A122EE" w:rsidTr="0080636D">
        <w:trPr>
          <w:trHeight w:val="283"/>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Ampliación de Espectro Cultural en Saltillo</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145 - Archivo Municipal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2,336,433.00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639 - Instituto Municipal de Cultura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32,160,187.00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607 - Cine en tu colonia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1,320,300.00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Formación de Valores Humanos y Académicos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235 - Pláticas a la ciudadanía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313,350.00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240 - Acción de bibliotecas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1,783,521.00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609 - Cocina Si Confío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913,577.00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617 - Educación Cívica y Cultural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2,322,378.00 </w:t>
            </w:r>
          </w:p>
        </w:tc>
      </w:tr>
      <w:tr w:rsidR="0080636D" w:rsidRPr="00A122EE" w:rsidTr="0080636D">
        <w:trPr>
          <w:trHeight w:val="146"/>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Integración de Mujeres a la Sociedad</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295 - Prevención Del Cáncer De Mama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592,299.00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296 - Campaña Contra La Violencia Hacia La Mujer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2,645,256.00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600 - Apoyos en especie</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2,766,412.00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Juventud</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293 - Eventos Juveniles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1,223,780.00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294 - Apoyos Juveniles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1,131,978.00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601 - Asesoría y Atención Al Publico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6,206.00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Torneos Deportivos e Integración Social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110 - Torneos Deportivos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862,902.00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Apoyos en Beneficio ciudadano por acciones deportivas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139 - Becas y apoyos a Deportistas Y Entrenadores Destacados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346,005.00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lastRenderedPageBreak/>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142 - Saltillo En Acción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9,328,090.00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608 - Clínicas Deportivas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13,298,219.00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627 - Recreación Es Salud</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1,035,871.00 </w:t>
            </w:r>
          </w:p>
        </w:tc>
      </w:tr>
      <w:tr w:rsidR="0080636D" w:rsidRPr="00A122EE" w:rsidTr="0080636D">
        <w:trPr>
          <w:trHeight w:val="154"/>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Difusión de Actividades Municipales para Conocimiento de Programas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091 - Redes Sociales Y Página En Internet</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5,940.00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098 - Contratos de difusión de Avances y cumplimientos de la Administración</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60,981,123.00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099 - Difusión de Programas Municipales a la ciudadanía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4,543,743.00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100 - Boletines Informáticos Municipales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2,713,281.00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SERVICIOS PUBLICOS DE CALIDAD</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Fomento de Valores Humanos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312 - Servicio De Bomberos Eficiente</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8,815,364.00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313 - Acciones Preventivas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2,387,368.00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314 - Equipamiento Eficiente</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33,471,178.00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315 - Consejo Municipal De Protección Civil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28,198.00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316 - Atención A La Población</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94,137.00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317 - Acciones A Zonas De Alto Riesgo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297,953.00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318 - Cursos De Capacitación A La Sociedad por parte de Protección Civil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26,110.00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319 - Inspecciones Enfocadas De Protección Ciudadana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368,464.00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320 - Atlas De Riesgo De Saltillo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34,670.00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321 - Operativos de Protección Civil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38,333.00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322 - Contingencia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1,171.00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Servicios de Salud y vida Integral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377 - Programa Salud Comunitaria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5,178,137.00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378 - Farmacias Si Confió</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3,356,893.00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387 - Supervisión A Unidades Y Establecimientos Institucionales De Salud</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2,714,668.00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603 - Atención Bucodental en población Abierta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2,449,296.00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lastRenderedPageBreak/>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633 - Tratamientos Farmacológicos, Médicos Sub-Contratados, Servicio Dental, Servicios Subrogados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48,650,760.00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635 - Unidad de Control y Bienestar Animal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1,512,089.00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637 - Viviendas Beneficiadas Mediante Promoción de La Salud</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2,516,157.00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Servicios de Actividades  Comerciales Ordenadas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367 - Inspección Y Vigilancia De Establecimientos Con Licencias De Alcoholes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2,259,799.00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368 - Tramites De Solicitudes Para Licencias Nuevas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947,814.00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369 - Tramites de Cambios o Modificaciones a Licencias de Alcoholes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1,225,412.00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370 - Otorgamiento de Permisos Especiales para Venta de Bebidas Alcohólicas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1,818,882.00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371 - Seguimientos De Pisos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5,380,308.00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372 - Seguimiento De Espectáculos Y Exclusivos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783,577.00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373 - Seguimiento De Mercados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2,630,929.00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Servicio de Limpieza Municipal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325 - Barrido Manual y Mecánico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10,734,334.00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326 - Recolección Domiciliaria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50,717,880.00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Ordenamientos Ecológicos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338 - Atención De Quejas Y Denuncias Ciudadanas en Materia Ecológico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3,313,658.00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339 - Proyecto de Vehículos Verificados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1,559,326.00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341 - Proyecto de Arbolario Municipal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4,174,752.00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342 - Sitios Críticos Atendidos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2,288,299.00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343 - Atención Educativa Y Cultural Ambiental A La Población Del Municipio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2,285,744.00 </w:t>
            </w:r>
          </w:p>
        </w:tc>
      </w:tr>
      <w:tr w:rsidR="0080636D" w:rsidRPr="00A122EE" w:rsidTr="0080636D">
        <w:trPr>
          <w:trHeight w:val="9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632 - Supervisión de Los Servicios Del Saneamiento Integral de Las Aguas Residuales Del Municipio de Saltillo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3,020,135.00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Servicios de Obras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345 - Trámites Para Autorizaciones De Licencias de Fraccionamientos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4,520,545.00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lastRenderedPageBreak/>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348 - Licencias O Trámites Para Autorizaciones De Fraccionamientos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1,337,274.00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349 - Licencias, Trámites, Constancias </w:t>
            </w:r>
            <w:proofErr w:type="spellStart"/>
            <w:r w:rsidRPr="00A122EE">
              <w:rPr>
                <w:rFonts w:ascii="Arial" w:hAnsi="Arial" w:cs="Arial"/>
                <w:color w:val="000000"/>
                <w:sz w:val="16"/>
                <w:szCs w:val="16"/>
              </w:rPr>
              <w:t>Ó</w:t>
            </w:r>
            <w:proofErr w:type="spellEnd"/>
            <w:r w:rsidRPr="00A122EE">
              <w:rPr>
                <w:rFonts w:ascii="Arial" w:hAnsi="Arial" w:cs="Arial"/>
                <w:color w:val="000000"/>
                <w:sz w:val="16"/>
                <w:szCs w:val="16"/>
              </w:rPr>
              <w:t xml:space="preserve"> Dictámenes Varios; Incluyendo Procesos Jurídicos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7,166,368.00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Desarrollo Urbano</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355 - Difusión de Desarrollo Urbanístico Ordenado y Sustentable</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1,421,163.00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358 - Inspección Y Vigilancia Del Desarrollo Urbanístico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2,132,702.00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359 - Consejo Municipal De Desarrollo Urbano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357,694.00 </w:t>
            </w:r>
          </w:p>
        </w:tc>
      </w:tr>
      <w:tr w:rsidR="0080636D" w:rsidRPr="00A122EE" w:rsidTr="0080636D">
        <w:trPr>
          <w:trHeight w:val="9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360 - Consejo De Nomenclatura De Vías, Espacios Y Bienes Públicos Y Desarrollos Habitacionales Del Municipio De Saltillo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687,413.00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363 - Plan Municipal De Desarrollo Urbano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1,195,779.00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Centro Histórico</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350 - Licencia de anuncios Publicitarios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1,500,962.00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351 - Dictamen de Centro histórico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2,109,287.00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353 - Trámites de Uso de Suelo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1,210,223.00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625 - Proyecto de Calidad</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80,987.00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Servicios en Instalaciones de Calidad</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298 - Digitalización De Bienes Inmuebles Municipales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1,146,509.00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299 - Mantenimiento De Edificio De Presidencia Municipal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10,556,058.00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300 - Mantenimiento De Plazas Y Áreas Verdes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20,363,114.00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310 - Atenciones Brindadas a Terceros respecto a bienes inmuebles municipales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13,762,072.00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605 - Central de Servicios y Mantenimiento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12,267,698.00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Democracia Participativa</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606 - Certeza Jurídica en La Ciudadanía y Eficiencia Administrativa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2,630,963.00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593 - Atención a Asociaciones de la Comunidad</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12,839,361.00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391 - Atención A Ciudadanos de Secretaria de Ayuntamiento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5,790,179.00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393 - Peticiones Ciudadanas atendidas </w:t>
            </w:r>
            <w:r w:rsidRPr="00A122EE">
              <w:rPr>
                <w:rFonts w:ascii="Arial" w:hAnsi="Arial" w:cs="Arial"/>
                <w:color w:val="000000"/>
                <w:sz w:val="16"/>
                <w:szCs w:val="16"/>
              </w:rPr>
              <w:lastRenderedPageBreak/>
              <w:t>por Subsecretaria Técnica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lastRenderedPageBreak/>
              <w:t xml:space="preserve">                   1,323,453.00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lastRenderedPageBreak/>
              <w:t>SISTEMA DE MOVILIDAD EFICIENTE</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Movilidad Urbana</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615 - Dirección Administrativa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19,119,949.00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Foro De Movilidad</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409 - Foro De Movilidad</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11,599,999.00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TRANSPARENCIA Y RENDICION DE CUENTAS</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Sitios Oficiales de Acceso a la Información</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422 - Claridad de los Recursos Programáticos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1,758.00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423 - Actualizaciones a la página de Internet</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1,350,597.00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Denuncia Ciudadana</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416 - Respuesta a solicitudes de Acceso a la Información.</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1,346,034.00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420 - Atención ciudadana de Peticiones, quejas y/o sugerencias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8,617,236.00 </w:t>
            </w:r>
          </w:p>
        </w:tc>
      </w:tr>
      <w:tr w:rsidR="0080636D" w:rsidRPr="00A122EE" w:rsidTr="0080636D">
        <w:trPr>
          <w:trHeight w:val="10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Transparencia en Presupuestos Participativos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414 - Seguimiento de Quejas, Denuncias y/o Sugerencias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513,281.00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EFICIENCIA ADMINISTRATIVA</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Tecnológicas de Información Municipal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516 - Administración de Tecnologías de Información Actuales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11,406,764.00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522 - Cartografía que apoya la realización de los tramites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72,504.00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Certificaciones Administrativas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456 - Auditorías técnicas y administrativas de los recursos municipales.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7,993,302.00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457 - Procesos Administrativos a Servidores Públicos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1,730,789.00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Capacidad en Gestiones Administrativas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431 - Padrón De Proveedores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1,278,838.00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432 - Manuales de procedimientos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341,830.00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433 - Inventario De Los Bienes Adquiridos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1,792,160.00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435 - Expedición De Constancias De Residencia Y Cartas De Identidad</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1,574,393.00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lastRenderedPageBreak/>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437 - Reglamentos y ordenamientos administrativos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719,211.00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443 - Control y Seguimiento de Obligaciones en Tesorería Municipal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2,289,597.00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455 - Tramites De Gestión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5,962,666.00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Recursos humanos Eficientes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507 - Contratación de Personal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1,569,734.00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508 - Revisión de </w:t>
            </w:r>
            <w:proofErr w:type="spellStart"/>
            <w:r>
              <w:rPr>
                <w:rFonts w:ascii="Arial" w:hAnsi="Arial" w:cs="Arial"/>
                <w:color w:val="000000"/>
                <w:sz w:val="16"/>
                <w:szCs w:val="16"/>
              </w:rPr>
              <w:t>homologa</w:t>
            </w:r>
            <w:r w:rsidRPr="00A122EE">
              <w:rPr>
                <w:rFonts w:ascii="Arial" w:hAnsi="Arial" w:cs="Arial"/>
                <w:color w:val="000000"/>
                <w:sz w:val="16"/>
                <w:szCs w:val="16"/>
              </w:rPr>
              <w:t>cion</w:t>
            </w:r>
            <w:proofErr w:type="spellEnd"/>
            <w:r w:rsidRPr="00A122EE">
              <w:rPr>
                <w:rFonts w:ascii="Arial" w:hAnsi="Arial" w:cs="Arial"/>
                <w:color w:val="000000"/>
                <w:sz w:val="16"/>
                <w:szCs w:val="16"/>
              </w:rPr>
              <w:t xml:space="preserve"> de sueldos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444,777.00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510 - Plan de Capacitación</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3,595,064.00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513 - Actividades De Integración en Infraestructura y Servicios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29,902.00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Sistemas de Indicadores Municipales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452 - Sistema de indicadores Municipales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5,970,218.00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599 - Administrar los recursos en forma eficiente</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1,509,039.00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610 - Contraloría Social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226,494.00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613 - Cuotas para el Seguro de Vida del Personal Militar</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10,896,978.00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614 - Cursos de Capacitación de Infraestructura y Servicios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48,085.00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Mejoramiento de la Hacienda Publica</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464 - Administra La Hacienda Pública Municipal ( Tesorería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7,013,244.00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466 - Pago Referenciado de ISPT</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1,539,555.00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467 - Pago de ISN</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16,657,327.00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474 - Seguimiento Y Control De Ingresos Municipales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6,973,656.00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475 - Seguimiento Catastral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86,822,442.00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476 - Recaudación Por Gestión De Cobro De Deudores Vencidos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6,560,619.00 </w:t>
            </w:r>
          </w:p>
        </w:tc>
      </w:tr>
      <w:tr w:rsidR="0080636D" w:rsidRPr="00A122EE" w:rsidTr="0080636D">
        <w:trPr>
          <w:trHeight w:val="9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477 - Tramites de Gestión Financiera De Recursos  Para El Municipio por parte de Tesorería (Proyectos Especiales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54,019,421.00 </w:t>
            </w:r>
          </w:p>
        </w:tc>
      </w:tr>
      <w:tr w:rsidR="0080636D" w:rsidRPr="00A122EE" w:rsidTr="0080636D">
        <w:trPr>
          <w:trHeight w:val="271"/>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Mejoramiento de las Políticas Financieras Municipales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478 - Sesiones De Cabildo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1,753,657.00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lastRenderedPageBreak/>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479 - Análisis Jurídico De La Correspondencia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2,330,123.00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480 - Elaboración De Catálogos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3,058,407.00 </w:t>
            </w:r>
          </w:p>
        </w:tc>
      </w:tr>
      <w:tr w:rsidR="0080636D" w:rsidRPr="00A122EE" w:rsidTr="0080636D">
        <w:trPr>
          <w:trHeight w:val="9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481 - Asesorar Legalmente A Las Dependencias Que Integran La Administración Pública Municipal, Así Como A La Ciudadanía En General.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1,254,557.00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482 - Elaborar Las Iniciativas Que Se Presenten Ante El Congreso Del Estado.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540,031.00 </w:t>
            </w:r>
          </w:p>
        </w:tc>
      </w:tr>
      <w:tr w:rsidR="0080636D" w:rsidRPr="00A122EE" w:rsidTr="0080636D">
        <w:trPr>
          <w:trHeight w:val="9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483 - Defender Y Representar Los Intereses Del Municipio Ante Los Órganos Judiciales Y Administrativos.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1,547,965.00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484 - Elabora Estados Financiero Que Integran La Cuenta Pública Municipal ( Contabilidad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6,950,901.00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485 - Administra Eficientemente El Ejercicio Del Gasto Publico Municipal ( Egresos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7,942,530.00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486 - Administrar Las Compras Del Municipio Según Los Reglamentos ( Adquisiciones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3,850,136.00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488 - Afiliación Al Servicio Médico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808,050.00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489 - Pago a Trabajadores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2,614,662.00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490 - Tramites Y Gestiones Administrativas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1,957,063.00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491 - Terminación Laboral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1,329,630.00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492 - Eventos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1,213,494.00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493 - Prestaciones Remuneradas Económicamente</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27,925,283.00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495 - Recaudación De Actividades Mercantiles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1,613,715.00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499 - Asistencia A Eventos De Orden Institucional Y/O Social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1,563,362.00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500 - Reuniones De Gabinete</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3,589,074.00 </w:t>
            </w:r>
          </w:p>
        </w:tc>
      </w:tr>
      <w:tr w:rsidR="0080636D" w:rsidRPr="00A122EE" w:rsidTr="0080636D">
        <w:trPr>
          <w:trHeight w:val="9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501 - Reuniones Con Dependencias, Organismos Estatales Y Municipales, Organismos No Gubernamentales E Instituciones Públicas Y Privadas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983,983.00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lastRenderedPageBreak/>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502 - Elaboración Y Seguimiento De La Agenda Institucional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2,918,408.00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504 - Eventos Y Compromisos Oficiales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4,914,460.00 </w:t>
            </w:r>
          </w:p>
        </w:tc>
      </w:tr>
      <w:tr w:rsidR="0080636D" w:rsidRPr="00A122EE" w:rsidTr="0080636D">
        <w:trPr>
          <w:trHeight w:val="128"/>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Actividades de Gestión</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426 - Acciones de buen gobierno encabezados por el alcalde</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3,024,354.00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427 - Atención del despacho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3,082,838.00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428 - Logística de eventos en los que asiste el alcalde.</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2,089,581.00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429 - Acciones de Cabildo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38,862,067.00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SEGURIDAD EN AREA RURAL</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Seguridad Publica rural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528 - Rondines del Área rural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1,748,465.00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530 - Atención Delegados Municipales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364,007.00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Asesoría Rural con Personal Capacitado</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527 - Atención jurídica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833,795.00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DESARROLLO ECONOMICO EN AREA RURAL</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Crecimiento Económico en área rural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531 - Capacitación en el medio rural del Régimen de administración fiscal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474,658.00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533 - Proyectos Especiales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743,270.00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636 - Vinculación</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86,903.00 </w:t>
            </w:r>
          </w:p>
        </w:tc>
      </w:tr>
      <w:tr w:rsidR="0080636D" w:rsidRPr="00A122EE" w:rsidTr="0080636D">
        <w:trPr>
          <w:trHeight w:val="467"/>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Programas Económicos en</w:t>
            </w:r>
            <w:r>
              <w:rPr>
                <w:rFonts w:ascii="Arial" w:hAnsi="Arial" w:cs="Arial"/>
                <w:color w:val="000000"/>
                <w:sz w:val="16"/>
                <w:szCs w:val="16"/>
              </w:rPr>
              <w:t xml:space="preserve"> </w:t>
            </w:r>
            <w:proofErr w:type="spellStart"/>
            <w:r w:rsidRPr="00A122EE">
              <w:rPr>
                <w:rFonts w:ascii="Arial" w:hAnsi="Arial" w:cs="Arial"/>
                <w:color w:val="000000"/>
                <w:sz w:val="16"/>
                <w:szCs w:val="16"/>
              </w:rPr>
              <w:t>area</w:t>
            </w:r>
            <w:proofErr w:type="spellEnd"/>
            <w:r>
              <w:rPr>
                <w:rFonts w:ascii="Arial" w:hAnsi="Arial" w:cs="Arial"/>
                <w:color w:val="000000"/>
                <w:sz w:val="16"/>
                <w:szCs w:val="16"/>
              </w:rPr>
              <w:t xml:space="preserve"> </w:t>
            </w:r>
            <w:r w:rsidRPr="00A122EE">
              <w:rPr>
                <w:rFonts w:ascii="Arial" w:hAnsi="Arial" w:cs="Arial"/>
                <w:color w:val="000000"/>
                <w:sz w:val="16"/>
                <w:szCs w:val="16"/>
              </w:rPr>
              <w:t>rural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xml:space="preserve">534 - </w:t>
            </w:r>
            <w:proofErr w:type="spellStart"/>
            <w:r w:rsidRPr="00A122EE">
              <w:rPr>
                <w:rFonts w:ascii="Arial" w:hAnsi="Arial" w:cs="Arial"/>
                <w:color w:val="000000"/>
                <w:sz w:val="16"/>
                <w:szCs w:val="16"/>
              </w:rPr>
              <w:t>Barchecho</w:t>
            </w:r>
            <w:proofErr w:type="spellEnd"/>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2,656,831.00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535 - Semilla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228,363.00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536 - Concurrencia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440,008.00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537 - Servicios a la Ganadería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562,208.00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DESARROLLO SOCIAL EN AREA RURAL</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Beneficios sociales al área rural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539 - Rehabilitaciones Equipo de bombeo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1,956,888.00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545 - Reparación e Instalación de Luminarias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616,578.00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546 - Rehabilitación de viviendas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444,542.00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547 - Desarrollo de Panteones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258,068.00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Programas Sociales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lastRenderedPageBreak/>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549 - Huerto Familiar</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400,551.00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551 - Asistencia social</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190,887.00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604 - Capacitación</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14,310.00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550 - Suministro aparatos ortopédicos y auditivos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805,774.00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rPr>
                <w:rFonts w:ascii="Arial" w:hAnsi="Arial" w:cs="Arial"/>
                <w:color w:val="000000"/>
                <w:sz w:val="16"/>
                <w:szCs w:val="16"/>
              </w:rPr>
            </w:pPr>
            <w:r w:rsidRPr="00A122EE">
              <w:rPr>
                <w:rFonts w:ascii="Arial" w:hAnsi="Arial" w:cs="Arial"/>
                <w:color w:val="000000"/>
                <w:sz w:val="16"/>
                <w:szCs w:val="16"/>
              </w:rPr>
              <w:t>INFRAESTRUCTURA Y SERVICIOS</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Instalación de Luminarias Ahorradoras de Energía</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579 - Sustitución de Luminarias a Nueva tecnología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85,872,456.00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Mantenimiento a Red de Alumbrado Publico</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582 - Mantenimiento Preventivo a la Red De Alumbrado Público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13,594,156.00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585 - Servicio y Operación de Alumbrado Publico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157,895,792.00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Imagen de Calidad con Servicios e Infraestructura Ciudadana</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560 - Mantenimiento y Rehabilitación de Áreas Urbanas trabajos de  Deshierbe</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10,746,899.00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561 - Mantenimiento y Rehabilitación de Áreas Urbanas trabajos de Grafiti</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3,624,560.00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562 - Riego de zonas Verdes mediante Pipas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3,669,056.00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563 - Mantenimiento y Rehabilitación de Áreas Urbanas trabajos de Limpieza Lotes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609,787.00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570 - Bacheo De Vialidades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54,745,890.00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575 - Recarpeteo Proyectado</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48,306,989.00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638 - Volumen de Aguas Residuales Tratadas con Calidad Contractual y Nominativa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104,542,061.00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616 - Edificación de Espacios Públicos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8,413,581.00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618 - Equipamiento y Remodelación de Centros Infantiles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61,199,863.00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622 - Mantenimiento y Edificación de Obras de Infraestructura Urbana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14,455,227.00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Drenaje Pluvial Ciudadano</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619 - Estudio, Mantenimiento, Construcción y Rehabilitación de Pluviales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760,471.00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Puentes Peatonales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626 - Puentes Peatonales y Vehiculares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1,401,051.00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lastRenderedPageBreak/>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Mantenimientos a Sistemas de Servicio Publico Actual</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555 - Mantenimiento De Semáforos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1,543,125.00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556 - Instalación Y Mantenimiento De Señales Viales</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1,265,531.00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557 - Permisos Para Trasporte De Carga Pesada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1,109,902.00 </w:t>
            </w:r>
          </w:p>
        </w:tc>
      </w:tr>
      <w:tr w:rsidR="0080636D" w:rsidRPr="00A122EE" w:rsidTr="0080636D">
        <w:trPr>
          <w:trHeight w:val="45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558 - Estudios De Ingeniería De Vialidad</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375,796.00 </w:t>
            </w:r>
          </w:p>
        </w:tc>
      </w:tr>
      <w:tr w:rsidR="0080636D" w:rsidRPr="00A122EE" w:rsidTr="0080636D">
        <w:trPr>
          <w:trHeight w:val="300"/>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611 - Coord. Operativa</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81,814,699.00 </w:t>
            </w:r>
          </w:p>
        </w:tc>
      </w:tr>
      <w:tr w:rsidR="0080636D" w:rsidRPr="00A122EE" w:rsidTr="0080636D">
        <w:trPr>
          <w:trHeight w:val="69"/>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Servicios de Panteones</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w:t>
            </w:r>
          </w:p>
        </w:tc>
      </w:tr>
      <w:tr w:rsidR="0080636D" w:rsidRPr="00A122EE" w:rsidTr="0080636D">
        <w:trPr>
          <w:trHeight w:val="675"/>
        </w:trPr>
        <w:tc>
          <w:tcPr>
            <w:tcW w:w="2634" w:type="dxa"/>
            <w:shd w:val="clear" w:color="000000" w:fill="FFFFFF"/>
            <w:noWrap/>
            <w:vAlign w:val="center"/>
            <w:hideMark/>
          </w:tcPr>
          <w:p w:rsidR="0080636D" w:rsidRPr="00A122EE" w:rsidRDefault="0080636D" w:rsidP="00DC79EC">
            <w:pPr>
              <w:jc w:val="center"/>
              <w:rPr>
                <w:rFonts w:ascii="Arial" w:hAnsi="Arial" w:cs="Arial"/>
                <w:color w:val="000000"/>
                <w:sz w:val="16"/>
                <w:szCs w:val="16"/>
              </w:rPr>
            </w:pPr>
            <w:r w:rsidRPr="00A122EE">
              <w:rPr>
                <w:rFonts w:ascii="Arial" w:hAnsi="Arial" w:cs="Arial"/>
                <w:color w:val="000000"/>
                <w:sz w:val="16"/>
                <w:szCs w:val="16"/>
              </w:rPr>
              <w:t> </w:t>
            </w:r>
          </w:p>
        </w:tc>
        <w:tc>
          <w:tcPr>
            <w:tcW w:w="2126"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 </w:t>
            </w:r>
          </w:p>
        </w:tc>
        <w:tc>
          <w:tcPr>
            <w:tcW w:w="1865" w:type="dxa"/>
            <w:shd w:val="clear" w:color="000000" w:fill="FFFFFF"/>
            <w:vAlign w:val="center"/>
            <w:hideMark/>
          </w:tcPr>
          <w:p w:rsidR="0080636D" w:rsidRPr="00A122EE" w:rsidRDefault="0080636D" w:rsidP="00DC79EC">
            <w:pPr>
              <w:jc w:val="both"/>
              <w:rPr>
                <w:rFonts w:ascii="Arial" w:hAnsi="Arial" w:cs="Arial"/>
                <w:color w:val="000000"/>
                <w:sz w:val="16"/>
                <w:szCs w:val="16"/>
              </w:rPr>
            </w:pPr>
            <w:r w:rsidRPr="00A122EE">
              <w:rPr>
                <w:rFonts w:ascii="Arial" w:hAnsi="Arial" w:cs="Arial"/>
                <w:color w:val="000000"/>
                <w:sz w:val="16"/>
                <w:szCs w:val="16"/>
              </w:rPr>
              <w:t>589 - Servicios de Inhumación de Panteones Municipales, La Paz, Dolores y San Esteban.</w:t>
            </w:r>
          </w:p>
        </w:tc>
        <w:tc>
          <w:tcPr>
            <w:tcW w:w="1810" w:type="dxa"/>
            <w:shd w:val="clear" w:color="000000" w:fill="FFFFFF"/>
            <w:noWrap/>
            <w:vAlign w:val="center"/>
            <w:hideMark/>
          </w:tcPr>
          <w:p w:rsidR="0080636D" w:rsidRPr="00A122EE" w:rsidRDefault="0080636D" w:rsidP="00DC79EC">
            <w:pPr>
              <w:jc w:val="right"/>
              <w:rPr>
                <w:rFonts w:ascii="Arial" w:hAnsi="Arial" w:cs="Arial"/>
                <w:color w:val="000000"/>
                <w:sz w:val="16"/>
                <w:szCs w:val="16"/>
              </w:rPr>
            </w:pPr>
            <w:r w:rsidRPr="00A122EE">
              <w:rPr>
                <w:rFonts w:ascii="Arial" w:hAnsi="Arial" w:cs="Arial"/>
                <w:color w:val="000000"/>
                <w:sz w:val="16"/>
                <w:szCs w:val="16"/>
              </w:rPr>
              <w:t xml:space="preserve">                   1,469,810.00 </w:t>
            </w:r>
          </w:p>
        </w:tc>
      </w:tr>
      <w:tr w:rsidR="0080636D" w:rsidRPr="00A122EE" w:rsidTr="0080636D">
        <w:trPr>
          <w:trHeight w:val="300"/>
        </w:trPr>
        <w:tc>
          <w:tcPr>
            <w:tcW w:w="6625" w:type="dxa"/>
            <w:gridSpan w:val="3"/>
            <w:shd w:val="clear" w:color="000000" w:fill="FFFFFF"/>
            <w:noWrap/>
            <w:vAlign w:val="center"/>
          </w:tcPr>
          <w:p w:rsidR="0080636D" w:rsidRPr="00D80E07" w:rsidRDefault="0080636D" w:rsidP="00DC79EC">
            <w:pPr>
              <w:jc w:val="center"/>
              <w:rPr>
                <w:rFonts w:ascii="Arial" w:hAnsi="Arial" w:cs="Arial"/>
                <w:b/>
                <w:color w:val="000000"/>
                <w:sz w:val="16"/>
                <w:szCs w:val="16"/>
              </w:rPr>
            </w:pPr>
            <w:r w:rsidRPr="00D80E07">
              <w:rPr>
                <w:rFonts w:ascii="Arial" w:hAnsi="Arial" w:cs="Arial"/>
                <w:b/>
                <w:color w:val="000000"/>
                <w:sz w:val="16"/>
                <w:szCs w:val="16"/>
              </w:rPr>
              <w:t>Total</w:t>
            </w:r>
          </w:p>
        </w:tc>
        <w:tc>
          <w:tcPr>
            <w:tcW w:w="1810" w:type="dxa"/>
            <w:shd w:val="clear" w:color="000000" w:fill="FFFFFF"/>
            <w:noWrap/>
            <w:vAlign w:val="center"/>
            <w:hideMark/>
          </w:tcPr>
          <w:p w:rsidR="0080636D" w:rsidRPr="00D80E07" w:rsidRDefault="0080636D" w:rsidP="00DC79EC">
            <w:pPr>
              <w:rPr>
                <w:rFonts w:ascii="Arial" w:hAnsi="Arial" w:cs="Arial"/>
                <w:b/>
                <w:color w:val="000000"/>
                <w:sz w:val="16"/>
                <w:szCs w:val="16"/>
              </w:rPr>
            </w:pPr>
            <w:r w:rsidRPr="00A122EE">
              <w:rPr>
                <w:rFonts w:ascii="Arial" w:hAnsi="Arial" w:cs="Arial"/>
                <w:color w:val="000000"/>
                <w:sz w:val="16"/>
                <w:szCs w:val="16"/>
              </w:rPr>
              <w:t xml:space="preserve">     </w:t>
            </w:r>
            <w:r w:rsidRPr="00D80E07">
              <w:rPr>
                <w:rFonts w:ascii="Arial" w:hAnsi="Arial" w:cs="Arial"/>
                <w:b/>
                <w:color w:val="000000"/>
                <w:sz w:val="16"/>
                <w:szCs w:val="16"/>
              </w:rPr>
              <w:t xml:space="preserve">$2,064,587,000.00 </w:t>
            </w:r>
          </w:p>
        </w:tc>
      </w:tr>
    </w:tbl>
    <w:p w:rsidR="0080636D" w:rsidRDefault="0080636D" w:rsidP="0080636D">
      <w:pPr>
        <w:ind w:right="-93"/>
        <w:jc w:val="both"/>
        <w:rPr>
          <w:rFonts w:ascii="Arial" w:hAnsi="Arial" w:cs="Arial"/>
          <w:color w:val="000000"/>
        </w:rPr>
      </w:pPr>
    </w:p>
    <w:p w:rsidR="0080636D" w:rsidRPr="00CB1DA5" w:rsidRDefault="0080636D" w:rsidP="0080636D">
      <w:pPr>
        <w:ind w:right="-93"/>
        <w:jc w:val="both"/>
        <w:rPr>
          <w:rFonts w:ascii="Arial" w:hAnsi="Arial" w:cs="Arial"/>
          <w:sz w:val="20"/>
        </w:rPr>
      </w:pPr>
      <w:r w:rsidRPr="00CB1DA5">
        <w:rPr>
          <w:rFonts w:ascii="Arial" w:hAnsi="Arial" w:cs="Arial"/>
          <w:sz w:val="20"/>
        </w:rPr>
        <w:t>Invertir en la infancia y la adolescencia es estratégico para el desarrollo del país y el presupuesto es la expresión de sus prioridades, es por eso que los programas presupuestarios son los instrumentos para favorecer la equidad y el desarrollo social para obtener niños y niñas más sanos y educados, ciudadanos más empoderados y una sociedad más democrática. A continuación se presenta el anexo transversal para la atención de niñas, niños y adolescentes del municipio de Saltillo, de conformidad con la Ley General de los Derechos de niñas, niños y adolescentes:</w:t>
      </w:r>
    </w:p>
    <w:p w:rsidR="0080636D" w:rsidRPr="000D623E" w:rsidRDefault="0080636D" w:rsidP="0080636D">
      <w:pPr>
        <w:ind w:right="-93"/>
        <w:jc w:val="center"/>
        <w:rPr>
          <w:rFonts w:ascii="Arial" w:hAnsi="Arial" w:cs="Arial"/>
          <w:b/>
        </w:rPr>
      </w:pPr>
    </w:p>
    <w:p w:rsidR="0080636D" w:rsidRPr="00CB1DA5" w:rsidRDefault="0080636D" w:rsidP="0080636D">
      <w:pPr>
        <w:ind w:right="-93"/>
        <w:jc w:val="center"/>
        <w:rPr>
          <w:rFonts w:ascii="Arial" w:hAnsi="Arial" w:cs="Arial"/>
          <w:b/>
          <w:sz w:val="20"/>
        </w:rPr>
      </w:pPr>
      <w:r w:rsidRPr="00CB1DA5">
        <w:rPr>
          <w:rFonts w:ascii="Arial" w:hAnsi="Arial" w:cs="Arial"/>
          <w:b/>
          <w:sz w:val="20"/>
        </w:rPr>
        <w:t>Anexo transversal para la atención de niñas, niños y adolescentes</w:t>
      </w:r>
    </w:p>
    <w:p w:rsidR="0080636D" w:rsidRPr="000D623E" w:rsidRDefault="0080636D" w:rsidP="0080636D">
      <w:pPr>
        <w:ind w:right="-93"/>
        <w:jc w:val="center"/>
        <w:rPr>
          <w:rFonts w:ascii="Arial" w:hAnsi="Arial" w:cs="Arial"/>
          <w:b/>
        </w:rPr>
      </w:pPr>
    </w:p>
    <w:tbl>
      <w:tblPr>
        <w:tblW w:w="7812" w:type="dxa"/>
        <w:tblInd w:w="519" w:type="dxa"/>
        <w:tblCellMar>
          <w:left w:w="70" w:type="dxa"/>
          <w:right w:w="70" w:type="dxa"/>
        </w:tblCellMar>
        <w:tblLook w:val="04A0" w:firstRow="1" w:lastRow="0" w:firstColumn="1" w:lastColumn="0" w:noHBand="0" w:noVBand="1"/>
      </w:tblPr>
      <w:tblGrid>
        <w:gridCol w:w="1730"/>
        <w:gridCol w:w="3672"/>
        <w:gridCol w:w="2410"/>
      </w:tblGrid>
      <w:tr w:rsidR="0080636D" w:rsidRPr="00C21355" w:rsidTr="00214778">
        <w:trPr>
          <w:trHeight w:val="600"/>
        </w:trPr>
        <w:tc>
          <w:tcPr>
            <w:tcW w:w="173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80636D" w:rsidRPr="00CB1DA5" w:rsidRDefault="0080636D" w:rsidP="0080636D">
            <w:pPr>
              <w:ind w:right="-93"/>
              <w:jc w:val="center"/>
              <w:rPr>
                <w:rFonts w:ascii="Arial" w:hAnsi="Arial" w:cs="Arial"/>
                <w:b/>
                <w:bCs/>
                <w:color w:val="000000"/>
                <w:sz w:val="20"/>
                <w:lang w:eastAsia="es-MX"/>
              </w:rPr>
            </w:pPr>
            <w:r w:rsidRPr="00CB1DA5">
              <w:rPr>
                <w:rFonts w:ascii="Arial" w:hAnsi="Arial" w:cs="Arial"/>
                <w:b/>
                <w:bCs/>
                <w:color w:val="000000"/>
                <w:sz w:val="20"/>
                <w:lang w:eastAsia="es-MX"/>
              </w:rPr>
              <w:t>Clave Presupuestaria / Dependencia</w:t>
            </w:r>
          </w:p>
        </w:tc>
        <w:tc>
          <w:tcPr>
            <w:tcW w:w="3672" w:type="dxa"/>
            <w:tcBorders>
              <w:top w:val="single" w:sz="4" w:space="0" w:color="auto"/>
              <w:left w:val="nil"/>
              <w:bottom w:val="single" w:sz="4" w:space="0" w:color="auto"/>
              <w:right w:val="single" w:sz="4" w:space="0" w:color="auto"/>
            </w:tcBorders>
            <w:shd w:val="clear" w:color="000000" w:fill="D9D9D9"/>
            <w:vAlign w:val="center"/>
            <w:hideMark/>
          </w:tcPr>
          <w:p w:rsidR="0080636D" w:rsidRPr="00CB1DA5" w:rsidRDefault="0080636D" w:rsidP="00214778">
            <w:pPr>
              <w:jc w:val="center"/>
              <w:rPr>
                <w:rFonts w:ascii="Arial" w:hAnsi="Arial" w:cs="Arial"/>
                <w:b/>
                <w:bCs/>
                <w:color w:val="000000"/>
                <w:sz w:val="20"/>
                <w:lang w:eastAsia="es-MX"/>
              </w:rPr>
            </w:pPr>
            <w:r w:rsidRPr="00CB1DA5">
              <w:rPr>
                <w:rFonts w:ascii="Arial" w:hAnsi="Arial" w:cs="Arial"/>
                <w:b/>
                <w:bCs/>
                <w:color w:val="000000"/>
                <w:sz w:val="20"/>
                <w:lang w:eastAsia="es-MX"/>
              </w:rPr>
              <w:t>Proyecto Municipal Presupuestario</w:t>
            </w:r>
          </w:p>
        </w:tc>
        <w:tc>
          <w:tcPr>
            <w:tcW w:w="2410" w:type="dxa"/>
            <w:tcBorders>
              <w:top w:val="single" w:sz="4" w:space="0" w:color="auto"/>
              <w:left w:val="nil"/>
              <w:bottom w:val="single" w:sz="4" w:space="0" w:color="auto"/>
              <w:right w:val="single" w:sz="4" w:space="0" w:color="auto"/>
            </w:tcBorders>
            <w:shd w:val="clear" w:color="000000" w:fill="D9D9D9"/>
            <w:vAlign w:val="center"/>
            <w:hideMark/>
          </w:tcPr>
          <w:p w:rsidR="0080636D" w:rsidRPr="00CB1DA5" w:rsidRDefault="0080636D" w:rsidP="0080636D">
            <w:pPr>
              <w:ind w:right="-93"/>
              <w:jc w:val="center"/>
              <w:rPr>
                <w:rFonts w:ascii="Arial" w:hAnsi="Arial" w:cs="Arial"/>
                <w:b/>
                <w:bCs/>
                <w:color w:val="000000"/>
                <w:sz w:val="20"/>
                <w:lang w:eastAsia="es-MX"/>
              </w:rPr>
            </w:pPr>
            <w:r w:rsidRPr="00CB1DA5">
              <w:rPr>
                <w:rFonts w:ascii="Arial" w:hAnsi="Arial" w:cs="Arial"/>
                <w:b/>
                <w:bCs/>
                <w:color w:val="000000"/>
                <w:sz w:val="20"/>
                <w:lang w:eastAsia="es-MX"/>
              </w:rPr>
              <w:t xml:space="preserve"> Presupuesto Aprobado </w:t>
            </w:r>
          </w:p>
        </w:tc>
      </w:tr>
      <w:tr w:rsidR="0080636D" w:rsidRPr="00C2135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lang w:eastAsia="es-MX"/>
              </w:rPr>
            </w:pPr>
            <w:r w:rsidRPr="00CB1DA5">
              <w:rPr>
                <w:rFonts w:ascii="Arial" w:hAnsi="Arial" w:cs="Arial"/>
                <w:color w:val="000000"/>
                <w:sz w:val="20"/>
                <w:lang w:eastAsia="es-MX"/>
              </w:rPr>
              <w:t>1310240</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lang w:eastAsia="es-MX"/>
              </w:rPr>
            </w:pPr>
            <w:r w:rsidRPr="00CB1DA5">
              <w:rPr>
                <w:rFonts w:ascii="Arial" w:hAnsi="Arial" w:cs="Arial"/>
                <w:color w:val="000000"/>
                <w:sz w:val="20"/>
                <w:lang w:eastAsia="es-MX"/>
              </w:rPr>
              <w:t>Acción de bibliotecas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lang w:eastAsia="es-MX"/>
              </w:rPr>
            </w:pPr>
            <w:r w:rsidRPr="00CB1DA5">
              <w:rPr>
                <w:rFonts w:ascii="Arial" w:hAnsi="Arial" w:cs="Arial"/>
                <w:color w:val="000000"/>
                <w:sz w:val="20"/>
                <w:lang w:eastAsia="es-MX"/>
              </w:rPr>
              <w:t xml:space="preserve">           1,783,521.00 </w:t>
            </w:r>
          </w:p>
        </w:tc>
      </w:tr>
      <w:tr w:rsidR="0080636D" w:rsidRPr="00C2135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lang w:eastAsia="es-MX"/>
              </w:rPr>
            </w:pPr>
            <w:r w:rsidRPr="00CB1DA5">
              <w:rPr>
                <w:rFonts w:ascii="Arial" w:hAnsi="Arial" w:cs="Arial"/>
                <w:color w:val="000000"/>
                <w:sz w:val="20"/>
                <w:lang w:eastAsia="es-MX"/>
              </w:rPr>
              <w:t>1301600</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lang w:eastAsia="es-MX"/>
              </w:rPr>
            </w:pPr>
            <w:r w:rsidRPr="00CB1DA5">
              <w:rPr>
                <w:rFonts w:ascii="Arial" w:hAnsi="Arial" w:cs="Arial"/>
                <w:color w:val="000000"/>
                <w:sz w:val="20"/>
                <w:lang w:eastAsia="es-MX"/>
              </w:rPr>
              <w:t>Apoyos en especie</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lang w:eastAsia="es-MX"/>
              </w:rPr>
            </w:pPr>
            <w:r w:rsidRPr="00CB1DA5">
              <w:rPr>
                <w:rFonts w:ascii="Arial" w:hAnsi="Arial" w:cs="Arial"/>
                <w:color w:val="000000"/>
                <w:sz w:val="20"/>
                <w:lang w:eastAsia="es-MX"/>
              </w:rPr>
              <w:t xml:space="preserve">           2,766,412.00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1307294</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Apoyos Juveniles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1,131,978.00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1004551</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Asistencia social</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190,887.00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1201593</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Atención a Asociaciones de la Comunidad</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12,839,361.00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1212316</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Atención A La Población</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94,137.00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0502021</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Atención a Peticiones ciudadanas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2,010,757.00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1306603</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Atención Bucodental en población Abierta</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2,449,296.00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3104343</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Atención Educativa Y Cultural Ambiental A La Población Del Municipio</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2,285,744.00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1314139</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 xml:space="preserve">Becas y apoyos a Deportistas Y Entrenadores Destacados </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346,005.00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1302102</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Brigadas Participación Ciudadana</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2,815,004.00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1302607</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Cine en tu colonia</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1,320,300.00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1310608</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Clínicas Deportivas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13,298,219.00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1302069</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Cursos Sociales en Centros Comunitarios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1,830,322.00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1304617</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Educación Cívica y Cultural</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2,322,378.00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lastRenderedPageBreak/>
              <w:t>1907618</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Equipamiento y Remodelación de Centros Infantiles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61,199,863.00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1413492</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Eventos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1,213,494.00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1307293</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Eventos Juveniles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1,223,780.00 </w:t>
            </w:r>
          </w:p>
        </w:tc>
      </w:tr>
      <w:tr w:rsidR="0080636D" w:rsidRPr="00CB1DA5" w:rsidTr="00214778">
        <w:trPr>
          <w:trHeight w:val="57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1307071</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Eventos Sociales en Centros Comunitarios con fines de Desarrollo Juvenil</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1,058,758.00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3003504</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Eventos Y Compromisos Oficiales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4,914,460.00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1203435</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Expedición De Constancias De Residencia Y Cartas De Identidad</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1,574,393.00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1301621</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Festejos programados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5,560,124.00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1310173</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Festivales culturales para la ciudadanía</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1,879,291.00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1314138</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Infraestructura Deportiva</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461,977.00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3002393</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Peticiones Ciudadanas atendidas por Subsecretaria Técnica</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1,323,453.00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1310235</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Pláticas a la ciudadanía</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313,350.00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0502022</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Platicas de Educación vial</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6,069,910.00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0512009</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Platicas Preventivas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833,723.00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1413493</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Prestaciones Remuneradas Económicamente</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27,925,283.00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1306377</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Programa Salud Comunitaria</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5,178,137.00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3104341</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Proyecto de Arbolario Municipal</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4,174,752.00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1004550</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Suministro aparatos ortopédicos y auditivos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805,774.00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1310110</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Torneos Deportivos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862,902.00 </w:t>
            </w:r>
          </w:p>
        </w:tc>
      </w:tr>
      <w:tr w:rsidR="0080636D" w:rsidRPr="00CB1DA5" w:rsidTr="00214778">
        <w:trPr>
          <w:trHeight w:val="57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1311633</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Tratamientos Farmacológicos, Médicos Sub-Contratados, Servicio Dental, Servicios Subrogados</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48,650,760.00 </w:t>
            </w:r>
          </w:p>
        </w:tc>
      </w:tr>
      <w:tr w:rsidR="0080636D" w:rsidRPr="00CB1DA5" w:rsidTr="00214778">
        <w:trPr>
          <w:trHeight w:val="300"/>
        </w:trPr>
        <w:tc>
          <w:tcPr>
            <w:tcW w:w="1730" w:type="dxa"/>
            <w:tcBorders>
              <w:top w:val="nil"/>
              <w:left w:val="single" w:sz="4" w:space="0" w:color="auto"/>
              <w:bottom w:val="single" w:sz="4" w:space="0" w:color="auto"/>
              <w:right w:val="single" w:sz="4" w:space="0" w:color="auto"/>
            </w:tcBorders>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0404634</w:t>
            </w:r>
          </w:p>
        </w:tc>
        <w:tc>
          <w:tcPr>
            <w:tcW w:w="3672" w:type="dxa"/>
            <w:tcBorders>
              <w:top w:val="nil"/>
              <w:left w:val="nil"/>
              <w:bottom w:val="single" w:sz="4" w:space="0" w:color="auto"/>
              <w:right w:val="single" w:sz="4" w:space="0" w:color="auto"/>
            </w:tcBorders>
            <w:shd w:val="clear" w:color="auto" w:fill="auto"/>
            <w:vAlign w:val="center"/>
            <w:hideMark/>
          </w:tcPr>
          <w:p w:rsidR="0080636D" w:rsidRPr="00CB1DA5" w:rsidRDefault="0080636D" w:rsidP="00214778">
            <w:pPr>
              <w:jc w:val="both"/>
              <w:rPr>
                <w:rFonts w:ascii="Arial" w:hAnsi="Arial" w:cs="Arial"/>
                <w:color w:val="000000"/>
                <w:sz w:val="20"/>
                <w:szCs w:val="20"/>
                <w:lang w:eastAsia="es-MX"/>
              </w:rPr>
            </w:pPr>
            <w:r w:rsidRPr="00CB1DA5">
              <w:rPr>
                <w:rFonts w:ascii="Arial" w:hAnsi="Arial" w:cs="Arial"/>
                <w:color w:val="000000"/>
                <w:sz w:val="20"/>
                <w:szCs w:val="20"/>
                <w:lang w:eastAsia="es-MX"/>
              </w:rPr>
              <w:t>Turismo Local</w:t>
            </w:r>
          </w:p>
        </w:tc>
        <w:tc>
          <w:tcPr>
            <w:tcW w:w="2410" w:type="dxa"/>
            <w:tcBorders>
              <w:top w:val="nil"/>
              <w:left w:val="nil"/>
              <w:bottom w:val="single" w:sz="4" w:space="0" w:color="auto"/>
              <w:right w:val="single" w:sz="4" w:space="0" w:color="auto"/>
            </w:tcBorders>
            <w:shd w:val="clear" w:color="auto" w:fill="auto"/>
            <w:noWrap/>
            <w:vAlign w:val="center"/>
            <w:hideMark/>
          </w:tcPr>
          <w:p w:rsidR="0080636D" w:rsidRPr="00CB1DA5" w:rsidRDefault="0080636D" w:rsidP="0080636D">
            <w:pPr>
              <w:ind w:right="-93"/>
              <w:rPr>
                <w:rFonts w:ascii="Arial" w:hAnsi="Arial" w:cs="Arial"/>
                <w:color w:val="000000"/>
                <w:sz w:val="20"/>
                <w:szCs w:val="20"/>
                <w:lang w:eastAsia="es-MX"/>
              </w:rPr>
            </w:pPr>
            <w:r w:rsidRPr="00CB1DA5">
              <w:rPr>
                <w:rFonts w:ascii="Arial" w:hAnsi="Arial" w:cs="Arial"/>
                <w:color w:val="000000"/>
                <w:sz w:val="20"/>
                <w:szCs w:val="20"/>
                <w:lang w:eastAsia="es-MX"/>
              </w:rPr>
              <w:t xml:space="preserve">                48,049.00 </w:t>
            </w:r>
          </w:p>
        </w:tc>
      </w:tr>
      <w:tr w:rsidR="0080636D" w:rsidRPr="00CB1DA5" w:rsidTr="00214778">
        <w:trPr>
          <w:trHeight w:val="300"/>
        </w:trPr>
        <w:tc>
          <w:tcPr>
            <w:tcW w:w="5402"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rsidR="0080636D" w:rsidRPr="00CB1DA5" w:rsidRDefault="0080636D" w:rsidP="00214778">
            <w:pPr>
              <w:jc w:val="center"/>
              <w:rPr>
                <w:rFonts w:ascii="Arial" w:hAnsi="Arial" w:cs="Arial"/>
                <w:b/>
                <w:bCs/>
                <w:color w:val="000000"/>
                <w:sz w:val="20"/>
                <w:szCs w:val="20"/>
                <w:lang w:eastAsia="es-MX"/>
              </w:rPr>
            </w:pPr>
            <w:r w:rsidRPr="00CB1DA5">
              <w:rPr>
                <w:rFonts w:ascii="Arial" w:hAnsi="Arial" w:cs="Arial"/>
                <w:b/>
                <w:bCs/>
                <w:color w:val="000000"/>
                <w:sz w:val="20"/>
                <w:szCs w:val="20"/>
                <w:lang w:eastAsia="es-MX"/>
              </w:rPr>
              <w:t>Total General</w:t>
            </w:r>
          </w:p>
        </w:tc>
        <w:tc>
          <w:tcPr>
            <w:tcW w:w="2410" w:type="dxa"/>
            <w:tcBorders>
              <w:top w:val="nil"/>
              <w:left w:val="nil"/>
              <w:bottom w:val="single" w:sz="4" w:space="0" w:color="auto"/>
              <w:right w:val="single" w:sz="4" w:space="0" w:color="auto"/>
            </w:tcBorders>
            <w:shd w:val="clear" w:color="000000" w:fill="D9D9D9"/>
            <w:vAlign w:val="center"/>
            <w:hideMark/>
          </w:tcPr>
          <w:p w:rsidR="0080636D" w:rsidRPr="00CB1DA5" w:rsidRDefault="0080636D" w:rsidP="0080636D">
            <w:pPr>
              <w:ind w:right="-93"/>
              <w:jc w:val="center"/>
              <w:rPr>
                <w:rFonts w:ascii="Arial" w:hAnsi="Arial" w:cs="Arial"/>
                <w:b/>
                <w:bCs/>
                <w:color w:val="000000"/>
                <w:sz w:val="20"/>
                <w:szCs w:val="20"/>
                <w:lang w:eastAsia="es-MX"/>
              </w:rPr>
            </w:pPr>
            <w:r w:rsidRPr="00CB1DA5">
              <w:rPr>
                <w:rFonts w:ascii="Arial" w:hAnsi="Arial" w:cs="Arial"/>
                <w:b/>
                <w:bCs/>
                <w:color w:val="000000"/>
                <w:sz w:val="20"/>
                <w:szCs w:val="20"/>
                <w:lang w:eastAsia="es-MX"/>
              </w:rPr>
              <w:t xml:space="preserve"> $    222,756,554.00 </w:t>
            </w:r>
          </w:p>
        </w:tc>
      </w:tr>
    </w:tbl>
    <w:p w:rsidR="0080636D" w:rsidRDefault="0080636D" w:rsidP="0080636D">
      <w:pPr>
        <w:ind w:right="-93"/>
        <w:jc w:val="both"/>
        <w:rPr>
          <w:rFonts w:ascii="Arial" w:hAnsi="Arial" w:cs="Arial"/>
          <w:color w:val="000000"/>
        </w:rPr>
      </w:pPr>
    </w:p>
    <w:p w:rsidR="0080636D" w:rsidRPr="00CB1DA5" w:rsidRDefault="0080636D" w:rsidP="0080636D">
      <w:pPr>
        <w:ind w:right="-93"/>
        <w:jc w:val="both"/>
        <w:rPr>
          <w:rFonts w:ascii="Arial" w:hAnsi="Arial" w:cs="Arial"/>
          <w:color w:val="000000"/>
          <w:sz w:val="20"/>
        </w:rPr>
      </w:pPr>
      <w:r w:rsidRPr="00CB1DA5">
        <w:rPr>
          <w:rFonts w:ascii="Arial" w:hAnsi="Arial" w:cs="Arial"/>
          <w:sz w:val="20"/>
        </w:rPr>
        <w:t>Artículo 17.-</w:t>
      </w:r>
      <w:r w:rsidRPr="00CB1DA5">
        <w:rPr>
          <w:rFonts w:ascii="Arial" w:hAnsi="Arial" w:cs="Arial"/>
          <w:color w:val="000000"/>
          <w:sz w:val="20"/>
        </w:rPr>
        <w:t xml:space="preserve"> Los programas presupuestados con recursos concurrentes provenientes de transferencias federales, estatales e ingresos propios ascienden a $</w:t>
      </w:r>
      <w:r w:rsidRPr="00CB1DA5">
        <w:rPr>
          <w:rFonts w:ascii="Arial" w:hAnsi="Arial" w:cs="Arial"/>
          <w:bCs/>
          <w:sz w:val="20"/>
        </w:rPr>
        <w:t>0.00</w:t>
      </w:r>
      <w:r w:rsidRPr="00CB1DA5">
        <w:rPr>
          <w:rFonts w:ascii="Arial" w:hAnsi="Arial" w:cs="Arial"/>
          <w:color w:val="000000"/>
          <w:sz w:val="20"/>
        </w:rPr>
        <w:t>, distribuidos de la siguiente forma:</w:t>
      </w:r>
    </w:p>
    <w:p w:rsidR="0080636D" w:rsidRPr="00CB1DA5" w:rsidRDefault="0080636D" w:rsidP="0080636D">
      <w:pPr>
        <w:ind w:right="-93"/>
        <w:rPr>
          <w:rFonts w:ascii="Arial" w:hAnsi="Arial" w:cs="Arial"/>
          <w:b/>
          <w:bCs/>
          <w:color w:val="000000"/>
          <w:sz w:val="20"/>
        </w:rPr>
      </w:pPr>
    </w:p>
    <w:p w:rsidR="0080636D" w:rsidRPr="00CB1DA5" w:rsidRDefault="0080636D" w:rsidP="0080636D">
      <w:pPr>
        <w:ind w:right="-93"/>
        <w:jc w:val="center"/>
        <w:rPr>
          <w:rFonts w:ascii="Arial" w:hAnsi="Arial" w:cs="Arial"/>
          <w:b/>
          <w:bCs/>
          <w:color w:val="000000"/>
          <w:sz w:val="20"/>
        </w:rPr>
      </w:pPr>
      <w:r w:rsidRPr="00CB1DA5">
        <w:rPr>
          <w:rFonts w:ascii="Arial" w:hAnsi="Arial" w:cs="Arial"/>
          <w:b/>
          <w:bCs/>
          <w:color w:val="000000"/>
          <w:sz w:val="20"/>
        </w:rPr>
        <w:t>Programas con Recursos Concurrentes por Orden de Gobierno</w:t>
      </w:r>
    </w:p>
    <w:p w:rsidR="0080636D" w:rsidRPr="00CB1DA5" w:rsidRDefault="0080636D" w:rsidP="0080636D">
      <w:pPr>
        <w:ind w:right="-93"/>
        <w:jc w:val="center"/>
        <w:rPr>
          <w:rFonts w:ascii="Arial" w:hAnsi="Arial" w:cs="Arial"/>
          <w:b/>
          <w:bCs/>
          <w:color w:val="000000"/>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7"/>
        <w:gridCol w:w="1956"/>
        <w:gridCol w:w="1584"/>
        <w:gridCol w:w="1743"/>
        <w:gridCol w:w="1898"/>
      </w:tblGrid>
      <w:tr w:rsidR="0080636D" w:rsidRPr="004B081F" w:rsidTr="0080636D">
        <w:trPr>
          <w:trHeight w:val="250"/>
          <w:jc w:val="center"/>
        </w:trPr>
        <w:tc>
          <w:tcPr>
            <w:tcW w:w="933" w:type="pct"/>
            <w:shd w:val="clear" w:color="auto" w:fill="D9D9D9" w:themeFill="background1" w:themeFillShade="D9"/>
          </w:tcPr>
          <w:p w:rsidR="0080636D" w:rsidRPr="004B081F" w:rsidRDefault="0080636D" w:rsidP="0080636D">
            <w:pPr>
              <w:ind w:right="-93"/>
              <w:jc w:val="center"/>
              <w:rPr>
                <w:rFonts w:ascii="Arial" w:hAnsi="Arial" w:cs="Arial"/>
                <w:b/>
                <w:color w:val="000000"/>
                <w:sz w:val="20"/>
              </w:rPr>
            </w:pPr>
            <w:r w:rsidRPr="004B081F">
              <w:rPr>
                <w:rFonts w:ascii="Arial" w:hAnsi="Arial" w:cs="Arial"/>
                <w:b/>
                <w:color w:val="000000"/>
                <w:sz w:val="20"/>
              </w:rPr>
              <w:t>Nombre del Programa</w:t>
            </w:r>
          </w:p>
        </w:tc>
        <w:tc>
          <w:tcPr>
            <w:tcW w:w="1108" w:type="pct"/>
            <w:shd w:val="clear" w:color="auto" w:fill="D9D9D9" w:themeFill="background1" w:themeFillShade="D9"/>
          </w:tcPr>
          <w:p w:rsidR="0080636D" w:rsidRPr="004B081F" w:rsidRDefault="0080636D" w:rsidP="00214778">
            <w:pPr>
              <w:jc w:val="center"/>
              <w:rPr>
                <w:rFonts w:ascii="Arial" w:hAnsi="Arial" w:cs="Arial"/>
                <w:b/>
                <w:color w:val="000000"/>
                <w:sz w:val="20"/>
              </w:rPr>
            </w:pPr>
            <w:r w:rsidRPr="004B081F">
              <w:rPr>
                <w:rFonts w:ascii="Arial" w:hAnsi="Arial" w:cs="Arial"/>
                <w:b/>
                <w:color w:val="000000"/>
                <w:sz w:val="20"/>
              </w:rPr>
              <w:t>Importe Total del Programa</w:t>
            </w:r>
          </w:p>
        </w:tc>
        <w:tc>
          <w:tcPr>
            <w:tcW w:w="897" w:type="pct"/>
            <w:shd w:val="clear" w:color="auto" w:fill="D9D9D9" w:themeFill="background1" w:themeFillShade="D9"/>
          </w:tcPr>
          <w:p w:rsidR="0080636D" w:rsidRPr="004B081F" w:rsidRDefault="0080636D" w:rsidP="00214778">
            <w:pPr>
              <w:ind w:right="1"/>
              <w:jc w:val="center"/>
              <w:rPr>
                <w:rFonts w:ascii="Arial" w:hAnsi="Arial" w:cs="Arial"/>
                <w:b/>
                <w:color w:val="000000"/>
                <w:sz w:val="20"/>
              </w:rPr>
            </w:pPr>
            <w:r w:rsidRPr="004B081F">
              <w:rPr>
                <w:rFonts w:ascii="Arial" w:hAnsi="Arial" w:cs="Arial"/>
                <w:b/>
                <w:color w:val="000000"/>
                <w:sz w:val="20"/>
              </w:rPr>
              <w:t>Ingresos Municipales</w:t>
            </w:r>
          </w:p>
        </w:tc>
        <w:tc>
          <w:tcPr>
            <w:tcW w:w="987" w:type="pct"/>
            <w:shd w:val="clear" w:color="auto" w:fill="D9D9D9" w:themeFill="background1" w:themeFillShade="D9"/>
          </w:tcPr>
          <w:p w:rsidR="0080636D" w:rsidRPr="004B081F" w:rsidRDefault="0080636D" w:rsidP="00214778">
            <w:pPr>
              <w:ind w:right="-55"/>
              <w:jc w:val="center"/>
              <w:rPr>
                <w:rFonts w:ascii="Arial" w:hAnsi="Arial" w:cs="Arial"/>
                <w:b/>
                <w:color w:val="000000"/>
                <w:sz w:val="20"/>
              </w:rPr>
            </w:pPr>
            <w:r w:rsidRPr="004B081F">
              <w:rPr>
                <w:rFonts w:ascii="Arial" w:hAnsi="Arial" w:cs="Arial"/>
                <w:b/>
                <w:color w:val="000000"/>
                <w:sz w:val="20"/>
              </w:rPr>
              <w:t>Transferencia Estatal</w:t>
            </w:r>
          </w:p>
        </w:tc>
        <w:tc>
          <w:tcPr>
            <w:tcW w:w="1076" w:type="pct"/>
            <w:shd w:val="clear" w:color="auto" w:fill="D9D9D9" w:themeFill="background1" w:themeFillShade="D9"/>
          </w:tcPr>
          <w:p w:rsidR="0080636D" w:rsidRPr="004B081F" w:rsidRDefault="0080636D" w:rsidP="00214778">
            <w:pPr>
              <w:jc w:val="center"/>
              <w:rPr>
                <w:rFonts w:ascii="Arial" w:hAnsi="Arial" w:cs="Arial"/>
                <w:b/>
                <w:color w:val="000000"/>
                <w:sz w:val="20"/>
              </w:rPr>
            </w:pPr>
            <w:r w:rsidRPr="004B081F">
              <w:rPr>
                <w:rFonts w:ascii="Arial" w:hAnsi="Arial" w:cs="Arial"/>
                <w:b/>
                <w:color w:val="000000"/>
                <w:sz w:val="20"/>
              </w:rPr>
              <w:t>Transferencia Federal</w:t>
            </w:r>
          </w:p>
        </w:tc>
      </w:tr>
      <w:tr w:rsidR="0080636D" w:rsidRPr="004B081F" w:rsidTr="0080636D">
        <w:trPr>
          <w:trHeight w:val="250"/>
          <w:jc w:val="center"/>
        </w:trPr>
        <w:tc>
          <w:tcPr>
            <w:tcW w:w="933" w:type="pct"/>
            <w:shd w:val="clear" w:color="auto" w:fill="auto"/>
          </w:tcPr>
          <w:p w:rsidR="0080636D" w:rsidRPr="004B081F" w:rsidRDefault="0080636D" w:rsidP="0080636D">
            <w:pPr>
              <w:autoSpaceDE w:val="0"/>
              <w:autoSpaceDN w:val="0"/>
              <w:adjustRightInd w:val="0"/>
              <w:ind w:right="-93"/>
              <w:rPr>
                <w:rFonts w:ascii="Arial" w:hAnsi="Arial" w:cs="Arial"/>
                <w:b/>
                <w:bCs/>
                <w:color w:val="000000"/>
              </w:rPr>
            </w:pPr>
            <w:r>
              <w:rPr>
                <w:rFonts w:ascii="Arial" w:hAnsi="Arial" w:cs="Arial"/>
                <w:b/>
                <w:bCs/>
                <w:color w:val="000000"/>
              </w:rPr>
              <w:t>N/A</w:t>
            </w:r>
          </w:p>
        </w:tc>
        <w:tc>
          <w:tcPr>
            <w:tcW w:w="1108" w:type="pct"/>
            <w:shd w:val="clear" w:color="auto" w:fill="auto"/>
          </w:tcPr>
          <w:p w:rsidR="0080636D" w:rsidRPr="00345F84" w:rsidRDefault="0080636D" w:rsidP="00214778">
            <w:pPr>
              <w:autoSpaceDE w:val="0"/>
              <w:autoSpaceDN w:val="0"/>
              <w:adjustRightInd w:val="0"/>
              <w:jc w:val="right"/>
              <w:rPr>
                <w:rFonts w:ascii="Arial" w:hAnsi="Arial" w:cs="Arial"/>
                <w:bCs/>
                <w:color w:val="000000"/>
                <w:sz w:val="18"/>
                <w:szCs w:val="18"/>
              </w:rPr>
            </w:pPr>
            <w:r w:rsidRPr="00345F84">
              <w:rPr>
                <w:rFonts w:ascii="Arial" w:hAnsi="Arial" w:cs="Arial"/>
                <w:bCs/>
                <w:color w:val="000000"/>
                <w:sz w:val="18"/>
                <w:szCs w:val="18"/>
              </w:rPr>
              <w:t>0.00</w:t>
            </w:r>
          </w:p>
        </w:tc>
        <w:tc>
          <w:tcPr>
            <w:tcW w:w="897" w:type="pct"/>
          </w:tcPr>
          <w:p w:rsidR="0080636D" w:rsidRPr="00345F84" w:rsidRDefault="0080636D" w:rsidP="00214778">
            <w:pPr>
              <w:autoSpaceDE w:val="0"/>
              <w:autoSpaceDN w:val="0"/>
              <w:adjustRightInd w:val="0"/>
              <w:ind w:right="1"/>
              <w:jc w:val="right"/>
              <w:rPr>
                <w:rFonts w:ascii="Arial" w:hAnsi="Arial" w:cs="Arial"/>
                <w:bCs/>
                <w:color w:val="000000"/>
                <w:sz w:val="18"/>
                <w:szCs w:val="18"/>
              </w:rPr>
            </w:pPr>
            <w:r w:rsidRPr="00345F84">
              <w:rPr>
                <w:rFonts w:ascii="Arial" w:hAnsi="Arial" w:cs="Arial"/>
                <w:bCs/>
                <w:color w:val="000000"/>
                <w:sz w:val="18"/>
                <w:szCs w:val="18"/>
              </w:rPr>
              <w:t>0.00</w:t>
            </w:r>
          </w:p>
        </w:tc>
        <w:tc>
          <w:tcPr>
            <w:tcW w:w="987" w:type="pct"/>
            <w:shd w:val="clear" w:color="auto" w:fill="auto"/>
          </w:tcPr>
          <w:p w:rsidR="0080636D" w:rsidRPr="00345F84" w:rsidRDefault="0080636D" w:rsidP="00214778">
            <w:pPr>
              <w:ind w:right="-55"/>
              <w:jc w:val="right"/>
              <w:rPr>
                <w:rFonts w:ascii="Arial" w:hAnsi="Arial" w:cs="Arial"/>
                <w:bCs/>
                <w:color w:val="000000"/>
                <w:sz w:val="18"/>
                <w:szCs w:val="18"/>
              </w:rPr>
            </w:pPr>
            <w:r w:rsidRPr="00345F84">
              <w:rPr>
                <w:rFonts w:ascii="Arial" w:hAnsi="Arial" w:cs="Arial"/>
                <w:bCs/>
                <w:color w:val="000000"/>
                <w:sz w:val="18"/>
                <w:szCs w:val="18"/>
              </w:rPr>
              <w:t>0.00</w:t>
            </w:r>
          </w:p>
        </w:tc>
        <w:tc>
          <w:tcPr>
            <w:tcW w:w="1076" w:type="pct"/>
            <w:shd w:val="clear" w:color="auto" w:fill="auto"/>
          </w:tcPr>
          <w:p w:rsidR="0080636D" w:rsidRPr="00345F84" w:rsidRDefault="0080636D" w:rsidP="00214778">
            <w:pPr>
              <w:autoSpaceDE w:val="0"/>
              <w:autoSpaceDN w:val="0"/>
              <w:adjustRightInd w:val="0"/>
              <w:jc w:val="right"/>
              <w:rPr>
                <w:rFonts w:ascii="Arial" w:hAnsi="Arial" w:cs="Arial"/>
                <w:bCs/>
                <w:color w:val="000000"/>
                <w:sz w:val="18"/>
                <w:szCs w:val="18"/>
              </w:rPr>
            </w:pPr>
            <w:r w:rsidRPr="00345F84">
              <w:rPr>
                <w:rFonts w:ascii="Arial" w:hAnsi="Arial" w:cs="Arial"/>
                <w:bCs/>
                <w:color w:val="000000"/>
                <w:sz w:val="18"/>
                <w:szCs w:val="18"/>
              </w:rPr>
              <w:t>0.00</w:t>
            </w:r>
          </w:p>
        </w:tc>
      </w:tr>
      <w:tr w:rsidR="0080636D" w:rsidRPr="003F3712" w:rsidTr="0080636D">
        <w:trPr>
          <w:trHeight w:val="250"/>
          <w:jc w:val="center"/>
        </w:trPr>
        <w:tc>
          <w:tcPr>
            <w:tcW w:w="933" w:type="pct"/>
            <w:shd w:val="clear" w:color="auto" w:fill="BFBFBF" w:themeFill="background1" w:themeFillShade="BF"/>
          </w:tcPr>
          <w:p w:rsidR="0080636D" w:rsidRPr="003F3712" w:rsidRDefault="0080636D" w:rsidP="0080636D">
            <w:pPr>
              <w:autoSpaceDE w:val="0"/>
              <w:autoSpaceDN w:val="0"/>
              <w:adjustRightInd w:val="0"/>
              <w:ind w:right="-93"/>
              <w:jc w:val="center"/>
              <w:rPr>
                <w:rFonts w:ascii="Arial" w:hAnsi="Arial" w:cs="Arial"/>
                <w:b/>
                <w:bCs/>
                <w:color w:val="000000"/>
              </w:rPr>
            </w:pPr>
            <w:r w:rsidRPr="004B081F">
              <w:rPr>
                <w:rFonts w:ascii="Arial" w:hAnsi="Arial" w:cs="Arial"/>
                <w:b/>
                <w:bCs/>
                <w:color w:val="000000"/>
              </w:rPr>
              <w:t>Totales</w:t>
            </w:r>
          </w:p>
        </w:tc>
        <w:tc>
          <w:tcPr>
            <w:tcW w:w="1108" w:type="pct"/>
            <w:shd w:val="clear" w:color="auto" w:fill="BFBFBF" w:themeFill="background1" w:themeFillShade="BF"/>
          </w:tcPr>
          <w:p w:rsidR="0080636D" w:rsidRPr="003F3712" w:rsidRDefault="0080636D" w:rsidP="00214778">
            <w:pPr>
              <w:autoSpaceDE w:val="0"/>
              <w:autoSpaceDN w:val="0"/>
              <w:adjustRightInd w:val="0"/>
              <w:jc w:val="right"/>
              <w:rPr>
                <w:rFonts w:ascii="Arial" w:hAnsi="Arial" w:cs="Arial"/>
                <w:b/>
                <w:bCs/>
                <w:color w:val="000000"/>
                <w:sz w:val="18"/>
                <w:szCs w:val="18"/>
              </w:rPr>
            </w:pPr>
            <w:r>
              <w:rPr>
                <w:rFonts w:ascii="Arial" w:hAnsi="Arial" w:cs="Arial"/>
                <w:b/>
                <w:bCs/>
                <w:color w:val="000000"/>
                <w:sz w:val="18"/>
                <w:szCs w:val="18"/>
              </w:rPr>
              <w:t>$</w:t>
            </w:r>
            <w:r w:rsidRPr="00324DF1">
              <w:rPr>
                <w:rFonts w:ascii="Arial" w:hAnsi="Arial" w:cs="Arial"/>
                <w:b/>
                <w:bCs/>
                <w:color w:val="000000"/>
                <w:sz w:val="18"/>
                <w:szCs w:val="18"/>
              </w:rPr>
              <w:t>0.00</w:t>
            </w:r>
          </w:p>
        </w:tc>
        <w:tc>
          <w:tcPr>
            <w:tcW w:w="897" w:type="pct"/>
            <w:shd w:val="clear" w:color="auto" w:fill="BFBFBF" w:themeFill="background1" w:themeFillShade="BF"/>
          </w:tcPr>
          <w:p w:rsidR="0080636D" w:rsidRPr="003F3712" w:rsidRDefault="0080636D" w:rsidP="00214778">
            <w:pPr>
              <w:autoSpaceDE w:val="0"/>
              <w:autoSpaceDN w:val="0"/>
              <w:adjustRightInd w:val="0"/>
              <w:ind w:right="1"/>
              <w:jc w:val="right"/>
              <w:rPr>
                <w:rFonts w:ascii="Arial" w:hAnsi="Arial" w:cs="Arial"/>
                <w:b/>
                <w:bCs/>
                <w:color w:val="000000"/>
              </w:rPr>
            </w:pPr>
            <w:r>
              <w:rPr>
                <w:rFonts w:ascii="Arial" w:hAnsi="Arial" w:cs="Arial"/>
                <w:b/>
                <w:bCs/>
                <w:color w:val="000000"/>
                <w:sz w:val="18"/>
                <w:szCs w:val="18"/>
              </w:rPr>
              <w:t>$</w:t>
            </w:r>
            <w:r w:rsidRPr="00324DF1">
              <w:rPr>
                <w:rFonts w:ascii="Arial" w:hAnsi="Arial" w:cs="Arial"/>
                <w:b/>
                <w:bCs/>
                <w:color w:val="000000"/>
                <w:sz w:val="18"/>
                <w:szCs w:val="18"/>
              </w:rPr>
              <w:t>0.00</w:t>
            </w:r>
          </w:p>
        </w:tc>
        <w:tc>
          <w:tcPr>
            <w:tcW w:w="987" w:type="pct"/>
            <w:shd w:val="clear" w:color="auto" w:fill="BFBFBF" w:themeFill="background1" w:themeFillShade="BF"/>
          </w:tcPr>
          <w:p w:rsidR="0080636D" w:rsidRPr="003F3712" w:rsidRDefault="0080636D" w:rsidP="00214778">
            <w:pPr>
              <w:autoSpaceDE w:val="0"/>
              <w:autoSpaceDN w:val="0"/>
              <w:adjustRightInd w:val="0"/>
              <w:ind w:right="-55"/>
              <w:jc w:val="right"/>
              <w:rPr>
                <w:rFonts w:ascii="Arial" w:hAnsi="Arial" w:cs="Arial"/>
                <w:b/>
                <w:bCs/>
                <w:color w:val="000000"/>
                <w:sz w:val="18"/>
                <w:szCs w:val="18"/>
              </w:rPr>
            </w:pPr>
            <w:r>
              <w:rPr>
                <w:rFonts w:ascii="Arial" w:hAnsi="Arial" w:cs="Arial"/>
                <w:b/>
                <w:bCs/>
                <w:color w:val="000000"/>
                <w:sz w:val="18"/>
                <w:szCs w:val="18"/>
              </w:rPr>
              <w:t>$</w:t>
            </w:r>
            <w:r w:rsidRPr="00324DF1">
              <w:rPr>
                <w:rFonts w:ascii="Arial" w:hAnsi="Arial" w:cs="Arial"/>
                <w:b/>
                <w:bCs/>
                <w:color w:val="000000"/>
                <w:sz w:val="18"/>
                <w:szCs w:val="18"/>
              </w:rPr>
              <w:t>0.00</w:t>
            </w:r>
          </w:p>
        </w:tc>
        <w:tc>
          <w:tcPr>
            <w:tcW w:w="1076" w:type="pct"/>
            <w:shd w:val="clear" w:color="auto" w:fill="BFBFBF" w:themeFill="background1" w:themeFillShade="BF"/>
          </w:tcPr>
          <w:p w:rsidR="0080636D" w:rsidRPr="003F3712" w:rsidRDefault="0080636D" w:rsidP="00214778">
            <w:pPr>
              <w:autoSpaceDE w:val="0"/>
              <w:autoSpaceDN w:val="0"/>
              <w:adjustRightInd w:val="0"/>
              <w:jc w:val="right"/>
              <w:rPr>
                <w:rFonts w:ascii="Arial" w:hAnsi="Arial" w:cs="Arial"/>
                <w:b/>
                <w:bCs/>
                <w:color w:val="000000"/>
                <w:sz w:val="18"/>
                <w:szCs w:val="18"/>
              </w:rPr>
            </w:pPr>
            <w:r>
              <w:rPr>
                <w:rFonts w:ascii="Arial" w:hAnsi="Arial" w:cs="Arial"/>
                <w:b/>
                <w:bCs/>
                <w:color w:val="000000"/>
                <w:sz w:val="18"/>
                <w:szCs w:val="18"/>
              </w:rPr>
              <w:t>$</w:t>
            </w:r>
            <w:r w:rsidRPr="00324DF1">
              <w:rPr>
                <w:rFonts w:ascii="Arial" w:hAnsi="Arial" w:cs="Arial"/>
                <w:b/>
                <w:bCs/>
                <w:color w:val="000000"/>
                <w:sz w:val="18"/>
                <w:szCs w:val="18"/>
              </w:rPr>
              <w:t>0.00</w:t>
            </w:r>
          </w:p>
        </w:tc>
      </w:tr>
    </w:tbl>
    <w:p w:rsidR="0080636D" w:rsidRPr="003F3712" w:rsidRDefault="0080636D" w:rsidP="0080636D">
      <w:pPr>
        <w:ind w:right="-93"/>
        <w:jc w:val="both"/>
        <w:rPr>
          <w:rFonts w:ascii="Arial" w:hAnsi="Arial" w:cs="Arial"/>
          <w:color w:val="000000"/>
        </w:rPr>
      </w:pPr>
    </w:p>
    <w:p w:rsidR="0080636D" w:rsidRPr="00CB1DA5" w:rsidRDefault="0080636D" w:rsidP="0080636D">
      <w:pPr>
        <w:ind w:right="-93"/>
        <w:jc w:val="both"/>
        <w:rPr>
          <w:rFonts w:ascii="Arial" w:hAnsi="Arial" w:cs="Arial"/>
          <w:color w:val="000000"/>
          <w:sz w:val="20"/>
        </w:rPr>
      </w:pPr>
      <w:r w:rsidRPr="00CB1DA5">
        <w:rPr>
          <w:rFonts w:ascii="Arial" w:hAnsi="Arial" w:cs="Arial"/>
          <w:sz w:val="20"/>
        </w:rPr>
        <w:t>Artículo 18.-</w:t>
      </w:r>
      <w:r w:rsidRPr="00CB1DA5">
        <w:rPr>
          <w:rFonts w:ascii="Arial" w:hAnsi="Arial" w:cs="Arial"/>
          <w:color w:val="000000"/>
          <w:sz w:val="20"/>
        </w:rPr>
        <w:t xml:space="preserve"> Las asignaciones contempladas en el presente presupuesto de egresos para otorgarse a organismos de la sociedad civil para el ejercicio fiscal 2016, son las siguientes:</w:t>
      </w:r>
    </w:p>
    <w:p w:rsidR="0080636D" w:rsidRPr="003F3712" w:rsidRDefault="0080636D" w:rsidP="0080636D">
      <w:pPr>
        <w:ind w:right="-93"/>
        <w:jc w:val="both"/>
        <w:rPr>
          <w:rFonts w:ascii="Arial" w:hAnsi="Arial" w:cs="Arial"/>
          <w:color w:val="000000"/>
        </w:rPr>
      </w:pPr>
    </w:p>
    <w:tbl>
      <w:tblPr>
        <w:tblStyle w:val="Tablaconcuadrcula"/>
        <w:tblW w:w="0" w:type="auto"/>
        <w:tblLook w:val="04A0" w:firstRow="1" w:lastRow="0" w:firstColumn="1" w:lastColumn="0" w:noHBand="0" w:noVBand="1"/>
      </w:tblPr>
      <w:tblGrid>
        <w:gridCol w:w="5868"/>
        <w:gridCol w:w="2960"/>
      </w:tblGrid>
      <w:tr w:rsidR="0080636D" w:rsidRPr="00BA60CA" w:rsidTr="0080636D">
        <w:tc>
          <w:tcPr>
            <w:tcW w:w="5985" w:type="dxa"/>
            <w:shd w:val="clear" w:color="auto" w:fill="D9D9D9" w:themeFill="background1" w:themeFillShade="D9"/>
          </w:tcPr>
          <w:p w:rsidR="0080636D" w:rsidRPr="00BA60CA" w:rsidRDefault="0080636D" w:rsidP="00214778">
            <w:pPr>
              <w:jc w:val="center"/>
              <w:rPr>
                <w:rFonts w:ascii="Arial" w:hAnsi="Arial" w:cs="Arial"/>
                <w:b/>
                <w:color w:val="000000"/>
              </w:rPr>
            </w:pPr>
            <w:r w:rsidRPr="00BA60CA">
              <w:rPr>
                <w:rFonts w:ascii="Arial" w:hAnsi="Arial" w:cs="Arial"/>
                <w:b/>
                <w:color w:val="000000"/>
              </w:rPr>
              <w:t>Partida/Nombre del Organismo de la Sociedad Civil</w:t>
            </w:r>
          </w:p>
        </w:tc>
        <w:tc>
          <w:tcPr>
            <w:tcW w:w="2993" w:type="dxa"/>
            <w:tcBorders>
              <w:bottom w:val="single" w:sz="4" w:space="0" w:color="auto"/>
            </w:tcBorders>
            <w:shd w:val="clear" w:color="auto" w:fill="D9D9D9" w:themeFill="background1" w:themeFillShade="D9"/>
          </w:tcPr>
          <w:p w:rsidR="0080636D" w:rsidRPr="00BA60CA" w:rsidRDefault="0080636D" w:rsidP="00214778">
            <w:pPr>
              <w:ind w:right="-27"/>
              <w:jc w:val="center"/>
              <w:rPr>
                <w:rFonts w:ascii="Arial" w:hAnsi="Arial" w:cs="Arial"/>
                <w:b/>
                <w:color w:val="000000"/>
              </w:rPr>
            </w:pPr>
            <w:r w:rsidRPr="00BA60CA">
              <w:rPr>
                <w:rFonts w:ascii="Arial" w:hAnsi="Arial" w:cs="Arial"/>
                <w:b/>
                <w:color w:val="000000"/>
              </w:rPr>
              <w:t>Presupuesto Aprobado</w:t>
            </w:r>
          </w:p>
        </w:tc>
      </w:tr>
      <w:tr w:rsidR="0080636D" w:rsidRPr="00BA60CA" w:rsidTr="0080636D">
        <w:tc>
          <w:tcPr>
            <w:tcW w:w="5985" w:type="dxa"/>
            <w:shd w:val="clear" w:color="auto" w:fill="auto"/>
          </w:tcPr>
          <w:p w:rsidR="0080636D" w:rsidRPr="00BA60CA" w:rsidRDefault="0080636D" w:rsidP="00214778">
            <w:pPr>
              <w:jc w:val="both"/>
              <w:rPr>
                <w:rFonts w:ascii="Arial" w:hAnsi="Arial" w:cs="Arial"/>
              </w:rPr>
            </w:pPr>
            <w:r>
              <w:rPr>
                <w:rFonts w:ascii="Arial" w:hAnsi="Arial" w:cs="Arial"/>
              </w:rPr>
              <w:t>Asociaciones Civiles</w:t>
            </w:r>
          </w:p>
        </w:tc>
        <w:tc>
          <w:tcPr>
            <w:tcW w:w="2993" w:type="dxa"/>
            <w:shd w:val="clear" w:color="auto" w:fill="auto"/>
          </w:tcPr>
          <w:p w:rsidR="0080636D" w:rsidRPr="00BA60CA" w:rsidRDefault="0080636D" w:rsidP="00214778">
            <w:pPr>
              <w:ind w:right="-27"/>
              <w:jc w:val="right"/>
              <w:rPr>
                <w:rFonts w:ascii="Arial" w:hAnsi="Arial" w:cs="Arial"/>
              </w:rPr>
            </w:pPr>
            <w:r>
              <w:rPr>
                <w:rFonts w:ascii="Arial" w:hAnsi="Arial" w:cs="Arial"/>
              </w:rPr>
              <w:t>10,827,622.00</w:t>
            </w:r>
          </w:p>
        </w:tc>
      </w:tr>
      <w:tr w:rsidR="0080636D" w:rsidRPr="00BA60CA" w:rsidTr="0080636D">
        <w:tc>
          <w:tcPr>
            <w:tcW w:w="5985" w:type="dxa"/>
            <w:shd w:val="clear" w:color="auto" w:fill="auto"/>
          </w:tcPr>
          <w:p w:rsidR="0080636D" w:rsidRPr="00BA60CA" w:rsidRDefault="0080636D" w:rsidP="00214778">
            <w:pPr>
              <w:jc w:val="both"/>
              <w:rPr>
                <w:rFonts w:ascii="Arial" w:hAnsi="Arial" w:cs="Arial"/>
              </w:rPr>
            </w:pPr>
            <w:r>
              <w:rPr>
                <w:rFonts w:ascii="Arial" w:hAnsi="Arial" w:cs="Arial"/>
              </w:rPr>
              <w:t>Cámaras Nacionales</w:t>
            </w:r>
          </w:p>
        </w:tc>
        <w:tc>
          <w:tcPr>
            <w:tcW w:w="2993" w:type="dxa"/>
            <w:shd w:val="clear" w:color="auto" w:fill="auto"/>
          </w:tcPr>
          <w:p w:rsidR="0080636D" w:rsidRPr="00BA60CA" w:rsidRDefault="0080636D" w:rsidP="00214778">
            <w:pPr>
              <w:ind w:right="-27"/>
              <w:jc w:val="right"/>
              <w:rPr>
                <w:rFonts w:ascii="Arial" w:hAnsi="Arial" w:cs="Arial"/>
              </w:rPr>
            </w:pPr>
            <w:r>
              <w:rPr>
                <w:rFonts w:ascii="Arial" w:hAnsi="Arial" w:cs="Arial"/>
              </w:rPr>
              <w:t>1,216,000.00</w:t>
            </w:r>
          </w:p>
        </w:tc>
      </w:tr>
      <w:tr w:rsidR="0080636D" w:rsidRPr="00BA60CA" w:rsidTr="0080636D">
        <w:tc>
          <w:tcPr>
            <w:tcW w:w="5985" w:type="dxa"/>
            <w:shd w:val="clear" w:color="auto" w:fill="auto"/>
          </w:tcPr>
          <w:p w:rsidR="0080636D" w:rsidRPr="00BA60CA" w:rsidRDefault="0080636D" w:rsidP="00214778">
            <w:pPr>
              <w:jc w:val="both"/>
              <w:rPr>
                <w:rFonts w:ascii="Arial" w:hAnsi="Arial" w:cs="Arial"/>
              </w:rPr>
            </w:pPr>
            <w:r>
              <w:rPr>
                <w:rFonts w:ascii="Arial" w:hAnsi="Arial" w:cs="Arial"/>
              </w:rPr>
              <w:lastRenderedPageBreak/>
              <w:t>A.B.P.</w:t>
            </w:r>
          </w:p>
        </w:tc>
        <w:tc>
          <w:tcPr>
            <w:tcW w:w="2993" w:type="dxa"/>
            <w:shd w:val="clear" w:color="auto" w:fill="auto"/>
          </w:tcPr>
          <w:p w:rsidR="0080636D" w:rsidRPr="00BA60CA" w:rsidRDefault="0080636D" w:rsidP="00214778">
            <w:pPr>
              <w:ind w:right="-27"/>
              <w:jc w:val="right"/>
              <w:rPr>
                <w:rFonts w:ascii="Arial" w:hAnsi="Arial" w:cs="Arial"/>
              </w:rPr>
            </w:pPr>
            <w:r>
              <w:rPr>
                <w:rFonts w:ascii="Arial" w:hAnsi="Arial" w:cs="Arial"/>
              </w:rPr>
              <w:t>53,000.00</w:t>
            </w:r>
          </w:p>
        </w:tc>
      </w:tr>
      <w:tr w:rsidR="0080636D" w:rsidRPr="00BA60CA" w:rsidTr="0080636D">
        <w:tc>
          <w:tcPr>
            <w:tcW w:w="5985" w:type="dxa"/>
            <w:shd w:val="clear" w:color="auto" w:fill="auto"/>
          </w:tcPr>
          <w:p w:rsidR="0080636D" w:rsidRPr="00BA60CA" w:rsidRDefault="0080636D" w:rsidP="00214778">
            <w:pPr>
              <w:jc w:val="both"/>
              <w:rPr>
                <w:rFonts w:ascii="Arial" w:hAnsi="Arial" w:cs="Arial"/>
              </w:rPr>
            </w:pPr>
            <w:r>
              <w:rPr>
                <w:rFonts w:ascii="Arial" w:hAnsi="Arial" w:cs="Arial"/>
              </w:rPr>
              <w:t>Asociaciones Religiosas</w:t>
            </w:r>
          </w:p>
        </w:tc>
        <w:tc>
          <w:tcPr>
            <w:tcW w:w="2993" w:type="dxa"/>
            <w:shd w:val="clear" w:color="auto" w:fill="auto"/>
          </w:tcPr>
          <w:p w:rsidR="0080636D" w:rsidRPr="00BA60CA" w:rsidRDefault="0080636D" w:rsidP="00214778">
            <w:pPr>
              <w:ind w:right="-27"/>
              <w:jc w:val="right"/>
              <w:rPr>
                <w:rFonts w:ascii="Arial" w:hAnsi="Arial" w:cs="Arial"/>
              </w:rPr>
            </w:pPr>
            <w:r>
              <w:rPr>
                <w:rFonts w:ascii="Arial" w:hAnsi="Arial" w:cs="Arial"/>
              </w:rPr>
              <w:t>742,739.00</w:t>
            </w:r>
          </w:p>
        </w:tc>
      </w:tr>
      <w:tr w:rsidR="0080636D" w:rsidRPr="003F3712" w:rsidTr="0080636D">
        <w:tc>
          <w:tcPr>
            <w:tcW w:w="5985" w:type="dxa"/>
            <w:shd w:val="clear" w:color="auto" w:fill="BFBFBF" w:themeFill="background1" w:themeFillShade="BF"/>
          </w:tcPr>
          <w:p w:rsidR="0080636D" w:rsidRPr="00BA60CA" w:rsidRDefault="0080636D" w:rsidP="00214778">
            <w:pPr>
              <w:jc w:val="center"/>
              <w:rPr>
                <w:rFonts w:ascii="Arial" w:hAnsi="Arial" w:cs="Arial"/>
                <w:b/>
                <w:color w:val="000000"/>
              </w:rPr>
            </w:pPr>
            <w:r w:rsidRPr="00BA60CA">
              <w:rPr>
                <w:rFonts w:ascii="Arial" w:hAnsi="Arial" w:cs="Arial"/>
                <w:b/>
                <w:color w:val="000000"/>
              </w:rPr>
              <w:t>Total</w:t>
            </w:r>
          </w:p>
        </w:tc>
        <w:tc>
          <w:tcPr>
            <w:tcW w:w="2993" w:type="dxa"/>
            <w:shd w:val="clear" w:color="auto" w:fill="BFBFBF" w:themeFill="background1" w:themeFillShade="BF"/>
          </w:tcPr>
          <w:p w:rsidR="0080636D" w:rsidRPr="00BA60CA" w:rsidRDefault="0080636D" w:rsidP="00214778">
            <w:pPr>
              <w:ind w:right="-27"/>
              <w:jc w:val="right"/>
              <w:rPr>
                <w:rFonts w:ascii="Arial" w:hAnsi="Arial" w:cs="Arial"/>
                <w:b/>
              </w:rPr>
            </w:pPr>
            <w:r>
              <w:rPr>
                <w:rFonts w:ascii="Arial" w:hAnsi="Arial" w:cs="Arial"/>
                <w:b/>
              </w:rPr>
              <w:t>$12,839,361.00</w:t>
            </w:r>
          </w:p>
        </w:tc>
      </w:tr>
    </w:tbl>
    <w:p w:rsidR="0080636D" w:rsidRPr="003F3712" w:rsidRDefault="0080636D" w:rsidP="0080636D">
      <w:pPr>
        <w:pStyle w:val="Prrafodelista"/>
        <w:ind w:left="0" w:right="-93"/>
        <w:jc w:val="both"/>
        <w:rPr>
          <w:rFonts w:ascii="Arial" w:hAnsi="Arial" w:cs="Arial"/>
          <w:color w:val="000000"/>
        </w:rPr>
      </w:pPr>
    </w:p>
    <w:p w:rsidR="0080636D" w:rsidRPr="00CB1DA5" w:rsidRDefault="0080636D" w:rsidP="0080636D">
      <w:pPr>
        <w:pStyle w:val="Prrafodelista"/>
        <w:ind w:left="0" w:right="-93"/>
        <w:jc w:val="both"/>
        <w:rPr>
          <w:rFonts w:ascii="Arial" w:hAnsi="Arial" w:cs="Arial"/>
          <w:color w:val="000000"/>
          <w:sz w:val="20"/>
        </w:rPr>
      </w:pPr>
      <w:r w:rsidRPr="00CB1DA5">
        <w:rPr>
          <w:rFonts w:ascii="Arial" w:hAnsi="Arial" w:cs="Arial"/>
          <w:sz w:val="20"/>
        </w:rPr>
        <w:t>Artículo 19.-</w:t>
      </w:r>
      <w:r w:rsidRPr="00CB1DA5">
        <w:rPr>
          <w:rFonts w:ascii="Arial" w:hAnsi="Arial" w:cs="Arial"/>
          <w:color w:val="000000"/>
          <w:sz w:val="20"/>
        </w:rPr>
        <w:t xml:space="preserve"> Las erogaciones previstas en el presente presupuesto para otorgar subsidios y ayudas sociales, se distribuyen conforme a las siguientes tablas:</w:t>
      </w:r>
    </w:p>
    <w:p w:rsidR="0080636D" w:rsidRDefault="0080636D" w:rsidP="0080636D">
      <w:pPr>
        <w:pStyle w:val="Prrafodelista"/>
        <w:ind w:left="0" w:right="-93"/>
        <w:jc w:val="both"/>
        <w:rPr>
          <w:rFonts w:ascii="Arial" w:hAnsi="Arial" w:cs="Arial"/>
          <w:color w:val="000000"/>
        </w:rPr>
      </w:pPr>
    </w:p>
    <w:tbl>
      <w:tblPr>
        <w:tblW w:w="9072" w:type="dxa"/>
        <w:tblInd w:w="-72" w:type="dxa"/>
        <w:tblLayout w:type="fixed"/>
        <w:tblCellMar>
          <w:left w:w="70" w:type="dxa"/>
          <w:right w:w="70" w:type="dxa"/>
        </w:tblCellMar>
        <w:tblLook w:val="04A0" w:firstRow="1" w:lastRow="0" w:firstColumn="1" w:lastColumn="0" w:noHBand="0" w:noVBand="1"/>
      </w:tblPr>
      <w:tblGrid>
        <w:gridCol w:w="1858"/>
        <w:gridCol w:w="2374"/>
        <w:gridCol w:w="425"/>
        <w:gridCol w:w="564"/>
        <w:gridCol w:w="1725"/>
        <w:gridCol w:w="142"/>
        <w:gridCol w:w="1984"/>
      </w:tblGrid>
      <w:tr w:rsidR="0080636D" w:rsidRPr="00B72D5E" w:rsidTr="0080636D">
        <w:trPr>
          <w:trHeight w:val="315"/>
        </w:trPr>
        <w:tc>
          <w:tcPr>
            <w:tcW w:w="9072" w:type="dxa"/>
            <w:gridSpan w:val="7"/>
            <w:tcBorders>
              <w:top w:val="single" w:sz="4" w:space="0" w:color="auto"/>
              <w:left w:val="single" w:sz="4" w:space="0" w:color="auto"/>
              <w:bottom w:val="single" w:sz="4" w:space="0" w:color="auto"/>
              <w:right w:val="single" w:sz="4" w:space="0" w:color="auto"/>
            </w:tcBorders>
            <w:shd w:val="clear" w:color="000000" w:fill="BFBFBF"/>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4300 SUBSIDIOS Y SUBVENCIONES</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Subsidio</w:t>
            </w:r>
          </w:p>
        </w:tc>
        <w:tc>
          <w:tcPr>
            <w:tcW w:w="2374"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Beneficiario</w:t>
            </w:r>
          </w:p>
        </w:tc>
        <w:tc>
          <w:tcPr>
            <w:tcW w:w="2714" w:type="dxa"/>
            <w:gridSpan w:val="3"/>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Tipo</w:t>
            </w:r>
          </w:p>
        </w:tc>
        <w:tc>
          <w:tcPr>
            <w:tcW w:w="2126" w:type="dxa"/>
            <w:gridSpan w:val="2"/>
            <w:tcBorders>
              <w:top w:val="single" w:sz="4" w:space="0" w:color="auto"/>
              <w:left w:val="single" w:sz="4" w:space="0" w:color="auto"/>
              <w:bottom w:val="single" w:sz="4" w:space="0" w:color="auto"/>
              <w:right w:val="single" w:sz="4" w:space="0" w:color="auto"/>
            </w:tcBorders>
            <w:shd w:val="clear" w:color="000000" w:fill="BFBFBF"/>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Presupuesto Aprobado</w:t>
            </w:r>
          </w:p>
        </w:tc>
      </w:tr>
      <w:tr w:rsidR="0080636D" w:rsidRPr="00B72D5E" w:rsidTr="0080636D">
        <w:trPr>
          <w:trHeight w:val="660"/>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Subsidios para Prestación de Servicios Públicos</w:t>
            </w:r>
          </w:p>
        </w:tc>
        <w:tc>
          <w:tcPr>
            <w:tcW w:w="23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Ejidatarios del municipio de Saltillo</w:t>
            </w:r>
          </w:p>
        </w:tc>
        <w:tc>
          <w:tcPr>
            <w:tcW w:w="271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Aportación para Programas para el Campo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p>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13,256.00</w:t>
            </w:r>
          </w:p>
        </w:tc>
      </w:tr>
      <w:tr w:rsidR="0080636D" w:rsidRPr="00B72D5E" w:rsidTr="0080636D">
        <w:trPr>
          <w:trHeight w:val="833"/>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Subsidios para Organismos Descentralizados</w:t>
            </w:r>
          </w:p>
        </w:tc>
        <w:tc>
          <w:tcPr>
            <w:tcW w:w="23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DIF; IMPLAN; TRANSPORTE; CULTURA.</w:t>
            </w:r>
          </w:p>
        </w:tc>
        <w:tc>
          <w:tcPr>
            <w:tcW w:w="271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 xml:space="preserve">Aportación para Organismos Descentralizados del Municipio para </w:t>
            </w:r>
            <w:proofErr w:type="spellStart"/>
            <w:r w:rsidRPr="00B72D5E">
              <w:rPr>
                <w:rFonts w:ascii="Arial" w:hAnsi="Arial" w:cs="Arial"/>
                <w:color w:val="000000"/>
                <w:sz w:val="18"/>
                <w:szCs w:val="18"/>
              </w:rPr>
              <w:t>ejecucion</w:t>
            </w:r>
            <w:proofErr w:type="spellEnd"/>
            <w:r w:rsidRPr="00B72D5E">
              <w:rPr>
                <w:rFonts w:ascii="Arial" w:hAnsi="Arial" w:cs="Arial"/>
                <w:color w:val="000000"/>
                <w:sz w:val="18"/>
                <w:szCs w:val="18"/>
              </w:rPr>
              <w:t xml:space="preserve"> de sus programas</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p>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124,079,998.00</w:t>
            </w:r>
          </w:p>
        </w:tc>
      </w:tr>
      <w:tr w:rsidR="0080636D" w:rsidRPr="00B72D5E" w:rsidTr="0080636D">
        <w:trPr>
          <w:trHeight w:val="547"/>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 xml:space="preserve">Fideicomiso De Seguridad Publica </w:t>
            </w:r>
          </w:p>
        </w:tc>
        <w:tc>
          <w:tcPr>
            <w:tcW w:w="23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Seguridad Publica</w:t>
            </w:r>
          </w:p>
        </w:tc>
        <w:tc>
          <w:tcPr>
            <w:tcW w:w="271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Aportación al fideicomiso para mantenimiento de unidades de seguridad publica</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p>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18,000,000.00</w:t>
            </w:r>
          </w:p>
        </w:tc>
      </w:tr>
      <w:tr w:rsidR="0080636D" w:rsidRPr="00B72D5E" w:rsidTr="0080636D">
        <w:trPr>
          <w:trHeight w:val="330"/>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proofErr w:type="spellStart"/>
            <w:r w:rsidRPr="00B72D5E">
              <w:rPr>
                <w:rFonts w:ascii="Arial" w:hAnsi="Arial" w:cs="Arial"/>
                <w:color w:val="000000"/>
                <w:sz w:val="18"/>
                <w:szCs w:val="18"/>
              </w:rPr>
              <w:t>Ceprofis</w:t>
            </w:r>
            <w:proofErr w:type="spellEnd"/>
          </w:p>
        </w:tc>
        <w:tc>
          <w:tcPr>
            <w:tcW w:w="23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Contribuyentes Municipales</w:t>
            </w:r>
          </w:p>
        </w:tc>
        <w:tc>
          <w:tcPr>
            <w:tcW w:w="271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Descuentos por pronto pago autorizados por cabildo.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p>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87,605,087.00</w:t>
            </w:r>
          </w:p>
        </w:tc>
      </w:tr>
      <w:tr w:rsidR="0080636D" w:rsidRPr="00B72D5E" w:rsidTr="0080636D">
        <w:trPr>
          <w:trHeight w:val="315"/>
        </w:trPr>
        <w:tc>
          <w:tcPr>
            <w:tcW w:w="6946"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Total</w:t>
            </w:r>
          </w:p>
        </w:tc>
        <w:tc>
          <w:tcPr>
            <w:tcW w:w="2126"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80636D" w:rsidRPr="00B72D5E" w:rsidRDefault="0080636D" w:rsidP="00214778">
            <w:pPr>
              <w:jc w:val="right"/>
              <w:rPr>
                <w:rFonts w:ascii="Arial" w:hAnsi="Arial" w:cs="Arial"/>
                <w:b/>
                <w:bCs/>
                <w:color w:val="000000"/>
                <w:sz w:val="18"/>
                <w:szCs w:val="18"/>
              </w:rPr>
            </w:pPr>
            <w:r w:rsidRPr="00B72D5E">
              <w:rPr>
                <w:rFonts w:ascii="Arial" w:hAnsi="Arial" w:cs="Arial"/>
                <w:b/>
                <w:bCs/>
                <w:color w:val="000000"/>
                <w:sz w:val="18"/>
                <w:szCs w:val="18"/>
              </w:rPr>
              <w:t xml:space="preserve">     $229,698,341.00 </w:t>
            </w:r>
          </w:p>
        </w:tc>
      </w:tr>
      <w:tr w:rsidR="0080636D" w:rsidRPr="00B72D5E" w:rsidTr="0080636D">
        <w:trPr>
          <w:trHeight w:val="315"/>
        </w:trPr>
        <w:tc>
          <w:tcPr>
            <w:tcW w:w="1858" w:type="dxa"/>
            <w:tcBorders>
              <w:top w:val="single" w:sz="4" w:space="0" w:color="auto"/>
              <w:left w:val="nil"/>
              <w:bottom w:val="single" w:sz="4" w:space="0" w:color="auto"/>
              <w:right w:val="nil"/>
            </w:tcBorders>
            <w:shd w:val="clear" w:color="auto" w:fill="auto"/>
            <w:noWrap/>
            <w:vAlign w:val="center"/>
            <w:hideMark/>
          </w:tcPr>
          <w:p w:rsidR="0080636D" w:rsidRPr="00B72D5E" w:rsidRDefault="0080636D" w:rsidP="00214778">
            <w:pPr>
              <w:jc w:val="both"/>
              <w:rPr>
                <w:rFonts w:ascii="Arial" w:hAnsi="Arial" w:cs="Arial"/>
                <w:color w:val="000000"/>
                <w:sz w:val="18"/>
                <w:szCs w:val="18"/>
              </w:rPr>
            </w:pPr>
          </w:p>
        </w:tc>
        <w:tc>
          <w:tcPr>
            <w:tcW w:w="3363" w:type="dxa"/>
            <w:gridSpan w:val="3"/>
            <w:tcBorders>
              <w:top w:val="single" w:sz="4" w:space="0" w:color="auto"/>
              <w:left w:val="nil"/>
              <w:bottom w:val="single" w:sz="4" w:space="0" w:color="auto"/>
              <w:right w:val="nil"/>
            </w:tcBorders>
            <w:shd w:val="clear" w:color="auto" w:fill="auto"/>
            <w:noWrap/>
            <w:vAlign w:val="bottom"/>
            <w:hideMark/>
          </w:tcPr>
          <w:p w:rsidR="0080636D" w:rsidRPr="00B72D5E" w:rsidRDefault="0080636D" w:rsidP="00214778">
            <w:pPr>
              <w:rPr>
                <w:rFonts w:ascii="Arial" w:hAnsi="Arial" w:cs="Arial"/>
                <w:color w:val="000000"/>
                <w:sz w:val="18"/>
                <w:szCs w:val="18"/>
              </w:rPr>
            </w:pPr>
          </w:p>
        </w:tc>
        <w:tc>
          <w:tcPr>
            <w:tcW w:w="1725" w:type="dxa"/>
            <w:tcBorders>
              <w:top w:val="single" w:sz="4" w:space="0" w:color="auto"/>
              <w:left w:val="nil"/>
              <w:bottom w:val="single" w:sz="4" w:space="0" w:color="auto"/>
              <w:right w:val="nil"/>
            </w:tcBorders>
            <w:shd w:val="clear" w:color="auto" w:fill="auto"/>
            <w:noWrap/>
            <w:vAlign w:val="bottom"/>
            <w:hideMark/>
          </w:tcPr>
          <w:p w:rsidR="0080636D" w:rsidRPr="00B72D5E" w:rsidRDefault="0080636D" w:rsidP="00214778">
            <w:pPr>
              <w:rPr>
                <w:rFonts w:ascii="Arial" w:hAnsi="Arial" w:cs="Arial"/>
                <w:color w:val="000000"/>
                <w:sz w:val="18"/>
                <w:szCs w:val="18"/>
              </w:rPr>
            </w:pPr>
          </w:p>
        </w:tc>
        <w:tc>
          <w:tcPr>
            <w:tcW w:w="2126" w:type="dxa"/>
            <w:gridSpan w:val="2"/>
            <w:tcBorders>
              <w:top w:val="single" w:sz="4" w:space="0" w:color="auto"/>
              <w:left w:val="nil"/>
              <w:bottom w:val="single" w:sz="4" w:space="0" w:color="auto"/>
              <w:right w:val="nil"/>
            </w:tcBorders>
            <w:shd w:val="clear" w:color="auto" w:fill="auto"/>
            <w:noWrap/>
            <w:vAlign w:val="bottom"/>
            <w:hideMark/>
          </w:tcPr>
          <w:p w:rsidR="0080636D" w:rsidRPr="00B72D5E" w:rsidRDefault="0080636D" w:rsidP="00214778">
            <w:pPr>
              <w:rPr>
                <w:rFonts w:ascii="Arial" w:hAnsi="Arial" w:cs="Arial"/>
                <w:color w:val="000000"/>
                <w:sz w:val="18"/>
                <w:szCs w:val="18"/>
              </w:rPr>
            </w:pPr>
          </w:p>
        </w:tc>
      </w:tr>
      <w:tr w:rsidR="0080636D" w:rsidRPr="00B72D5E" w:rsidTr="0080636D">
        <w:trPr>
          <w:trHeight w:val="315"/>
        </w:trPr>
        <w:tc>
          <w:tcPr>
            <w:tcW w:w="9072" w:type="dxa"/>
            <w:gridSpan w:val="7"/>
            <w:tcBorders>
              <w:top w:val="single" w:sz="4" w:space="0" w:color="auto"/>
              <w:left w:val="single" w:sz="4" w:space="0" w:color="auto"/>
              <w:bottom w:val="single" w:sz="4" w:space="0" w:color="auto"/>
              <w:right w:val="single" w:sz="4" w:space="0" w:color="auto"/>
            </w:tcBorders>
            <w:shd w:val="clear" w:color="000000" w:fill="BFBFBF"/>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4400 AYUDAS SOCIALES</w:t>
            </w:r>
          </w:p>
        </w:tc>
      </w:tr>
      <w:tr w:rsidR="0080636D" w:rsidRPr="00B72D5E" w:rsidTr="0080636D">
        <w:trPr>
          <w:trHeight w:val="365"/>
        </w:trPr>
        <w:tc>
          <w:tcPr>
            <w:tcW w:w="1858"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Ayuda Social</w:t>
            </w:r>
          </w:p>
        </w:tc>
        <w:tc>
          <w:tcPr>
            <w:tcW w:w="2799"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Beneficiario</w:t>
            </w:r>
          </w:p>
        </w:tc>
        <w:tc>
          <w:tcPr>
            <w:tcW w:w="2431" w:type="dxa"/>
            <w:gridSpan w:val="3"/>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Tipo</w:t>
            </w:r>
          </w:p>
        </w:tc>
        <w:tc>
          <w:tcPr>
            <w:tcW w:w="1984"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Presupuesto Aprobado</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Acción de bibliotecas</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4,699.00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Acciones de buen gobierno encabezados por el alcalde</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87,907.00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Acciones de Cabildo</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156,723.00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Apoyos en especie</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113,732.00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Apoyos Juveniles</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9,624.00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Asistencia empresarial, eventos y expos</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3,004,110.00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Asistencia Empresarial, Eventos y Expos</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6,084.00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Atención a Asociaciones de la Comunidad</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12,661,776.00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Atención a Aspirantes</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800,000.00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lastRenderedPageBreak/>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Atención A Ciudadanos de Secretaria de Ayuntamiento</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66,509.00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Atlas De Riesgo De Saltillo</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34,670.00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proofErr w:type="spellStart"/>
            <w:r w:rsidRPr="00B72D5E">
              <w:rPr>
                <w:rFonts w:ascii="Arial" w:hAnsi="Arial" w:cs="Arial"/>
                <w:color w:val="000000"/>
                <w:sz w:val="18"/>
                <w:szCs w:val="18"/>
              </w:rPr>
              <w:t>Barchecho</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900,000.00 </w:t>
            </w:r>
          </w:p>
        </w:tc>
      </w:tr>
      <w:tr w:rsidR="0080636D" w:rsidRPr="00B72D5E" w:rsidTr="0080636D">
        <w:trPr>
          <w:trHeight w:val="780"/>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 xml:space="preserve">Becas y apoyos a Deportistas Y Entrenadores Destacados </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201,330.00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Capacitación</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18,264.00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Consejo Municipal De Desarrollo Urbano</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25,139.00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Crecimiento Económico Rural</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150,000.00 </w:t>
            </w:r>
          </w:p>
        </w:tc>
      </w:tr>
      <w:tr w:rsidR="0080636D" w:rsidRPr="00B72D5E" w:rsidTr="0080636D">
        <w:trPr>
          <w:trHeight w:val="780"/>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Cursos De Capacitación A La Sociedad por parte de Protección Civil</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20,924.00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Cursos Sociales en Centros Comunitarios</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108,026.00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Educación Cívica y Cultural</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32,583.00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Eventos Juveniles</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41,036.00 </w:t>
            </w:r>
          </w:p>
        </w:tc>
      </w:tr>
      <w:tr w:rsidR="0080636D" w:rsidRPr="00B72D5E" w:rsidTr="0080636D">
        <w:trPr>
          <w:trHeight w:val="780"/>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Eventos Sociales en Centros Comunitarios con fines de Desarrollo Juvenil</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9,624.00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Eventos Y Compromisos Oficiales</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399,863.00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Huerto Familiar</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26,100.00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 xml:space="preserve">Inspección Y Vigilancia Del Desarrollo Urbanístico </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19,458.00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Operativos de Vigilancia</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46,039.00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 xml:space="preserve">Prevención Del Cáncer De Mama </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35,906.00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Proceso de certificación policiaca</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800,000.00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Programa Salud Comunitaria</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79,600.00 </w:t>
            </w:r>
          </w:p>
        </w:tc>
      </w:tr>
      <w:tr w:rsidR="0080636D" w:rsidRPr="00B72D5E" w:rsidTr="0080636D">
        <w:trPr>
          <w:trHeight w:val="780"/>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lastRenderedPageBreak/>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Promoción y Proyección Turística en Nivel Nacional E Internacional</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105,792.00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Rehabilitaciones Equipo de bombeo</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68,844.00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Saltillo Impulsa</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437,672.00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Seguimiento Catastral</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1,350,000.00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Servicios a la Ganadería</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18,226.00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 xml:space="preserve">Tramites De Gestión </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40,502.00 </w:t>
            </w:r>
          </w:p>
        </w:tc>
      </w:tr>
      <w:tr w:rsidR="0080636D" w:rsidRPr="00B72D5E" w:rsidTr="0080636D">
        <w:trPr>
          <w:trHeight w:val="525"/>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Ayudas Culturales y Sociales.</w:t>
            </w:r>
          </w:p>
        </w:tc>
        <w:tc>
          <w:tcPr>
            <w:tcW w:w="2799" w:type="dxa"/>
            <w:gridSpan w:val="2"/>
            <w:tcBorders>
              <w:top w:val="single" w:sz="4" w:space="0" w:color="auto"/>
              <w:left w:val="single" w:sz="4" w:space="0" w:color="auto"/>
              <w:bottom w:val="single" w:sz="4" w:space="0" w:color="auto"/>
              <w:right w:val="single" w:sz="4" w:space="0" w:color="auto"/>
            </w:tcBorders>
            <w:shd w:val="clear" w:color="auto" w:fill="auto"/>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A todos los ciudadanos del municipio de Saltillo que participen.</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B72D5E" w:rsidRDefault="0080636D" w:rsidP="00214778">
            <w:pPr>
              <w:jc w:val="both"/>
              <w:rPr>
                <w:rFonts w:ascii="Arial" w:hAnsi="Arial" w:cs="Arial"/>
                <w:color w:val="000000"/>
                <w:sz w:val="18"/>
                <w:szCs w:val="18"/>
              </w:rPr>
            </w:pPr>
            <w:r w:rsidRPr="00B72D5E">
              <w:rPr>
                <w:rFonts w:ascii="Arial" w:hAnsi="Arial" w:cs="Arial"/>
                <w:color w:val="000000"/>
                <w:sz w:val="18"/>
                <w:szCs w:val="18"/>
              </w:rPr>
              <w:t>Turismo Local</w:t>
            </w:r>
          </w:p>
        </w:tc>
        <w:tc>
          <w:tcPr>
            <w:tcW w:w="1984" w:type="dxa"/>
            <w:tcBorders>
              <w:top w:val="single" w:sz="4" w:space="0" w:color="auto"/>
              <w:left w:val="single" w:sz="4" w:space="0" w:color="auto"/>
              <w:bottom w:val="single" w:sz="4" w:space="0" w:color="auto"/>
              <w:right w:val="single" w:sz="4" w:space="0" w:color="auto"/>
            </w:tcBorders>
            <w:shd w:val="clear" w:color="auto" w:fill="auto"/>
            <w:noWrap/>
            <w:hideMark/>
          </w:tcPr>
          <w:p w:rsidR="0080636D" w:rsidRPr="00B72D5E" w:rsidRDefault="0080636D" w:rsidP="00214778">
            <w:pPr>
              <w:jc w:val="right"/>
              <w:rPr>
                <w:rFonts w:ascii="Arial" w:hAnsi="Arial" w:cs="Arial"/>
                <w:color w:val="000000"/>
                <w:sz w:val="18"/>
                <w:szCs w:val="18"/>
              </w:rPr>
            </w:pPr>
            <w:r w:rsidRPr="00B72D5E">
              <w:rPr>
                <w:rFonts w:ascii="Arial" w:hAnsi="Arial" w:cs="Arial"/>
                <w:color w:val="000000"/>
                <w:sz w:val="18"/>
                <w:szCs w:val="18"/>
              </w:rPr>
              <w:t xml:space="preserve">                  18,049.00 </w:t>
            </w:r>
          </w:p>
        </w:tc>
      </w:tr>
      <w:tr w:rsidR="0080636D" w:rsidRPr="00B72D5E" w:rsidTr="0080636D">
        <w:trPr>
          <w:trHeight w:val="315"/>
        </w:trPr>
        <w:tc>
          <w:tcPr>
            <w:tcW w:w="7088" w:type="dxa"/>
            <w:gridSpan w:val="6"/>
            <w:tcBorders>
              <w:top w:val="single" w:sz="4" w:space="0" w:color="auto"/>
              <w:left w:val="single" w:sz="4" w:space="0" w:color="auto"/>
              <w:bottom w:val="single" w:sz="4" w:space="0" w:color="auto"/>
              <w:right w:val="single" w:sz="4" w:space="0" w:color="auto"/>
            </w:tcBorders>
            <w:shd w:val="clear" w:color="000000" w:fill="BFBFBF"/>
            <w:vAlign w:val="center"/>
            <w:hideMark/>
          </w:tcPr>
          <w:p w:rsidR="0080636D" w:rsidRPr="00B72D5E" w:rsidRDefault="0080636D" w:rsidP="00214778">
            <w:pPr>
              <w:jc w:val="center"/>
              <w:rPr>
                <w:rFonts w:ascii="Arial" w:hAnsi="Arial" w:cs="Arial"/>
                <w:b/>
                <w:bCs/>
                <w:color w:val="000000"/>
                <w:sz w:val="18"/>
                <w:szCs w:val="18"/>
              </w:rPr>
            </w:pPr>
            <w:r w:rsidRPr="00B72D5E">
              <w:rPr>
                <w:rFonts w:ascii="Arial" w:hAnsi="Arial" w:cs="Arial"/>
                <w:b/>
                <w:bCs/>
                <w:color w:val="000000"/>
                <w:sz w:val="18"/>
                <w:szCs w:val="18"/>
              </w:rPr>
              <w:t>Total</w:t>
            </w:r>
          </w:p>
        </w:tc>
        <w:tc>
          <w:tcPr>
            <w:tcW w:w="1984"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80636D" w:rsidRPr="00B72D5E" w:rsidRDefault="0080636D" w:rsidP="00214778">
            <w:pPr>
              <w:jc w:val="right"/>
              <w:rPr>
                <w:rFonts w:ascii="Arial" w:hAnsi="Arial" w:cs="Arial"/>
                <w:b/>
                <w:bCs/>
                <w:color w:val="000000"/>
                <w:sz w:val="18"/>
                <w:szCs w:val="18"/>
              </w:rPr>
            </w:pPr>
            <w:r w:rsidRPr="00B72D5E">
              <w:rPr>
                <w:rFonts w:ascii="Arial" w:hAnsi="Arial" w:cs="Arial"/>
                <w:b/>
                <w:bCs/>
                <w:color w:val="000000"/>
                <w:sz w:val="18"/>
                <w:szCs w:val="18"/>
              </w:rPr>
              <w:t xml:space="preserve">      $ 21,898,811.00 </w:t>
            </w:r>
          </w:p>
        </w:tc>
      </w:tr>
    </w:tbl>
    <w:p w:rsidR="0080636D" w:rsidRDefault="0080636D" w:rsidP="0080636D">
      <w:pPr>
        <w:pStyle w:val="Prrafodelista"/>
        <w:ind w:left="0" w:right="-93"/>
        <w:jc w:val="both"/>
        <w:rPr>
          <w:rFonts w:ascii="Arial" w:hAnsi="Arial" w:cs="Arial"/>
          <w:color w:val="000000"/>
        </w:rPr>
      </w:pPr>
    </w:p>
    <w:p w:rsidR="0080636D" w:rsidRPr="00CB1DA5" w:rsidRDefault="0080636D" w:rsidP="0080636D">
      <w:pPr>
        <w:pStyle w:val="Prrafodelista"/>
        <w:ind w:left="0" w:right="-93"/>
        <w:jc w:val="both"/>
        <w:rPr>
          <w:rFonts w:ascii="Arial" w:hAnsi="Arial" w:cs="Arial"/>
          <w:color w:val="000000"/>
          <w:sz w:val="20"/>
        </w:rPr>
      </w:pPr>
      <w:r w:rsidRPr="00CB1DA5">
        <w:rPr>
          <w:rFonts w:ascii="Arial" w:hAnsi="Arial" w:cs="Arial"/>
          <w:color w:val="000000"/>
          <w:sz w:val="20"/>
        </w:rPr>
        <w:t>El registro contable de los subsidios y aportaciones deberá efectuarse al expedirse el recibo de retiro de fondos correspondientes, de tal forma que permita identificar su destino y beneficiario.</w:t>
      </w:r>
    </w:p>
    <w:p w:rsidR="0080636D" w:rsidRPr="00CB1DA5" w:rsidRDefault="0080636D" w:rsidP="0080636D">
      <w:pPr>
        <w:pStyle w:val="Prrafodelista"/>
        <w:ind w:left="0" w:right="-93"/>
        <w:jc w:val="both"/>
        <w:rPr>
          <w:rFonts w:ascii="Arial" w:hAnsi="Arial" w:cs="Arial"/>
          <w:color w:val="000000"/>
          <w:sz w:val="20"/>
        </w:rPr>
      </w:pPr>
    </w:p>
    <w:p w:rsidR="0080636D" w:rsidRPr="00CB1DA5" w:rsidRDefault="0080636D" w:rsidP="0080636D">
      <w:pPr>
        <w:pStyle w:val="Prrafodelista"/>
        <w:ind w:left="0" w:right="-93"/>
        <w:jc w:val="both"/>
        <w:rPr>
          <w:rFonts w:ascii="Arial" w:hAnsi="Arial" w:cs="Arial"/>
          <w:color w:val="000000"/>
          <w:sz w:val="20"/>
        </w:rPr>
      </w:pPr>
      <w:r w:rsidRPr="00CB1DA5">
        <w:rPr>
          <w:rFonts w:ascii="Arial" w:hAnsi="Arial" w:cs="Arial"/>
          <w:color w:val="000000"/>
          <w:sz w:val="20"/>
        </w:rPr>
        <w:t>El Presidente Municipal, mediante resolución de carácter general y previa autorización expresa del Ayuntamiento podrá conceder subsidios.</w:t>
      </w:r>
    </w:p>
    <w:p w:rsidR="0080636D" w:rsidRPr="00CB1DA5" w:rsidRDefault="0080636D" w:rsidP="0080636D">
      <w:pPr>
        <w:pStyle w:val="Prrafodelista"/>
        <w:ind w:left="0" w:right="-93"/>
        <w:jc w:val="both"/>
        <w:rPr>
          <w:rFonts w:ascii="Arial" w:hAnsi="Arial" w:cs="Arial"/>
          <w:color w:val="000000"/>
          <w:sz w:val="20"/>
        </w:rPr>
      </w:pPr>
    </w:p>
    <w:p w:rsidR="0080636D" w:rsidRPr="00CB1DA5" w:rsidRDefault="0080636D" w:rsidP="0080636D">
      <w:pPr>
        <w:pStyle w:val="Prrafodelista"/>
        <w:ind w:left="0" w:right="-93"/>
        <w:jc w:val="both"/>
        <w:rPr>
          <w:rFonts w:ascii="Arial" w:hAnsi="Arial" w:cs="Arial"/>
          <w:color w:val="000000"/>
          <w:sz w:val="20"/>
        </w:rPr>
      </w:pPr>
      <w:r w:rsidRPr="00CB1DA5">
        <w:rPr>
          <w:rFonts w:ascii="Arial" w:hAnsi="Arial" w:cs="Arial"/>
          <w:color w:val="000000"/>
          <w:sz w:val="20"/>
        </w:rPr>
        <w:t>Las resoluciones que dicte el Presidente Municipal, deberán señalar las contribuciones a que se refieren, así como el monto o proporción de los beneficios, y los requisitos que deban cumplirse por los beneficiarios.</w:t>
      </w:r>
    </w:p>
    <w:p w:rsidR="0080636D" w:rsidRPr="00CB1DA5" w:rsidRDefault="0080636D" w:rsidP="0080636D">
      <w:pPr>
        <w:ind w:right="-93"/>
        <w:jc w:val="both"/>
        <w:rPr>
          <w:rFonts w:ascii="Arial" w:hAnsi="Arial" w:cs="Arial"/>
          <w:color w:val="000000"/>
          <w:sz w:val="20"/>
        </w:rPr>
      </w:pPr>
    </w:p>
    <w:p w:rsidR="0080636D" w:rsidRPr="00CB1DA5" w:rsidRDefault="0080636D" w:rsidP="0080636D">
      <w:pPr>
        <w:ind w:right="-93"/>
        <w:jc w:val="both"/>
        <w:rPr>
          <w:rFonts w:ascii="Arial" w:hAnsi="Arial" w:cs="Arial"/>
          <w:color w:val="000000"/>
          <w:sz w:val="20"/>
        </w:rPr>
      </w:pPr>
      <w:r w:rsidRPr="00CB1DA5">
        <w:rPr>
          <w:rFonts w:ascii="Arial" w:hAnsi="Arial" w:cs="Arial"/>
          <w:sz w:val="20"/>
        </w:rPr>
        <w:t>Artículo 20.-</w:t>
      </w:r>
      <w:r w:rsidRPr="00CB1DA5">
        <w:rPr>
          <w:rFonts w:ascii="Arial" w:hAnsi="Arial" w:cs="Arial"/>
          <w:color w:val="000000"/>
          <w:sz w:val="20"/>
        </w:rPr>
        <w:t xml:space="preserve"> El gasto previsto para prestaciones sindicales importa la cantidad de $</w:t>
      </w:r>
      <w:r w:rsidRPr="00CB1DA5">
        <w:rPr>
          <w:rFonts w:ascii="Arial" w:hAnsi="Arial" w:cs="Arial"/>
          <w:bCs/>
          <w:sz w:val="20"/>
        </w:rPr>
        <w:t xml:space="preserve">21´527,702.00 </w:t>
      </w:r>
      <w:r w:rsidRPr="00CB1DA5">
        <w:rPr>
          <w:rFonts w:ascii="Arial" w:hAnsi="Arial" w:cs="Arial"/>
          <w:color w:val="000000"/>
          <w:sz w:val="20"/>
        </w:rPr>
        <w:t xml:space="preserve">y se distribuye de la siguiente manera: </w:t>
      </w:r>
    </w:p>
    <w:p w:rsidR="0080636D" w:rsidRPr="00CB1DA5" w:rsidRDefault="0080636D" w:rsidP="0080636D">
      <w:pPr>
        <w:ind w:right="-93"/>
        <w:jc w:val="both"/>
        <w:rPr>
          <w:rFonts w:ascii="Arial" w:hAnsi="Arial" w:cs="Arial"/>
          <w:color w:val="000000"/>
          <w:sz w:val="20"/>
        </w:rPr>
      </w:pPr>
    </w:p>
    <w:p w:rsidR="0080636D" w:rsidRPr="00CB1DA5" w:rsidRDefault="0080636D" w:rsidP="0080636D">
      <w:pPr>
        <w:ind w:right="-93"/>
        <w:jc w:val="center"/>
        <w:rPr>
          <w:rFonts w:ascii="Arial" w:hAnsi="Arial" w:cs="Arial"/>
          <w:b/>
          <w:sz w:val="20"/>
        </w:rPr>
      </w:pPr>
      <w:r w:rsidRPr="00CB1DA5">
        <w:rPr>
          <w:rFonts w:ascii="Arial" w:hAnsi="Arial" w:cs="Arial"/>
          <w:b/>
          <w:sz w:val="20"/>
        </w:rPr>
        <w:t>Prestaciones sindicales</w:t>
      </w:r>
    </w:p>
    <w:tbl>
      <w:tblPr>
        <w:tblW w:w="859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77"/>
        <w:gridCol w:w="1480"/>
        <w:gridCol w:w="2140"/>
      </w:tblGrid>
      <w:tr w:rsidR="0080636D" w:rsidRPr="00CB1DA5" w:rsidTr="00214778">
        <w:trPr>
          <w:cantSplit/>
          <w:trHeight w:val="535"/>
        </w:trPr>
        <w:tc>
          <w:tcPr>
            <w:tcW w:w="4977" w:type="dxa"/>
            <w:shd w:val="clear" w:color="000000" w:fill="BFBFBF"/>
            <w:vAlign w:val="center"/>
            <w:hideMark/>
          </w:tcPr>
          <w:p w:rsidR="0080636D" w:rsidRPr="00CB1DA5" w:rsidRDefault="0080636D" w:rsidP="0080636D">
            <w:pPr>
              <w:ind w:right="-93"/>
              <w:jc w:val="center"/>
              <w:rPr>
                <w:rFonts w:ascii="Arial" w:hAnsi="Arial" w:cs="Arial"/>
                <w:b/>
                <w:bCs/>
                <w:color w:val="000000"/>
                <w:sz w:val="20"/>
                <w:szCs w:val="20"/>
              </w:rPr>
            </w:pPr>
            <w:r w:rsidRPr="00CB1DA5">
              <w:rPr>
                <w:rFonts w:ascii="Arial" w:hAnsi="Arial" w:cs="Arial"/>
                <w:b/>
                <w:bCs/>
                <w:color w:val="000000"/>
                <w:sz w:val="20"/>
                <w:szCs w:val="20"/>
              </w:rPr>
              <w:t>Concepto de la Prestación</w:t>
            </w:r>
          </w:p>
        </w:tc>
        <w:tc>
          <w:tcPr>
            <w:tcW w:w="1480" w:type="dxa"/>
            <w:shd w:val="clear" w:color="000000" w:fill="BFBFBF"/>
            <w:vAlign w:val="center"/>
            <w:hideMark/>
          </w:tcPr>
          <w:p w:rsidR="0080636D" w:rsidRPr="00CB1DA5" w:rsidRDefault="0080636D" w:rsidP="0080636D">
            <w:pPr>
              <w:ind w:right="-93"/>
              <w:jc w:val="center"/>
              <w:rPr>
                <w:rFonts w:ascii="Arial" w:hAnsi="Arial" w:cs="Arial"/>
                <w:b/>
                <w:bCs/>
                <w:color w:val="000000"/>
                <w:sz w:val="20"/>
                <w:szCs w:val="20"/>
              </w:rPr>
            </w:pPr>
            <w:r w:rsidRPr="00CB1DA5">
              <w:rPr>
                <w:rFonts w:ascii="Arial" w:hAnsi="Arial" w:cs="Arial"/>
                <w:b/>
                <w:bCs/>
                <w:color w:val="000000"/>
                <w:sz w:val="20"/>
                <w:szCs w:val="20"/>
              </w:rPr>
              <w:t>Partida Específica (COG)</w:t>
            </w:r>
          </w:p>
        </w:tc>
        <w:tc>
          <w:tcPr>
            <w:tcW w:w="2140" w:type="dxa"/>
            <w:shd w:val="clear" w:color="000000" w:fill="BFBFBF"/>
            <w:vAlign w:val="center"/>
            <w:hideMark/>
          </w:tcPr>
          <w:p w:rsidR="0080636D" w:rsidRPr="00CB1DA5" w:rsidRDefault="0080636D" w:rsidP="0080636D">
            <w:pPr>
              <w:ind w:right="-93"/>
              <w:jc w:val="center"/>
              <w:rPr>
                <w:rFonts w:ascii="Arial" w:hAnsi="Arial" w:cs="Arial"/>
                <w:b/>
                <w:bCs/>
                <w:color w:val="000000"/>
                <w:sz w:val="20"/>
                <w:szCs w:val="20"/>
              </w:rPr>
            </w:pPr>
            <w:r w:rsidRPr="00CB1DA5">
              <w:rPr>
                <w:rFonts w:ascii="Arial" w:hAnsi="Arial" w:cs="Arial"/>
                <w:b/>
                <w:bCs/>
                <w:color w:val="000000"/>
                <w:sz w:val="20"/>
                <w:szCs w:val="20"/>
              </w:rPr>
              <w:t>Presupuesto Aprobado</w:t>
            </w:r>
          </w:p>
        </w:tc>
      </w:tr>
      <w:tr w:rsidR="0080636D" w:rsidRPr="00CB1DA5" w:rsidTr="00214778">
        <w:trPr>
          <w:trHeight w:val="58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REVISION DE CONDICIONES GENERALES DE TRABAJO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126,000.00 </w:t>
            </w:r>
          </w:p>
        </w:tc>
      </w:tr>
      <w:tr w:rsidR="0080636D" w:rsidRPr="00CB1DA5" w:rsidTr="00214778">
        <w:trPr>
          <w:trHeight w:val="204"/>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BONO NAVIDEÑO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400,000.00 </w:t>
            </w:r>
          </w:p>
        </w:tc>
      </w:tr>
      <w:tr w:rsidR="0080636D" w:rsidRPr="00CB1DA5" w:rsidTr="00214778">
        <w:trPr>
          <w:trHeight w:val="308"/>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DIA DEL SINDICATO (BONO ANIVERSARIO)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370,000.00 </w:t>
            </w:r>
          </w:p>
        </w:tc>
      </w:tr>
      <w:tr w:rsidR="0080636D" w:rsidRPr="00CB1DA5" w:rsidTr="00214778">
        <w:trPr>
          <w:trHeight w:val="256"/>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AYUDA PARA GUARDERIA</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229,999.92 </w:t>
            </w:r>
          </w:p>
        </w:tc>
      </w:tr>
      <w:tr w:rsidR="0080636D" w:rsidRPr="00CB1DA5" w:rsidTr="00214778">
        <w:trPr>
          <w:trHeight w:val="148"/>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GASTO POR ACTIVIDADES SINDICALES</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66,000.00 </w:t>
            </w:r>
          </w:p>
        </w:tc>
      </w:tr>
      <w:tr w:rsidR="0080636D" w:rsidRPr="00CB1DA5" w:rsidTr="00214778">
        <w:trPr>
          <w:trHeight w:val="451"/>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GASTO POR REPRESENTACIONES DEL SINDICATO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90,000.00 </w:t>
            </w:r>
          </w:p>
        </w:tc>
      </w:tr>
      <w:tr w:rsidR="0080636D" w:rsidRPr="00CB1DA5" w:rsidTr="00214778">
        <w:trPr>
          <w:trHeight w:val="473"/>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GASTO POR ACTIVIDADES DEPORTIVAS DEL SINDICATO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78,000.00 </w:t>
            </w:r>
          </w:p>
        </w:tc>
      </w:tr>
      <w:tr w:rsidR="0080636D" w:rsidRPr="00CB1DA5" w:rsidTr="00214778">
        <w:trPr>
          <w:trHeight w:val="229"/>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AYUDA ESCOLAR</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4,200,000.00 </w:t>
            </w:r>
          </w:p>
        </w:tc>
      </w:tr>
      <w:tr w:rsidR="0080636D" w:rsidRPr="00CB1DA5" w:rsidTr="00214778">
        <w:trPr>
          <w:trHeight w:val="190"/>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AYUDA PARA LENTES</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720,000.00 </w:t>
            </w:r>
          </w:p>
        </w:tc>
      </w:tr>
      <w:tr w:rsidR="0080636D" w:rsidRPr="00CB1DA5" w:rsidTr="00214778">
        <w:trPr>
          <w:trHeight w:val="266"/>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AYUDA DE TERRENO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320,000.00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ESTIMULO POR ANTIGÜEDAD</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4,000,000.00 </w:t>
            </w:r>
          </w:p>
        </w:tc>
      </w:tr>
      <w:tr w:rsidR="0080636D" w:rsidRPr="00CB1DA5" w:rsidTr="00214778">
        <w:trPr>
          <w:trHeight w:val="641"/>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lastRenderedPageBreak/>
              <w:t>AYUDA POR FALLECIMIENTO POR MUERTE DEL TRABAJADOR GENERAL</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415,500.00 </w:t>
            </w:r>
          </w:p>
        </w:tc>
      </w:tr>
      <w:tr w:rsidR="0080636D" w:rsidRPr="00CB1DA5" w:rsidTr="00214778">
        <w:trPr>
          <w:trHeight w:val="254"/>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AYUDA POR MUERTE DEL TRABAJADOR</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415,500.00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AYUDA POR GASTOS FUNERARIOS</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1,500,000.00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PRIMA POR RETIRO VOLUNTARIO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2,930,000.04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FONDO DE AHORRO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770,000.00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LICENCIA DE CHOFER</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60,000.00 </w:t>
            </w:r>
          </w:p>
        </w:tc>
      </w:tr>
      <w:tr w:rsidR="0080636D" w:rsidRPr="00CB1DA5" w:rsidTr="00214778">
        <w:trPr>
          <w:trHeight w:val="152"/>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PREMIO DE PUNTUALIDAD Y ASISTENCIA</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1,584,337.50 </w:t>
            </w:r>
          </w:p>
        </w:tc>
      </w:tr>
      <w:tr w:rsidR="0080636D" w:rsidRPr="00CB1DA5" w:rsidTr="00214778">
        <w:trPr>
          <w:trHeight w:val="200"/>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SEGURO DE VIDA</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945,000.00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AYUDA DE TRANSPORTE</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960,000.00 </w:t>
            </w:r>
          </w:p>
        </w:tc>
      </w:tr>
      <w:tr w:rsidR="0080636D" w:rsidRPr="00CB1DA5" w:rsidTr="00214778">
        <w:trPr>
          <w:trHeight w:val="238"/>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GASTOS POR VIÁTICOS DEL SINDICATO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70,000.00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ANIVERSARIO DEL SINDICATO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207,159.04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DÍA DEL PADRE</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183,750.00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DÍA DE LA SECRETARIA</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48,750.00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DÍA DE LA MADRE</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81,955.50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 xml:space="preserve">POSADA HIJOS DE TRABAJADORES </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26,250.00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POSADA NAVIDEÑA</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262,500.00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FESTEJO DEL DÍA DEL NIÑO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60,000.00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DESFILE DEL 1° DE MAYO</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87,000.00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 xml:space="preserve">FERIA SALTILLO </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300,000.00 </w:t>
            </w:r>
          </w:p>
        </w:tc>
      </w:tr>
      <w:tr w:rsidR="0080636D" w:rsidRPr="00CB1DA5" w:rsidTr="00214778">
        <w:trPr>
          <w:trHeight w:val="315"/>
        </w:trPr>
        <w:tc>
          <w:tcPr>
            <w:tcW w:w="4977" w:type="dxa"/>
            <w:shd w:val="clear" w:color="auto" w:fill="auto"/>
            <w:vAlign w:val="center"/>
            <w:hideMark/>
          </w:tcPr>
          <w:p w:rsidR="0080636D" w:rsidRPr="00CB1DA5" w:rsidRDefault="0080636D" w:rsidP="0080636D">
            <w:pPr>
              <w:ind w:right="-93"/>
              <w:jc w:val="both"/>
              <w:rPr>
                <w:rFonts w:ascii="Arial" w:hAnsi="Arial" w:cs="Arial"/>
                <w:color w:val="000000"/>
                <w:sz w:val="20"/>
                <w:szCs w:val="20"/>
              </w:rPr>
            </w:pPr>
            <w:r w:rsidRPr="00CB1DA5">
              <w:rPr>
                <w:rFonts w:ascii="Arial" w:hAnsi="Arial" w:cs="Arial"/>
                <w:color w:val="000000"/>
                <w:sz w:val="20"/>
                <w:szCs w:val="20"/>
              </w:rPr>
              <w:t xml:space="preserve">PEREGRINACIÓN </w:t>
            </w:r>
          </w:p>
        </w:tc>
        <w:tc>
          <w:tcPr>
            <w:tcW w:w="1480" w:type="dxa"/>
            <w:shd w:val="clear" w:color="auto" w:fill="auto"/>
            <w:vAlign w:val="center"/>
            <w:hideMark/>
          </w:tcPr>
          <w:p w:rsidR="0080636D" w:rsidRPr="00CB1DA5" w:rsidRDefault="0080636D" w:rsidP="0080636D">
            <w:pPr>
              <w:ind w:right="-93"/>
              <w:jc w:val="center"/>
              <w:rPr>
                <w:rFonts w:ascii="Arial" w:hAnsi="Arial" w:cs="Arial"/>
                <w:color w:val="000000"/>
                <w:sz w:val="20"/>
                <w:szCs w:val="20"/>
              </w:rPr>
            </w:pPr>
            <w:r w:rsidRPr="00CB1DA5">
              <w:rPr>
                <w:rFonts w:ascii="Arial" w:hAnsi="Arial" w:cs="Arial"/>
                <w:color w:val="000000"/>
                <w:sz w:val="20"/>
                <w:szCs w:val="20"/>
              </w:rPr>
              <w:t>15901</w:t>
            </w:r>
          </w:p>
        </w:tc>
        <w:tc>
          <w:tcPr>
            <w:tcW w:w="2140" w:type="dxa"/>
            <w:shd w:val="clear" w:color="auto" w:fill="auto"/>
            <w:vAlign w:val="center"/>
            <w:hideMark/>
          </w:tcPr>
          <w:p w:rsidR="0080636D" w:rsidRPr="00CB1DA5" w:rsidRDefault="0080636D" w:rsidP="00214778">
            <w:pPr>
              <w:ind w:right="7"/>
              <w:jc w:val="right"/>
              <w:rPr>
                <w:rFonts w:ascii="Arial" w:hAnsi="Arial" w:cs="Arial"/>
                <w:color w:val="000000"/>
                <w:sz w:val="20"/>
                <w:szCs w:val="20"/>
              </w:rPr>
            </w:pPr>
            <w:r w:rsidRPr="00CB1DA5">
              <w:rPr>
                <w:rFonts w:ascii="Arial" w:hAnsi="Arial" w:cs="Arial"/>
                <w:color w:val="000000"/>
                <w:sz w:val="20"/>
                <w:szCs w:val="20"/>
              </w:rPr>
              <w:t xml:space="preserve">                20,000.00 </w:t>
            </w:r>
          </w:p>
        </w:tc>
      </w:tr>
      <w:tr w:rsidR="0080636D" w:rsidRPr="00CB1DA5" w:rsidTr="00214778">
        <w:trPr>
          <w:trHeight w:val="370"/>
        </w:trPr>
        <w:tc>
          <w:tcPr>
            <w:tcW w:w="6457" w:type="dxa"/>
            <w:gridSpan w:val="2"/>
            <w:shd w:val="clear" w:color="000000" w:fill="BFBFBF"/>
            <w:noWrap/>
            <w:vAlign w:val="center"/>
            <w:hideMark/>
          </w:tcPr>
          <w:p w:rsidR="0080636D" w:rsidRPr="00CB1DA5" w:rsidRDefault="0080636D" w:rsidP="0080636D">
            <w:pPr>
              <w:ind w:right="-93"/>
              <w:jc w:val="center"/>
              <w:rPr>
                <w:rFonts w:ascii="Arial" w:hAnsi="Arial" w:cs="Arial"/>
                <w:b/>
                <w:bCs/>
                <w:color w:val="000000"/>
                <w:sz w:val="20"/>
                <w:szCs w:val="20"/>
              </w:rPr>
            </w:pPr>
            <w:r w:rsidRPr="00CB1DA5">
              <w:rPr>
                <w:rFonts w:ascii="Arial" w:hAnsi="Arial" w:cs="Arial"/>
                <w:b/>
                <w:bCs/>
                <w:color w:val="000000"/>
                <w:sz w:val="20"/>
                <w:szCs w:val="20"/>
              </w:rPr>
              <w:t>Total</w:t>
            </w:r>
          </w:p>
        </w:tc>
        <w:tc>
          <w:tcPr>
            <w:tcW w:w="2140" w:type="dxa"/>
            <w:shd w:val="clear" w:color="000000" w:fill="BFBFBF"/>
            <w:noWrap/>
            <w:vAlign w:val="center"/>
            <w:hideMark/>
          </w:tcPr>
          <w:p w:rsidR="0080636D" w:rsidRPr="00CB1DA5" w:rsidRDefault="0080636D" w:rsidP="00214778">
            <w:pPr>
              <w:ind w:right="7"/>
              <w:jc w:val="right"/>
              <w:rPr>
                <w:rFonts w:ascii="Arial" w:hAnsi="Arial" w:cs="Arial"/>
                <w:b/>
                <w:bCs/>
                <w:color w:val="000000"/>
                <w:sz w:val="20"/>
                <w:szCs w:val="20"/>
              </w:rPr>
            </w:pPr>
            <w:r w:rsidRPr="00CB1DA5">
              <w:rPr>
                <w:rFonts w:ascii="Arial" w:hAnsi="Arial" w:cs="Arial"/>
                <w:b/>
                <w:bCs/>
                <w:color w:val="000000"/>
                <w:sz w:val="20"/>
                <w:szCs w:val="20"/>
              </w:rPr>
              <w:t xml:space="preserve">$21,527,702.00 </w:t>
            </w:r>
          </w:p>
        </w:tc>
      </w:tr>
    </w:tbl>
    <w:p w:rsidR="0080636D" w:rsidRPr="00CB1DA5" w:rsidRDefault="0080636D" w:rsidP="0080636D">
      <w:pPr>
        <w:ind w:right="-93"/>
        <w:jc w:val="both"/>
        <w:rPr>
          <w:rFonts w:ascii="Arial" w:hAnsi="Arial" w:cs="Arial"/>
          <w:color w:val="000000"/>
          <w:sz w:val="20"/>
          <w:szCs w:val="20"/>
        </w:rPr>
      </w:pPr>
    </w:p>
    <w:p w:rsidR="0080636D" w:rsidRPr="00CB1DA5" w:rsidRDefault="0080636D" w:rsidP="0080636D">
      <w:pPr>
        <w:ind w:right="-93"/>
        <w:jc w:val="both"/>
        <w:rPr>
          <w:rFonts w:ascii="Arial" w:hAnsi="Arial" w:cs="Arial"/>
          <w:color w:val="000000"/>
          <w:sz w:val="20"/>
          <w:szCs w:val="20"/>
        </w:rPr>
      </w:pPr>
      <w:r w:rsidRPr="00CB1DA5">
        <w:rPr>
          <w:rFonts w:ascii="Arial" w:hAnsi="Arial" w:cs="Arial"/>
          <w:sz w:val="20"/>
          <w:szCs w:val="20"/>
        </w:rPr>
        <w:t>Artículo 21.-</w:t>
      </w:r>
      <w:r w:rsidRPr="00CB1DA5">
        <w:rPr>
          <w:rFonts w:ascii="Arial" w:hAnsi="Arial" w:cs="Arial"/>
          <w:color w:val="000000"/>
          <w:sz w:val="20"/>
          <w:szCs w:val="20"/>
        </w:rPr>
        <w:t xml:space="preserve"> El gasto contemplado en el presente </w:t>
      </w:r>
      <w:r w:rsidRPr="00CB1DA5">
        <w:rPr>
          <w:rFonts w:ascii="Arial" w:hAnsi="Arial" w:cs="Arial"/>
          <w:sz w:val="20"/>
          <w:szCs w:val="20"/>
        </w:rPr>
        <w:t xml:space="preserve">presupuesto corresponde únicamente al ejercicio fiscal 2016 y no cuenta con partidas que se encuentren relacionadas </w:t>
      </w:r>
      <w:r w:rsidRPr="00CB1DA5">
        <w:rPr>
          <w:rFonts w:ascii="Arial" w:hAnsi="Arial" w:cs="Arial"/>
          <w:color w:val="000000"/>
          <w:sz w:val="20"/>
          <w:szCs w:val="20"/>
        </w:rPr>
        <w:t xml:space="preserve">con erogaciones plurianuales. </w:t>
      </w:r>
    </w:p>
    <w:p w:rsidR="0080636D" w:rsidRPr="00CB1DA5" w:rsidRDefault="0080636D" w:rsidP="0080636D">
      <w:pPr>
        <w:ind w:right="-93"/>
        <w:jc w:val="both"/>
        <w:rPr>
          <w:rFonts w:ascii="Arial" w:hAnsi="Arial" w:cs="Arial"/>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28"/>
        <w:gridCol w:w="1808"/>
        <w:gridCol w:w="2053"/>
        <w:gridCol w:w="2039"/>
      </w:tblGrid>
      <w:tr w:rsidR="0080636D" w:rsidRPr="00CB1DA5" w:rsidTr="0080636D">
        <w:trPr>
          <w:trHeight w:val="560"/>
        </w:trPr>
        <w:tc>
          <w:tcPr>
            <w:tcW w:w="1658" w:type="pct"/>
            <w:shd w:val="clear" w:color="000000" w:fill="BFBFBF"/>
            <w:vAlign w:val="center"/>
            <w:hideMark/>
          </w:tcPr>
          <w:p w:rsidR="0080636D" w:rsidRPr="00CB1DA5" w:rsidRDefault="0080636D" w:rsidP="0080636D">
            <w:pPr>
              <w:ind w:right="-93"/>
              <w:jc w:val="center"/>
              <w:rPr>
                <w:rFonts w:ascii="Arial" w:hAnsi="Arial" w:cs="Arial"/>
                <w:b/>
                <w:bCs/>
                <w:color w:val="000000"/>
                <w:sz w:val="20"/>
                <w:szCs w:val="20"/>
                <w:lang w:eastAsia="es-MX"/>
              </w:rPr>
            </w:pPr>
            <w:r w:rsidRPr="00CB1DA5">
              <w:rPr>
                <w:rFonts w:ascii="Arial" w:hAnsi="Arial" w:cs="Arial"/>
                <w:b/>
                <w:bCs/>
                <w:color w:val="000000"/>
                <w:sz w:val="20"/>
                <w:szCs w:val="20"/>
                <w:lang w:eastAsia="es-MX"/>
              </w:rPr>
              <w:t>Partida Específica (COG)/Nombre del Programa</w:t>
            </w:r>
          </w:p>
        </w:tc>
        <w:tc>
          <w:tcPr>
            <w:tcW w:w="1024" w:type="pct"/>
            <w:shd w:val="clear" w:color="000000" w:fill="BFBFBF"/>
            <w:vAlign w:val="center"/>
            <w:hideMark/>
          </w:tcPr>
          <w:p w:rsidR="0080636D" w:rsidRPr="00CB1DA5" w:rsidRDefault="0080636D" w:rsidP="00214778">
            <w:pPr>
              <w:ind w:right="-2"/>
              <w:jc w:val="center"/>
              <w:rPr>
                <w:rFonts w:ascii="Arial" w:hAnsi="Arial" w:cs="Arial"/>
                <w:b/>
                <w:bCs/>
                <w:color w:val="000000"/>
                <w:sz w:val="20"/>
                <w:szCs w:val="20"/>
                <w:lang w:eastAsia="es-MX"/>
              </w:rPr>
            </w:pPr>
            <w:r w:rsidRPr="00CB1DA5">
              <w:rPr>
                <w:rFonts w:ascii="Arial" w:hAnsi="Arial" w:cs="Arial"/>
                <w:b/>
                <w:bCs/>
                <w:color w:val="000000"/>
                <w:sz w:val="20"/>
                <w:szCs w:val="20"/>
                <w:lang w:eastAsia="es-MX"/>
              </w:rPr>
              <w:t>Presupuesto Aprobado Años Anteriores</w:t>
            </w:r>
          </w:p>
        </w:tc>
        <w:tc>
          <w:tcPr>
            <w:tcW w:w="1163" w:type="pct"/>
            <w:shd w:val="clear" w:color="000000" w:fill="BFBFBF"/>
            <w:vAlign w:val="center"/>
            <w:hideMark/>
          </w:tcPr>
          <w:p w:rsidR="0080636D" w:rsidRPr="00CB1DA5" w:rsidRDefault="0080636D" w:rsidP="00214778">
            <w:pPr>
              <w:jc w:val="center"/>
              <w:rPr>
                <w:rFonts w:ascii="Arial" w:hAnsi="Arial" w:cs="Arial"/>
                <w:b/>
                <w:bCs/>
                <w:color w:val="000000"/>
                <w:sz w:val="20"/>
                <w:szCs w:val="20"/>
                <w:lang w:eastAsia="es-MX"/>
              </w:rPr>
            </w:pPr>
            <w:r w:rsidRPr="00CB1DA5">
              <w:rPr>
                <w:rFonts w:ascii="Arial" w:hAnsi="Arial" w:cs="Arial"/>
                <w:b/>
                <w:bCs/>
                <w:color w:val="000000"/>
                <w:sz w:val="20"/>
                <w:szCs w:val="20"/>
                <w:lang w:eastAsia="es-MX"/>
              </w:rPr>
              <w:t>Presupuesto Aprobado para el año 2016</w:t>
            </w:r>
          </w:p>
        </w:tc>
        <w:tc>
          <w:tcPr>
            <w:tcW w:w="1155" w:type="pct"/>
            <w:shd w:val="clear" w:color="000000" w:fill="BFBFBF"/>
            <w:vAlign w:val="center"/>
            <w:hideMark/>
          </w:tcPr>
          <w:p w:rsidR="0080636D" w:rsidRPr="00CB1DA5" w:rsidRDefault="0080636D" w:rsidP="00214778">
            <w:pPr>
              <w:ind w:right="49"/>
              <w:jc w:val="center"/>
              <w:rPr>
                <w:rFonts w:ascii="Arial" w:hAnsi="Arial" w:cs="Arial"/>
                <w:b/>
                <w:bCs/>
                <w:color w:val="000000"/>
                <w:sz w:val="20"/>
                <w:szCs w:val="20"/>
                <w:lang w:eastAsia="es-MX"/>
              </w:rPr>
            </w:pPr>
            <w:r w:rsidRPr="00CB1DA5">
              <w:rPr>
                <w:rFonts w:ascii="Arial" w:hAnsi="Arial" w:cs="Arial"/>
                <w:b/>
                <w:bCs/>
                <w:color w:val="000000"/>
                <w:sz w:val="20"/>
                <w:szCs w:val="20"/>
                <w:lang w:eastAsia="es-MX"/>
              </w:rPr>
              <w:t>Presupuesto Aprobado Años Posteriores</w:t>
            </w:r>
          </w:p>
        </w:tc>
      </w:tr>
      <w:tr w:rsidR="0080636D" w:rsidRPr="00CB1DA5" w:rsidTr="0080636D">
        <w:trPr>
          <w:trHeight w:val="290"/>
        </w:trPr>
        <w:tc>
          <w:tcPr>
            <w:tcW w:w="1658" w:type="pct"/>
            <w:shd w:val="clear" w:color="auto" w:fill="auto"/>
            <w:vAlign w:val="center"/>
            <w:hideMark/>
          </w:tcPr>
          <w:p w:rsidR="0080636D" w:rsidRPr="00CB1DA5" w:rsidRDefault="0080636D" w:rsidP="0080636D">
            <w:pPr>
              <w:ind w:right="-93"/>
              <w:jc w:val="center"/>
              <w:rPr>
                <w:rFonts w:ascii="Arial" w:hAnsi="Arial" w:cs="Arial"/>
                <w:color w:val="000000"/>
                <w:sz w:val="20"/>
                <w:szCs w:val="20"/>
                <w:lang w:eastAsia="es-MX"/>
              </w:rPr>
            </w:pPr>
            <w:r w:rsidRPr="00CB1DA5">
              <w:rPr>
                <w:rFonts w:ascii="Arial" w:hAnsi="Arial" w:cs="Arial"/>
                <w:color w:val="000000"/>
                <w:sz w:val="20"/>
                <w:szCs w:val="20"/>
                <w:lang w:eastAsia="es-MX"/>
              </w:rPr>
              <w:t>N/A</w:t>
            </w:r>
          </w:p>
        </w:tc>
        <w:tc>
          <w:tcPr>
            <w:tcW w:w="1024" w:type="pct"/>
            <w:shd w:val="clear" w:color="auto" w:fill="auto"/>
            <w:vAlign w:val="center"/>
            <w:hideMark/>
          </w:tcPr>
          <w:p w:rsidR="0080636D" w:rsidRPr="00CB1DA5" w:rsidRDefault="0080636D" w:rsidP="00214778">
            <w:pPr>
              <w:ind w:right="-2"/>
              <w:jc w:val="right"/>
              <w:rPr>
                <w:rFonts w:ascii="Arial" w:hAnsi="Arial" w:cs="Arial"/>
                <w:color w:val="000000"/>
                <w:sz w:val="20"/>
                <w:szCs w:val="20"/>
                <w:lang w:eastAsia="es-MX"/>
              </w:rPr>
            </w:pPr>
            <w:r w:rsidRPr="00CB1DA5">
              <w:rPr>
                <w:rFonts w:ascii="Arial" w:hAnsi="Arial" w:cs="Arial"/>
                <w:color w:val="000000"/>
                <w:sz w:val="20"/>
                <w:szCs w:val="20"/>
                <w:lang w:eastAsia="es-MX"/>
              </w:rPr>
              <w:t> 0.00</w:t>
            </w:r>
          </w:p>
        </w:tc>
        <w:tc>
          <w:tcPr>
            <w:tcW w:w="1163" w:type="pct"/>
            <w:shd w:val="clear" w:color="auto" w:fill="auto"/>
            <w:vAlign w:val="center"/>
            <w:hideMark/>
          </w:tcPr>
          <w:p w:rsidR="0080636D" w:rsidRPr="00CB1DA5" w:rsidRDefault="0080636D" w:rsidP="00214778">
            <w:pPr>
              <w:jc w:val="right"/>
              <w:rPr>
                <w:rFonts w:ascii="Arial" w:hAnsi="Arial" w:cs="Arial"/>
                <w:color w:val="000000"/>
                <w:sz w:val="20"/>
                <w:szCs w:val="20"/>
                <w:lang w:eastAsia="es-MX"/>
              </w:rPr>
            </w:pPr>
            <w:r w:rsidRPr="00CB1DA5">
              <w:rPr>
                <w:rFonts w:ascii="Arial" w:hAnsi="Arial" w:cs="Arial"/>
                <w:color w:val="000000"/>
                <w:sz w:val="20"/>
                <w:szCs w:val="20"/>
                <w:lang w:eastAsia="es-MX"/>
              </w:rPr>
              <w:t> 0.00</w:t>
            </w:r>
          </w:p>
        </w:tc>
        <w:tc>
          <w:tcPr>
            <w:tcW w:w="1155" w:type="pct"/>
            <w:shd w:val="clear" w:color="auto" w:fill="auto"/>
            <w:vAlign w:val="center"/>
            <w:hideMark/>
          </w:tcPr>
          <w:p w:rsidR="0080636D" w:rsidRPr="00CB1DA5" w:rsidRDefault="0080636D" w:rsidP="00214778">
            <w:pPr>
              <w:ind w:right="49"/>
              <w:jc w:val="right"/>
              <w:rPr>
                <w:rFonts w:ascii="Arial" w:hAnsi="Arial" w:cs="Arial"/>
                <w:color w:val="000000"/>
                <w:sz w:val="20"/>
                <w:szCs w:val="20"/>
                <w:lang w:eastAsia="es-MX"/>
              </w:rPr>
            </w:pPr>
            <w:r w:rsidRPr="00CB1DA5">
              <w:rPr>
                <w:rFonts w:ascii="Arial" w:hAnsi="Arial" w:cs="Arial"/>
                <w:color w:val="000000"/>
                <w:sz w:val="20"/>
                <w:szCs w:val="20"/>
                <w:lang w:eastAsia="es-MX"/>
              </w:rPr>
              <w:t>0.00 </w:t>
            </w:r>
          </w:p>
        </w:tc>
      </w:tr>
      <w:tr w:rsidR="0080636D" w:rsidRPr="00CB1DA5" w:rsidTr="0080636D">
        <w:trPr>
          <w:trHeight w:val="290"/>
        </w:trPr>
        <w:tc>
          <w:tcPr>
            <w:tcW w:w="1658" w:type="pct"/>
            <w:shd w:val="clear" w:color="000000" w:fill="BFBFBF"/>
            <w:vAlign w:val="center"/>
            <w:hideMark/>
          </w:tcPr>
          <w:p w:rsidR="0080636D" w:rsidRPr="00CB1DA5" w:rsidRDefault="0080636D" w:rsidP="0080636D">
            <w:pPr>
              <w:ind w:right="-93"/>
              <w:jc w:val="center"/>
              <w:rPr>
                <w:rFonts w:ascii="Arial" w:hAnsi="Arial" w:cs="Arial"/>
                <w:b/>
                <w:bCs/>
                <w:color w:val="000000"/>
                <w:sz w:val="20"/>
                <w:szCs w:val="20"/>
                <w:lang w:eastAsia="es-MX"/>
              </w:rPr>
            </w:pPr>
            <w:r w:rsidRPr="00CB1DA5">
              <w:rPr>
                <w:rFonts w:ascii="Arial" w:hAnsi="Arial" w:cs="Arial"/>
                <w:b/>
                <w:bCs/>
                <w:color w:val="000000"/>
                <w:sz w:val="20"/>
                <w:szCs w:val="20"/>
                <w:lang w:eastAsia="es-MX"/>
              </w:rPr>
              <w:t>Totales</w:t>
            </w:r>
          </w:p>
        </w:tc>
        <w:tc>
          <w:tcPr>
            <w:tcW w:w="1024" w:type="pct"/>
            <w:shd w:val="clear" w:color="000000" w:fill="BFBFBF"/>
            <w:vAlign w:val="center"/>
            <w:hideMark/>
          </w:tcPr>
          <w:p w:rsidR="0080636D" w:rsidRPr="00CB1DA5" w:rsidRDefault="0080636D" w:rsidP="00214778">
            <w:pPr>
              <w:ind w:right="-2"/>
              <w:jc w:val="right"/>
              <w:rPr>
                <w:rFonts w:ascii="Arial" w:hAnsi="Arial" w:cs="Arial"/>
                <w:color w:val="000000"/>
                <w:sz w:val="20"/>
                <w:szCs w:val="20"/>
                <w:lang w:eastAsia="es-MX"/>
              </w:rPr>
            </w:pPr>
            <w:r w:rsidRPr="00CB1DA5">
              <w:rPr>
                <w:rFonts w:ascii="Arial" w:hAnsi="Arial" w:cs="Arial"/>
                <w:color w:val="000000"/>
                <w:sz w:val="20"/>
                <w:szCs w:val="20"/>
                <w:lang w:eastAsia="es-MX"/>
              </w:rPr>
              <w:t> 0.00</w:t>
            </w:r>
          </w:p>
        </w:tc>
        <w:tc>
          <w:tcPr>
            <w:tcW w:w="1163" w:type="pct"/>
            <w:shd w:val="clear" w:color="000000" w:fill="BFBFBF"/>
            <w:vAlign w:val="center"/>
            <w:hideMark/>
          </w:tcPr>
          <w:p w:rsidR="0080636D" w:rsidRPr="00CB1DA5" w:rsidRDefault="0080636D" w:rsidP="00214778">
            <w:pPr>
              <w:jc w:val="right"/>
              <w:rPr>
                <w:rFonts w:ascii="Arial" w:hAnsi="Arial" w:cs="Arial"/>
                <w:color w:val="000000"/>
                <w:sz w:val="20"/>
                <w:szCs w:val="20"/>
                <w:lang w:eastAsia="es-MX"/>
              </w:rPr>
            </w:pPr>
            <w:r w:rsidRPr="00CB1DA5">
              <w:rPr>
                <w:rFonts w:ascii="Arial" w:hAnsi="Arial" w:cs="Arial"/>
                <w:color w:val="000000"/>
                <w:sz w:val="20"/>
                <w:szCs w:val="20"/>
                <w:lang w:eastAsia="es-MX"/>
              </w:rPr>
              <w:t> 0.00</w:t>
            </w:r>
          </w:p>
        </w:tc>
        <w:tc>
          <w:tcPr>
            <w:tcW w:w="1155" w:type="pct"/>
            <w:shd w:val="clear" w:color="000000" w:fill="BFBFBF"/>
            <w:vAlign w:val="center"/>
            <w:hideMark/>
          </w:tcPr>
          <w:p w:rsidR="0080636D" w:rsidRPr="00CB1DA5" w:rsidRDefault="0080636D" w:rsidP="00214778">
            <w:pPr>
              <w:ind w:right="49"/>
              <w:jc w:val="right"/>
              <w:rPr>
                <w:rFonts w:ascii="Arial" w:hAnsi="Arial" w:cs="Arial"/>
                <w:color w:val="000000"/>
                <w:sz w:val="20"/>
                <w:szCs w:val="20"/>
                <w:lang w:eastAsia="es-MX"/>
              </w:rPr>
            </w:pPr>
            <w:r w:rsidRPr="00CB1DA5">
              <w:rPr>
                <w:rFonts w:ascii="Arial" w:hAnsi="Arial" w:cs="Arial"/>
                <w:color w:val="000000"/>
                <w:sz w:val="20"/>
                <w:szCs w:val="20"/>
                <w:lang w:eastAsia="es-MX"/>
              </w:rPr>
              <w:t>0.00 </w:t>
            </w:r>
          </w:p>
        </w:tc>
      </w:tr>
    </w:tbl>
    <w:p w:rsidR="0080636D" w:rsidRDefault="0080636D" w:rsidP="0080636D">
      <w:pPr>
        <w:ind w:right="-93"/>
        <w:jc w:val="both"/>
        <w:rPr>
          <w:rFonts w:ascii="Arial" w:hAnsi="Arial" w:cs="Arial"/>
          <w:color w:val="000000"/>
        </w:rPr>
      </w:pPr>
    </w:p>
    <w:p w:rsidR="0080636D" w:rsidRPr="00CB1DA5" w:rsidRDefault="0080636D" w:rsidP="0080636D">
      <w:pPr>
        <w:ind w:right="-93"/>
        <w:jc w:val="both"/>
        <w:rPr>
          <w:rFonts w:ascii="Arial" w:hAnsi="Arial" w:cs="Arial"/>
          <w:sz w:val="20"/>
          <w:szCs w:val="20"/>
        </w:rPr>
      </w:pPr>
      <w:r w:rsidRPr="00CB1DA5">
        <w:rPr>
          <w:rFonts w:ascii="Arial" w:hAnsi="Arial" w:cs="Arial"/>
          <w:sz w:val="20"/>
          <w:szCs w:val="20"/>
        </w:rPr>
        <w:t xml:space="preserve">Artículo 22.- En el presente presupuesto el municipio contempla las cantidades que se deben pagar durante el año 2016, al amparo de los contratos celebrados entre el municipio y un inversionista proveedor, mediante el cual se establece, por una parte, la obligación del inversionista proveedor de prestar a un plazo no menor de tres años y no mayor de treinta años, servicios al amparo de un Proyecto para Prestación de Servicios, con los activos que éste construya o suministre y, por la otra, la obligación de pago por parte del municipio por los servicios que le sean proporcionados. </w:t>
      </w:r>
    </w:p>
    <w:p w:rsidR="0080636D" w:rsidRDefault="0080636D" w:rsidP="0080636D">
      <w:pPr>
        <w:ind w:right="-93"/>
        <w:jc w:val="both"/>
        <w:rPr>
          <w:rFonts w:ascii="Arial" w:hAnsi="Arial" w:cs="Arial"/>
        </w:rPr>
      </w:pPr>
    </w:p>
    <w:tbl>
      <w:tblPr>
        <w:tblW w:w="9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8"/>
        <w:gridCol w:w="1203"/>
        <w:gridCol w:w="1601"/>
        <w:gridCol w:w="1083"/>
        <w:gridCol w:w="1988"/>
        <w:gridCol w:w="1953"/>
      </w:tblGrid>
      <w:tr w:rsidR="0080636D" w:rsidRPr="00CB1DA5" w:rsidTr="0080636D">
        <w:trPr>
          <w:trHeight w:val="300"/>
          <w:jc w:val="center"/>
        </w:trPr>
        <w:tc>
          <w:tcPr>
            <w:tcW w:w="9086" w:type="dxa"/>
            <w:gridSpan w:val="6"/>
            <w:shd w:val="clear" w:color="000000" w:fill="D9D9D9"/>
            <w:noWrap/>
            <w:vAlign w:val="center"/>
            <w:hideMark/>
          </w:tcPr>
          <w:p w:rsidR="0080636D" w:rsidRPr="00CB1DA5" w:rsidRDefault="0080636D" w:rsidP="00214778">
            <w:pPr>
              <w:ind w:right="-11"/>
              <w:jc w:val="center"/>
              <w:rPr>
                <w:rFonts w:ascii="Arial" w:hAnsi="Arial" w:cs="Arial"/>
                <w:b/>
                <w:bCs/>
                <w:color w:val="000000"/>
                <w:sz w:val="20"/>
              </w:rPr>
            </w:pPr>
            <w:r w:rsidRPr="00CB1DA5">
              <w:rPr>
                <w:rFonts w:ascii="Arial" w:hAnsi="Arial" w:cs="Arial"/>
                <w:b/>
                <w:bCs/>
                <w:color w:val="000000"/>
                <w:sz w:val="20"/>
              </w:rPr>
              <w:t xml:space="preserve">Proyectos para Prestación de Servicios </w:t>
            </w:r>
          </w:p>
        </w:tc>
      </w:tr>
      <w:tr w:rsidR="0080636D" w:rsidRPr="00CB1DA5" w:rsidTr="0080636D">
        <w:trPr>
          <w:trHeight w:val="300"/>
          <w:jc w:val="center"/>
        </w:trPr>
        <w:tc>
          <w:tcPr>
            <w:tcW w:w="2461" w:type="dxa"/>
            <w:gridSpan w:val="2"/>
            <w:shd w:val="clear" w:color="000000" w:fill="D9D9D9"/>
            <w:vAlign w:val="center"/>
            <w:hideMark/>
          </w:tcPr>
          <w:p w:rsidR="0080636D" w:rsidRPr="00066AF4" w:rsidRDefault="0080636D" w:rsidP="00214778">
            <w:pPr>
              <w:ind w:right="-11"/>
              <w:jc w:val="center"/>
              <w:rPr>
                <w:rFonts w:ascii="Arial" w:hAnsi="Arial" w:cs="Arial"/>
                <w:b/>
                <w:bCs/>
                <w:color w:val="000000"/>
              </w:rPr>
            </w:pPr>
            <w:r w:rsidRPr="00066AF4">
              <w:rPr>
                <w:rFonts w:ascii="Arial" w:hAnsi="Arial" w:cs="Arial"/>
                <w:b/>
                <w:bCs/>
                <w:color w:val="000000"/>
              </w:rPr>
              <w:t>Contrato</w:t>
            </w:r>
          </w:p>
        </w:tc>
        <w:tc>
          <w:tcPr>
            <w:tcW w:w="1601" w:type="dxa"/>
            <w:vMerge w:val="restart"/>
            <w:shd w:val="clear" w:color="000000" w:fill="D9D9D9"/>
            <w:vAlign w:val="center"/>
            <w:hideMark/>
          </w:tcPr>
          <w:p w:rsidR="0080636D" w:rsidRPr="00CB1DA5" w:rsidRDefault="0080636D" w:rsidP="00214778">
            <w:pPr>
              <w:ind w:right="-11"/>
              <w:jc w:val="center"/>
              <w:rPr>
                <w:rFonts w:ascii="Arial" w:hAnsi="Arial" w:cs="Arial"/>
                <w:b/>
                <w:bCs/>
                <w:color w:val="000000"/>
                <w:sz w:val="20"/>
              </w:rPr>
            </w:pPr>
            <w:r w:rsidRPr="00CB1DA5">
              <w:rPr>
                <w:rFonts w:ascii="Arial" w:hAnsi="Arial" w:cs="Arial"/>
                <w:b/>
                <w:bCs/>
                <w:color w:val="000000"/>
                <w:sz w:val="20"/>
              </w:rPr>
              <w:t>Proyecto para la Prestación de Servicios</w:t>
            </w:r>
          </w:p>
        </w:tc>
        <w:tc>
          <w:tcPr>
            <w:tcW w:w="1083" w:type="dxa"/>
            <w:vMerge w:val="restart"/>
            <w:shd w:val="clear" w:color="000000" w:fill="D9D9D9"/>
            <w:vAlign w:val="center"/>
            <w:hideMark/>
          </w:tcPr>
          <w:p w:rsidR="0080636D" w:rsidRPr="00CB1DA5" w:rsidRDefault="0080636D" w:rsidP="00214778">
            <w:pPr>
              <w:ind w:right="-11"/>
              <w:jc w:val="center"/>
              <w:rPr>
                <w:rFonts w:ascii="Arial" w:hAnsi="Arial" w:cs="Arial"/>
                <w:b/>
                <w:bCs/>
                <w:color w:val="000000"/>
                <w:sz w:val="20"/>
              </w:rPr>
            </w:pPr>
            <w:r w:rsidRPr="00CB1DA5">
              <w:rPr>
                <w:rFonts w:ascii="Arial" w:hAnsi="Arial" w:cs="Arial"/>
                <w:b/>
                <w:bCs/>
                <w:color w:val="000000"/>
                <w:sz w:val="20"/>
              </w:rPr>
              <w:t>Plazo del Contrato</w:t>
            </w:r>
          </w:p>
        </w:tc>
        <w:tc>
          <w:tcPr>
            <w:tcW w:w="1988" w:type="dxa"/>
            <w:vMerge w:val="restart"/>
            <w:shd w:val="clear" w:color="000000" w:fill="D9D9D9"/>
            <w:vAlign w:val="center"/>
            <w:hideMark/>
          </w:tcPr>
          <w:p w:rsidR="0080636D" w:rsidRPr="00CB1DA5" w:rsidRDefault="0080636D" w:rsidP="00214778">
            <w:pPr>
              <w:ind w:right="-11"/>
              <w:jc w:val="center"/>
              <w:rPr>
                <w:rFonts w:ascii="Arial" w:hAnsi="Arial" w:cs="Arial"/>
                <w:b/>
                <w:bCs/>
                <w:color w:val="000000"/>
                <w:sz w:val="20"/>
              </w:rPr>
            </w:pPr>
            <w:r w:rsidRPr="00CB1DA5">
              <w:rPr>
                <w:rFonts w:ascii="Arial" w:hAnsi="Arial" w:cs="Arial"/>
                <w:b/>
                <w:bCs/>
                <w:color w:val="000000"/>
                <w:sz w:val="20"/>
              </w:rPr>
              <w:t>Contraprestación Anual Convenida para el año 2015</w:t>
            </w:r>
          </w:p>
        </w:tc>
        <w:tc>
          <w:tcPr>
            <w:tcW w:w="1953" w:type="dxa"/>
            <w:vMerge w:val="restart"/>
            <w:shd w:val="clear" w:color="000000" w:fill="D9D9D9"/>
            <w:vAlign w:val="center"/>
            <w:hideMark/>
          </w:tcPr>
          <w:p w:rsidR="0080636D" w:rsidRPr="00CB1DA5" w:rsidRDefault="0080636D" w:rsidP="00214778">
            <w:pPr>
              <w:ind w:right="-11"/>
              <w:jc w:val="center"/>
              <w:rPr>
                <w:rFonts w:ascii="Arial" w:hAnsi="Arial" w:cs="Arial"/>
                <w:b/>
                <w:bCs/>
                <w:color w:val="000000"/>
                <w:sz w:val="20"/>
              </w:rPr>
            </w:pPr>
            <w:r w:rsidRPr="00CB1DA5">
              <w:rPr>
                <w:rFonts w:ascii="Arial" w:hAnsi="Arial" w:cs="Arial"/>
                <w:b/>
                <w:bCs/>
                <w:color w:val="000000"/>
                <w:sz w:val="20"/>
              </w:rPr>
              <w:t>Contraprestación Total Convenida en el Contrato</w:t>
            </w:r>
          </w:p>
        </w:tc>
      </w:tr>
      <w:tr w:rsidR="0080636D" w:rsidRPr="00CB1DA5" w:rsidTr="0080636D">
        <w:trPr>
          <w:trHeight w:val="900"/>
          <w:jc w:val="center"/>
        </w:trPr>
        <w:tc>
          <w:tcPr>
            <w:tcW w:w="1258" w:type="dxa"/>
            <w:shd w:val="clear" w:color="000000" w:fill="D9D9D9"/>
            <w:noWrap/>
            <w:vAlign w:val="center"/>
            <w:hideMark/>
          </w:tcPr>
          <w:p w:rsidR="0080636D" w:rsidRPr="00066AF4" w:rsidRDefault="0080636D" w:rsidP="00214778">
            <w:pPr>
              <w:ind w:right="-11"/>
              <w:jc w:val="center"/>
              <w:rPr>
                <w:rFonts w:ascii="Arial" w:hAnsi="Arial" w:cs="Arial"/>
                <w:b/>
                <w:bCs/>
                <w:color w:val="000000"/>
              </w:rPr>
            </w:pPr>
            <w:r w:rsidRPr="00066AF4">
              <w:rPr>
                <w:rFonts w:ascii="Arial" w:hAnsi="Arial" w:cs="Arial"/>
                <w:b/>
                <w:bCs/>
                <w:color w:val="000000"/>
              </w:rPr>
              <w:t>Número</w:t>
            </w:r>
          </w:p>
        </w:tc>
        <w:tc>
          <w:tcPr>
            <w:tcW w:w="1203" w:type="dxa"/>
            <w:shd w:val="clear" w:color="000000" w:fill="D9D9D9"/>
            <w:noWrap/>
            <w:vAlign w:val="center"/>
            <w:hideMark/>
          </w:tcPr>
          <w:p w:rsidR="0080636D" w:rsidRPr="00066AF4" w:rsidRDefault="0080636D" w:rsidP="00214778">
            <w:pPr>
              <w:ind w:right="-11"/>
              <w:jc w:val="center"/>
              <w:rPr>
                <w:rFonts w:ascii="Arial" w:hAnsi="Arial" w:cs="Arial"/>
                <w:b/>
                <w:bCs/>
                <w:color w:val="000000"/>
              </w:rPr>
            </w:pPr>
            <w:r w:rsidRPr="00066AF4">
              <w:rPr>
                <w:rFonts w:ascii="Arial" w:hAnsi="Arial" w:cs="Arial"/>
                <w:b/>
                <w:bCs/>
                <w:color w:val="000000"/>
              </w:rPr>
              <w:t>Fecha</w:t>
            </w:r>
          </w:p>
        </w:tc>
        <w:tc>
          <w:tcPr>
            <w:tcW w:w="1601" w:type="dxa"/>
            <w:vMerge/>
            <w:vAlign w:val="center"/>
            <w:hideMark/>
          </w:tcPr>
          <w:p w:rsidR="0080636D" w:rsidRPr="00CB1DA5" w:rsidRDefault="0080636D" w:rsidP="00214778">
            <w:pPr>
              <w:ind w:right="-11"/>
              <w:rPr>
                <w:rFonts w:ascii="Arial" w:hAnsi="Arial" w:cs="Arial"/>
                <w:b/>
                <w:bCs/>
                <w:color w:val="000000"/>
                <w:sz w:val="20"/>
              </w:rPr>
            </w:pPr>
          </w:p>
        </w:tc>
        <w:tc>
          <w:tcPr>
            <w:tcW w:w="1083" w:type="dxa"/>
            <w:vMerge/>
            <w:vAlign w:val="center"/>
            <w:hideMark/>
          </w:tcPr>
          <w:p w:rsidR="0080636D" w:rsidRPr="00CB1DA5" w:rsidRDefault="0080636D" w:rsidP="00214778">
            <w:pPr>
              <w:ind w:right="-11"/>
              <w:rPr>
                <w:rFonts w:ascii="Arial" w:hAnsi="Arial" w:cs="Arial"/>
                <w:b/>
                <w:bCs/>
                <w:color w:val="000000"/>
                <w:sz w:val="20"/>
              </w:rPr>
            </w:pPr>
          </w:p>
        </w:tc>
        <w:tc>
          <w:tcPr>
            <w:tcW w:w="1988" w:type="dxa"/>
            <w:vMerge/>
            <w:vAlign w:val="center"/>
            <w:hideMark/>
          </w:tcPr>
          <w:p w:rsidR="0080636D" w:rsidRPr="00CB1DA5" w:rsidRDefault="0080636D" w:rsidP="00214778">
            <w:pPr>
              <w:ind w:right="-11"/>
              <w:rPr>
                <w:rFonts w:ascii="Arial" w:hAnsi="Arial" w:cs="Arial"/>
                <w:b/>
                <w:bCs/>
                <w:color w:val="000000"/>
                <w:sz w:val="20"/>
              </w:rPr>
            </w:pPr>
          </w:p>
        </w:tc>
        <w:tc>
          <w:tcPr>
            <w:tcW w:w="1953" w:type="dxa"/>
            <w:vMerge/>
            <w:vAlign w:val="center"/>
            <w:hideMark/>
          </w:tcPr>
          <w:p w:rsidR="0080636D" w:rsidRPr="00CB1DA5" w:rsidRDefault="0080636D" w:rsidP="00214778">
            <w:pPr>
              <w:ind w:right="-11"/>
              <w:rPr>
                <w:rFonts w:ascii="Arial" w:hAnsi="Arial" w:cs="Arial"/>
                <w:b/>
                <w:bCs/>
                <w:color w:val="000000"/>
                <w:sz w:val="20"/>
              </w:rPr>
            </w:pPr>
          </w:p>
        </w:tc>
      </w:tr>
      <w:tr w:rsidR="0080636D" w:rsidRPr="00770D96" w:rsidTr="0080636D">
        <w:trPr>
          <w:trHeight w:val="300"/>
          <w:jc w:val="center"/>
        </w:trPr>
        <w:tc>
          <w:tcPr>
            <w:tcW w:w="1258" w:type="dxa"/>
            <w:shd w:val="clear" w:color="auto" w:fill="auto"/>
            <w:noWrap/>
            <w:vAlign w:val="center"/>
            <w:hideMark/>
          </w:tcPr>
          <w:p w:rsidR="0080636D" w:rsidRPr="00770D96" w:rsidRDefault="0080636D" w:rsidP="00214778">
            <w:pPr>
              <w:ind w:right="-11"/>
              <w:rPr>
                <w:rFonts w:ascii="Arial" w:hAnsi="Arial" w:cs="Arial"/>
                <w:color w:val="000000"/>
                <w:sz w:val="18"/>
                <w:szCs w:val="18"/>
              </w:rPr>
            </w:pPr>
            <w:r w:rsidRPr="00770D96">
              <w:rPr>
                <w:rFonts w:ascii="Arial" w:hAnsi="Arial" w:cs="Arial"/>
                <w:color w:val="000000"/>
                <w:sz w:val="18"/>
                <w:szCs w:val="18"/>
              </w:rPr>
              <w:lastRenderedPageBreak/>
              <w:t> 35303002-00104</w:t>
            </w:r>
          </w:p>
        </w:tc>
        <w:tc>
          <w:tcPr>
            <w:tcW w:w="1203" w:type="dxa"/>
            <w:shd w:val="clear" w:color="auto" w:fill="auto"/>
            <w:noWrap/>
            <w:vAlign w:val="center"/>
            <w:hideMark/>
          </w:tcPr>
          <w:p w:rsidR="0080636D" w:rsidRPr="00770D96" w:rsidRDefault="0080636D" w:rsidP="00214778">
            <w:pPr>
              <w:ind w:right="-11"/>
              <w:rPr>
                <w:rFonts w:ascii="Arial" w:hAnsi="Arial" w:cs="Arial"/>
                <w:color w:val="000000"/>
                <w:sz w:val="18"/>
                <w:szCs w:val="18"/>
              </w:rPr>
            </w:pPr>
            <w:r w:rsidRPr="00770D96">
              <w:rPr>
                <w:rFonts w:ascii="Arial" w:hAnsi="Arial" w:cs="Arial"/>
                <w:color w:val="000000"/>
                <w:sz w:val="18"/>
                <w:szCs w:val="18"/>
              </w:rPr>
              <w:t> 28/06/2005</w:t>
            </w:r>
          </w:p>
        </w:tc>
        <w:tc>
          <w:tcPr>
            <w:tcW w:w="1601" w:type="dxa"/>
            <w:shd w:val="clear" w:color="auto" w:fill="auto"/>
            <w:noWrap/>
            <w:vAlign w:val="center"/>
            <w:hideMark/>
          </w:tcPr>
          <w:p w:rsidR="0080636D" w:rsidRPr="00066AF4" w:rsidRDefault="0080636D" w:rsidP="00214778">
            <w:pPr>
              <w:ind w:right="-11"/>
              <w:rPr>
                <w:rFonts w:ascii="Arial" w:hAnsi="Arial" w:cs="Arial"/>
                <w:color w:val="000000"/>
                <w:sz w:val="18"/>
                <w:szCs w:val="18"/>
              </w:rPr>
            </w:pPr>
            <w:r w:rsidRPr="00066AF4">
              <w:rPr>
                <w:rFonts w:ascii="Arial" w:hAnsi="Arial" w:cs="Arial"/>
                <w:color w:val="000000"/>
                <w:sz w:val="18"/>
                <w:szCs w:val="18"/>
              </w:rPr>
              <w:t>IDEAL DE SANEAMIENTO PLANTA TRATADORA</w:t>
            </w:r>
          </w:p>
        </w:tc>
        <w:tc>
          <w:tcPr>
            <w:tcW w:w="1083" w:type="dxa"/>
            <w:shd w:val="clear" w:color="auto" w:fill="auto"/>
            <w:noWrap/>
            <w:vAlign w:val="center"/>
            <w:hideMark/>
          </w:tcPr>
          <w:p w:rsidR="0080636D" w:rsidRPr="00066AF4" w:rsidRDefault="0080636D" w:rsidP="00214778">
            <w:pPr>
              <w:ind w:right="-11"/>
              <w:rPr>
                <w:rFonts w:ascii="Arial" w:hAnsi="Arial" w:cs="Arial"/>
                <w:color w:val="000000"/>
                <w:sz w:val="18"/>
                <w:szCs w:val="18"/>
              </w:rPr>
            </w:pPr>
            <w:r w:rsidRPr="00066AF4">
              <w:rPr>
                <w:rFonts w:ascii="Arial" w:hAnsi="Arial" w:cs="Arial"/>
                <w:color w:val="000000"/>
                <w:sz w:val="18"/>
                <w:szCs w:val="18"/>
              </w:rPr>
              <w:t> </w:t>
            </w:r>
            <w:r>
              <w:rPr>
                <w:rFonts w:ascii="Arial" w:hAnsi="Arial" w:cs="Arial"/>
                <w:color w:val="000000"/>
                <w:sz w:val="18"/>
                <w:szCs w:val="18"/>
              </w:rPr>
              <w:t>20 años</w:t>
            </w:r>
          </w:p>
        </w:tc>
        <w:tc>
          <w:tcPr>
            <w:tcW w:w="1988" w:type="dxa"/>
            <w:shd w:val="clear" w:color="auto" w:fill="auto"/>
            <w:noWrap/>
            <w:vAlign w:val="center"/>
            <w:hideMark/>
          </w:tcPr>
          <w:p w:rsidR="0080636D" w:rsidRPr="00066AF4" w:rsidRDefault="0080636D" w:rsidP="00214778">
            <w:pPr>
              <w:ind w:right="-11"/>
              <w:jc w:val="right"/>
              <w:rPr>
                <w:rFonts w:ascii="Arial" w:hAnsi="Arial" w:cs="Arial"/>
                <w:color w:val="000000"/>
                <w:sz w:val="18"/>
                <w:szCs w:val="18"/>
              </w:rPr>
            </w:pPr>
            <w:r w:rsidRPr="00066AF4">
              <w:rPr>
                <w:rFonts w:ascii="Arial" w:hAnsi="Arial" w:cs="Arial"/>
                <w:color w:val="000000"/>
                <w:sz w:val="18"/>
                <w:szCs w:val="18"/>
              </w:rPr>
              <w:t xml:space="preserve">99,000,000.00 </w:t>
            </w:r>
          </w:p>
        </w:tc>
        <w:tc>
          <w:tcPr>
            <w:tcW w:w="1953" w:type="dxa"/>
            <w:shd w:val="clear" w:color="auto" w:fill="auto"/>
            <w:noWrap/>
            <w:vAlign w:val="center"/>
            <w:hideMark/>
          </w:tcPr>
          <w:p w:rsidR="0080636D" w:rsidRPr="00066AF4" w:rsidRDefault="0080636D" w:rsidP="00214778">
            <w:pPr>
              <w:ind w:right="-11"/>
              <w:jc w:val="right"/>
              <w:rPr>
                <w:rFonts w:ascii="Arial" w:hAnsi="Arial" w:cs="Arial"/>
                <w:color w:val="000000"/>
                <w:sz w:val="18"/>
                <w:szCs w:val="18"/>
              </w:rPr>
            </w:pPr>
            <w:r w:rsidRPr="00066AF4">
              <w:rPr>
                <w:rFonts w:ascii="Arial" w:hAnsi="Arial" w:cs="Arial"/>
                <w:color w:val="000000"/>
                <w:sz w:val="18"/>
                <w:szCs w:val="18"/>
              </w:rPr>
              <w:t xml:space="preserve">99,000,000.00 </w:t>
            </w:r>
          </w:p>
        </w:tc>
      </w:tr>
      <w:tr w:rsidR="0080636D" w:rsidRPr="00686979" w:rsidTr="0080636D">
        <w:trPr>
          <w:trHeight w:val="300"/>
          <w:jc w:val="center"/>
        </w:trPr>
        <w:tc>
          <w:tcPr>
            <w:tcW w:w="1258" w:type="dxa"/>
            <w:shd w:val="clear" w:color="auto" w:fill="auto"/>
            <w:noWrap/>
            <w:vAlign w:val="center"/>
            <w:hideMark/>
          </w:tcPr>
          <w:p w:rsidR="0080636D" w:rsidRPr="005317E8" w:rsidRDefault="0080636D" w:rsidP="00214778">
            <w:pPr>
              <w:ind w:right="-11"/>
              <w:rPr>
                <w:rFonts w:ascii="Arial" w:hAnsi="Arial" w:cs="Arial"/>
                <w:color w:val="000000"/>
                <w:sz w:val="18"/>
                <w:szCs w:val="18"/>
              </w:rPr>
            </w:pPr>
            <w:r w:rsidRPr="005317E8">
              <w:rPr>
                <w:rFonts w:ascii="Arial" w:hAnsi="Arial" w:cs="Arial"/>
                <w:color w:val="000000"/>
                <w:sz w:val="18"/>
                <w:szCs w:val="18"/>
              </w:rPr>
              <w:t>1103/01/2011</w:t>
            </w:r>
          </w:p>
        </w:tc>
        <w:tc>
          <w:tcPr>
            <w:tcW w:w="1203" w:type="dxa"/>
            <w:shd w:val="clear" w:color="auto" w:fill="auto"/>
            <w:noWrap/>
            <w:vAlign w:val="center"/>
            <w:hideMark/>
          </w:tcPr>
          <w:p w:rsidR="0080636D" w:rsidRPr="00066AF4" w:rsidRDefault="0080636D" w:rsidP="00214778">
            <w:pPr>
              <w:ind w:right="-11"/>
              <w:jc w:val="center"/>
              <w:rPr>
                <w:rFonts w:ascii="Arial" w:hAnsi="Arial" w:cs="Arial"/>
                <w:color w:val="000000"/>
              </w:rPr>
            </w:pPr>
            <w:r w:rsidRPr="005317E8">
              <w:rPr>
                <w:rFonts w:ascii="Arial" w:hAnsi="Arial" w:cs="Arial"/>
                <w:color w:val="000000"/>
                <w:sz w:val="18"/>
                <w:szCs w:val="18"/>
              </w:rPr>
              <w:t>19/09/2011</w:t>
            </w:r>
            <w:r w:rsidRPr="00066AF4">
              <w:rPr>
                <w:rFonts w:ascii="Arial" w:hAnsi="Arial" w:cs="Arial"/>
                <w:color w:val="000000"/>
              </w:rPr>
              <w:t> </w:t>
            </w:r>
          </w:p>
        </w:tc>
        <w:tc>
          <w:tcPr>
            <w:tcW w:w="1601" w:type="dxa"/>
            <w:shd w:val="clear" w:color="auto" w:fill="auto"/>
            <w:noWrap/>
            <w:vAlign w:val="center"/>
            <w:hideMark/>
          </w:tcPr>
          <w:p w:rsidR="0080636D" w:rsidRPr="00066AF4" w:rsidRDefault="0080636D" w:rsidP="00214778">
            <w:pPr>
              <w:ind w:right="-11"/>
              <w:rPr>
                <w:rFonts w:ascii="Arial" w:hAnsi="Arial" w:cs="Arial"/>
                <w:color w:val="000000"/>
                <w:sz w:val="18"/>
                <w:szCs w:val="18"/>
              </w:rPr>
            </w:pPr>
            <w:r w:rsidRPr="00066AF4">
              <w:rPr>
                <w:rFonts w:ascii="Arial" w:hAnsi="Arial" w:cs="Arial"/>
                <w:color w:val="000000"/>
                <w:sz w:val="18"/>
                <w:szCs w:val="18"/>
              </w:rPr>
              <w:t>GENERACION DE ENERGIA ELECTRICA CON BASURA</w:t>
            </w:r>
          </w:p>
        </w:tc>
        <w:tc>
          <w:tcPr>
            <w:tcW w:w="1083" w:type="dxa"/>
            <w:shd w:val="clear" w:color="auto" w:fill="auto"/>
            <w:noWrap/>
            <w:vAlign w:val="center"/>
            <w:hideMark/>
          </w:tcPr>
          <w:p w:rsidR="0080636D" w:rsidRPr="00066AF4" w:rsidRDefault="0080636D" w:rsidP="00214778">
            <w:pPr>
              <w:ind w:right="-11"/>
              <w:rPr>
                <w:rFonts w:ascii="Arial" w:hAnsi="Arial" w:cs="Arial"/>
                <w:color w:val="000000"/>
                <w:sz w:val="18"/>
                <w:szCs w:val="18"/>
              </w:rPr>
            </w:pPr>
            <w:r w:rsidRPr="00066AF4">
              <w:rPr>
                <w:rFonts w:ascii="Arial" w:hAnsi="Arial" w:cs="Arial"/>
                <w:color w:val="000000"/>
                <w:sz w:val="18"/>
                <w:szCs w:val="18"/>
              </w:rPr>
              <w:t> </w:t>
            </w:r>
            <w:r>
              <w:rPr>
                <w:rFonts w:ascii="Arial" w:hAnsi="Arial" w:cs="Arial"/>
                <w:color w:val="000000"/>
                <w:sz w:val="18"/>
                <w:szCs w:val="18"/>
              </w:rPr>
              <w:t>21 años</w:t>
            </w:r>
          </w:p>
        </w:tc>
        <w:tc>
          <w:tcPr>
            <w:tcW w:w="1988" w:type="dxa"/>
            <w:shd w:val="clear" w:color="auto" w:fill="auto"/>
            <w:noWrap/>
            <w:vAlign w:val="center"/>
            <w:hideMark/>
          </w:tcPr>
          <w:p w:rsidR="0080636D" w:rsidRPr="00066AF4" w:rsidRDefault="0080636D" w:rsidP="00214778">
            <w:pPr>
              <w:ind w:right="-11"/>
              <w:jc w:val="right"/>
              <w:rPr>
                <w:rFonts w:ascii="Arial" w:hAnsi="Arial" w:cs="Arial"/>
                <w:color w:val="000000"/>
                <w:sz w:val="18"/>
                <w:szCs w:val="18"/>
              </w:rPr>
            </w:pPr>
            <w:r w:rsidRPr="00066AF4">
              <w:rPr>
                <w:rFonts w:ascii="Arial" w:hAnsi="Arial" w:cs="Arial"/>
                <w:color w:val="000000"/>
                <w:sz w:val="18"/>
                <w:szCs w:val="18"/>
              </w:rPr>
              <w:t xml:space="preserve">3,000,000.00 </w:t>
            </w:r>
          </w:p>
        </w:tc>
        <w:tc>
          <w:tcPr>
            <w:tcW w:w="1953" w:type="dxa"/>
            <w:shd w:val="clear" w:color="auto" w:fill="auto"/>
            <w:noWrap/>
            <w:vAlign w:val="center"/>
            <w:hideMark/>
          </w:tcPr>
          <w:p w:rsidR="0080636D" w:rsidRPr="00066AF4" w:rsidRDefault="0080636D" w:rsidP="00214778">
            <w:pPr>
              <w:ind w:right="-11"/>
              <w:jc w:val="right"/>
              <w:rPr>
                <w:rFonts w:ascii="Arial" w:hAnsi="Arial" w:cs="Arial"/>
                <w:color w:val="000000"/>
                <w:sz w:val="18"/>
                <w:szCs w:val="18"/>
              </w:rPr>
            </w:pPr>
            <w:r w:rsidRPr="00066AF4">
              <w:rPr>
                <w:rFonts w:ascii="Arial" w:hAnsi="Arial" w:cs="Arial"/>
                <w:color w:val="000000"/>
                <w:sz w:val="18"/>
                <w:szCs w:val="18"/>
              </w:rPr>
              <w:t xml:space="preserve">3,000,000.00 </w:t>
            </w:r>
          </w:p>
        </w:tc>
      </w:tr>
      <w:tr w:rsidR="0080636D" w:rsidRPr="00686979" w:rsidTr="0080636D">
        <w:trPr>
          <w:trHeight w:val="300"/>
          <w:jc w:val="center"/>
        </w:trPr>
        <w:tc>
          <w:tcPr>
            <w:tcW w:w="5145" w:type="dxa"/>
            <w:gridSpan w:val="4"/>
            <w:shd w:val="clear" w:color="000000" w:fill="D9D9D9"/>
            <w:noWrap/>
            <w:vAlign w:val="center"/>
            <w:hideMark/>
          </w:tcPr>
          <w:p w:rsidR="0080636D" w:rsidRPr="00066AF4" w:rsidRDefault="0080636D" w:rsidP="00214778">
            <w:pPr>
              <w:ind w:right="-11"/>
              <w:jc w:val="center"/>
              <w:rPr>
                <w:rFonts w:ascii="Arial" w:hAnsi="Arial" w:cs="Arial"/>
                <w:b/>
                <w:bCs/>
                <w:color w:val="000000"/>
              </w:rPr>
            </w:pPr>
            <w:r w:rsidRPr="00066AF4">
              <w:rPr>
                <w:rFonts w:ascii="Arial" w:hAnsi="Arial" w:cs="Arial"/>
                <w:b/>
                <w:bCs/>
                <w:color w:val="000000"/>
              </w:rPr>
              <w:t>Total</w:t>
            </w:r>
          </w:p>
        </w:tc>
        <w:tc>
          <w:tcPr>
            <w:tcW w:w="1988" w:type="dxa"/>
            <w:shd w:val="clear" w:color="000000" w:fill="D9D9D9"/>
            <w:noWrap/>
            <w:vAlign w:val="center"/>
            <w:hideMark/>
          </w:tcPr>
          <w:p w:rsidR="0080636D" w:rsidRPr="00066AF4" w:rsidRDefault="0080636D" w:rsidP="00214778">
            <w:pPr>
              <w:ind w:right="-11"/>
              <w:rPr>
                <w:rFonts w:ascii="Arial" w:hAnsi="Arial" w:cs="Arial"/>
                <w:color w:val="000000"/>
              </w:rPr>
            </w:pPr>
            <w:r w:rsidRPr="00066AF4">
              <w:rPr>
                <w:rFonts w:ascii="Arial" w:hAnsi="Arial" w:cs="Arial"/>
                <w:color w:val="000000"/>
              </w:rPr>
              <w:t> </w:t>
            </w:r>
          </w:p>
        </w:tc>
        <w:tc>
          <w:tcPr>
            <w:tcW w:w="1953" w:type="dxa"/>
            <w:shd w:val="clear" w:color="000000" w:fill="D9D9D9"/>
            <w:noWrap/>
            <w:vAlign w:val="center"/>
            <w:hideMark/>
          </w:tcPr>
          <w:p w:rsidR="0080636D" w:rsidRPr="00066AF4" w:rsidRDefault="0080636D" w:rsidP="00214778">
            <w:pPr>
              <w:ind w:right="-11"/>
              <w:jc w:val="right"/>
              <w:rPr>
                <w:rFonts w:ascii="Arial" w:hAnsi="Arial" w:cs="Arial"/>
                <w:color w:val="000000"/>
                <w:sz w:val="16"/>
                <w:szCs w:val="16"/>
              </w:rPr>
            </w:pPr>
            <w:r w:rsidRPr="00066AF4">
              <w:rPr>
                <w:rFonts w:ascii="Arial" w:hAnsi="Arial" w:cs="Arial"/>
                <w:color w:val="000000"/>
                <w:sz w:val="16"/>
                <w:szCs w:val="16"/>
              </w:rPr>
              <w:t xml:space="preserve"> </w:t>
            </w:r>
            <w:r w:rsidRPr="00066AF4">
              <w:rPr>
                <w:rFonts w:ascii="Arial" w:hAnsi="Arial" w:cs="Arial"/>
                <w:color w:val="000000"/>
                <w:sz w:val="18"/>
                <w:szCs w:val="18"/>
              </w:rPr>
              <w:t>102,000,000.00</w:t>
            </w:r>
            <w:r w:rsidRPr="00066AF4">
              <w:rPr>
                <w:rFonts w:ascii="Arial" w:hAnsi="Arial" w:cs="Arial"/>
                <w:color w:val="000000"/>
                <w:sz w:val="16"/>
                <w:szCs w:val="16"/>
              </w:rPr>
              <w:t xml:space="preserve"> </w:t>
            </w:r>
          </w:p>
        </w:tc>
      </w:tr>
    </w:tbl>
    <w:p w:rsidR="0080636D" w:rsidRPr="00686979" w:rsidRDefault="0080636D" w:rsidP="0080636D">
      <w:pPr>
        <w:ind w:right="-93"/>
        <w:jc w:val="both"/>
        <w:rPr>
          <w:rFonts w:ascii="Arial" w:hAnsi="Arial" w:cs="Arial"/>
          <w:highlight w:val="yellow"/>
        </w:rPr>
      </w:pPr>
    </w:p>
    <w:p w:rsidR="0080636D" w:rsidRPr="00CB1DA5" w:rsidRDefault="0080636D" w:rsidP="0080636D">
      <w:pPr>
        <w:ind w:right="-93"/>
        <w:jc w:val="both"/>
        <w:rPr>
          <w:rFonts w:ascii="Arial" w:hAnsi="Arial" w:cs="Arial"/>
          <w:sz w:val="20"/>
        </w:rPr>
      </w:pPr>
      <w:r w:rsidRPr="00CB1DA5">
        <w:rPr>
          <w:rFonts w:ascii="Arial" w:hAnsi="Arial" w:cs="Arial"/>
          <w:sz w:val="20"/>
        </w:rPr>
        <w:t>El monto aproximado a pagarse por concepto de valor de terminación en caso de una terminación anticipada por incumplimiento del municipio sería de $450´000,000.00, por causas de fuerza mayor u otras sería de $450´000,000.00, según lo establecido en los contratos de proyectos para prestación de servicios.</w:t>
      </w:r>
    </w:p>
    <w:p w:rsidR="0080636D" w:rsidRPr="00CB1DA5" w:rsidRDefault="0080636D" w:rsidP="0080636D">
      <w:pPr>
        <w:ind w:right="-93"/>
        <w:jc w:val="both"/>
        <w:rPr>
          <w:rFonts w:ascii="Arial" w:hAnsi="Arial" w:cs="Arial"/>
          <w:sz w:val="20"/>
        </w:rPr>
      </w:pPr>
    </w:p>
    <w:p w:rsidR="0080636D" w:rsidRPr="00CB1DA5" w:rsidRDefault="0080636D" w:rsidP="0080636D">
      <w:pPr>
        <w:ind w:right="-93"/>
        <w:jc w:val="both"/>
        <w:rPr>
          <w:rFonts w:ascii="Arial" w:hAnsi="Arial" w:cs="Arial"/>
          <w:sz w:val="20"/>
        </w:rPr>
      </w:pPr>
      <w:r w:rsidRPr="00CB1DA5">
        <w:rPr>
          <w:rFonts w:ascii="Arial" w:hAnsi="Arial" w:cs="Arial"/>
          <w:sz w:val="20"/>
        </w:rPr>
        <w:t xml:space="preserve">Lo anterior de conformidad con lo establecido en el artículo 33 de la Ley de Proyectos para Prestación de Servicios para el Estado Libre y Soberano de Coahuila de Zaragoza. </w:t>
      </w:r>
    </w:p>
    <w:p w:rsidR="0080636D" w:rsidRPr="00CB1DA5" w:rsidRDefault="0080636D" w:rsidP="0080636D">
      <w:pPr>
        <w:ind w:right="-93"/>
        <w:jc w:val="both"/>
        <w:rPr>
          <w:rFonts w:ascii="Arial" w:hAnsi="Arial" w:cs="Arial"/>
          <w:sz w:val="20"/>
        </w:rPr>
      </w:pPr>
    </w:p>
    <w:p w:rsidR="0080636D" w:rsidRPr="00CB1DA5" w:rsidRDefault="0080636D" w:rsidP="0080636D">
      <w:pPr>
        <w:ind w:right="-93"/>
        <w:jc w:val="center"/>
        <w:rPr>
          <w:rFonts w:ascii="Arial" w:hAnsi="Arial" w:cs="Arial"/>
          <w:b/>
          <w:color w:val="000000"/>
          <w:sz w:val="20"/>
        </w:rPr>
      </w:pPr>
      <w:r w:rsidRPr="00CB1DA5">
        <w:rPr>
          <w:rFonts w:ascii="Arial" w:hAnsi="Arial" w:cs="Arial"/>
          <w:b/>
          <w:color w:val="000000"/>
          <w:sz w:val="20"/>
        </w:rPr>
        <w:t>CAPÍTULO III</w:t>
      </w:r>
    </w:p>
    <w:p w:rsidR="0080636D" w:rsidRPr="00CB1DA5" w:rsidRDefault="0080636D" w:rsidP="0080636D">
      <w:pPr>
        <w:ind w:right="-93"/>
        <w:jc w:val="center"/>
        <w:rPr>
          <w:rFonts w:ascii="Arial" w:hAnsi="Arial" w:cs="Arial"/>
          <w:b/>
          <w:color w:val="000000"/>
          <w:sz w:val="20"/>
        </w:rPr>
      </w:pPr>
      <w:r w:rsidRPr="00CB1DA5">
        <w:rPr>
          <w:rFonts w:ascii="Arial" w:hAnsi="Arial" w:cs="Arial"/>
          <w:b/>
          <w:color w:val="000000"/>
          <w:sz w:val="20"/>
        </w:rPr>
        <w:t>De los Servicios Personales</w:t>
      </w:r>
    </w:p>
    <w:p w:rsidR="0080636D" w:rsidRPr="00CB1DA5" w:rsidRDefault="0080636D" w:rsidP="0080636D">
      <w:pPr>
        <w:ind w:right="-93"/>
        <w:jc w:val="both"/>
        <w:rPr>
          <w:rFonts w:ascii="Arial" w:hAnsi="Arial" w:cs="Arial"/>
          <w:color w:val="000000"/>
          <w:sz w:val="20"/>
          <w:highlight w:val="green"/>
        </w:rPr>
      </w:pPr>
    </w:p>
    <w:p w:rsidR="0080636D" w:rsidRPr="00CB1DA5" w:rsidRDefault="0080636D" w:rsidP="0080636D">
      <w:pPr>
        <w:ind w:right="-93"/>
        <w:jc w:val="both"/>
        <w:rPr>
          <w:rFonts w:ascii="Arial" w:hAnsi="Arial" w:cs="Arial"/>
          <w:color w:val="000000"/>
          <w:sz w:val="20"/>
        </w:rPr>
      </w:pPr>
      <w:r w:rsidRPr="00CB1DA5">
        <w:rPr>
          <w:rFonts w:ascii="Arial" w:hAnsi="Arial" w:cs="Arial"/>
          <w:sz w:val="20"/>
        </w:rPr>
        <w:t>Artículo 23.-</w:t>
      </w:r>
      <w:r w:rsidRPr="00CB1DA5">
        <w:rPr>
          <w:rFonts w:ascii="Arial" w:hAnsi="Arial" w:cs="Arial"/>
          <w:color w:val="000000"/>
          <w:sz w:val="20"/>
        </w:rPr>
        <w:t xml:space="preserve"> En el ejercicio fiscal 2016, la Administración Pública Municipal centralizada contará con 3638 plazas de conformidad con lo siguiente:</w:t>
      </w:r>
    </w:p>
    <w:p w:rsidR="0080636D" w:rsidRPr="00CB1DA5" w:rsidRDefault="0080636D" w:rsidP="0080636D">
      <w:pPr>
        <w:ind w:right="-93"/>
        <w:jc w:val="both"/>
        <w:rPr>
          <w:rFonts w:ascii="Arial" w:hAnsi="Arial" w:cs="Arial"/>
          <w:color w:val="000000"/>
          <w:sz w:val="20"/>
        </w:rPr>
      </w:pPr>
    </w:p>
    <w:tbl>
      <w:tblPr>
        <w:tblW w:w="8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58"/>
        <w:gridCol w:w="860"/>
        <w:gridCol w:w="1200"/>
        <w:gridCol w:w="1670"/>
        <w:gridCol w:w="1991"/>
      </w:tblGrid>
      <w:tr w:rsidR="0080636D" w:rsidRPr="00B03D59" w:rsidTr="0080636D">
        <w:trPr>
          <w:trHeight w:val="300"/>
          <w:jc w:val="center"/>
        </w:trPr>
        <w:tc>
          <w:tcPr>
            <w:tcW w:w="4058" w:type="dxa"/>
            <w:shd w:val="clear" w:color="000000" w:fill="A6A6A6"/>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DEPARTAMENTO</w:t>
            </w:r>
          </w:p>
        </w:tc>
        <w:tc>
          <w:tcPr>
            <w:tcW w:w="741" w:type="dxa"/>
            <w:shd w:val="clear" w:color="000000" w:fill="A6A6A6"/>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NUM PLAZAS</w:t>
            </w:r>
          </w:p>
        </w:tc>
        <w:tc>
          <w:tcPr>
            <w:tcW w:w="1024" w:type="dxa"/>
            <w:shd w:val="clear" w:color="000000" w:fill="A6A6A6"/>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CONFIANZA</w:t>
            </w:r>
          </w:p>
        </w:tc>
        <w:tc>
          <w:tcPr>
            <w:tcW w:w="1416" w:type="dxa"/>
            <w:shd w:val="clear" w:color="000000" w:fill="A6A6A6"/>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SINDICALIZADOS</w:t>
            </w:r>
          </w:p>
        </w:tc>
        <w:tc>
          <w:tcPr>
            <w:tcW w:w="1684" w:type="dxa"/>
            <w:shd w:val="clear" w:color="000000" w:fill="A6A6A6"/>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SUPERNUMERARIOS</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b/>
                <w:bCs/>
                <w:color w:val="000000"/>
                <w:sz w:val="18"/>
                <w:szCs w:val="18"/>
              </w:rPr>
              <w:t xml:space="preserve"> 01   PRESIDENCIA MUNICIPAL </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10</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9</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1</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0101-PRESIDENTE</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0102-SECRETARIA PARTICULAR</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0114-LOGISTICA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b/>
                <w:bCs/>
                <w:color w:val="000000"/>
                <w:sz w:val="18"/>
                <w:szCs w:val="18"/>
              </w:rPr>
              <w:t xml:space="preserve"> 02   CUERPO EDILICIO </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68</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52</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15</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1</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color w:val="000000"/>
                <w:sz w:val="18"/>
                <w:szCs w:val="18"/>
              </w:rPr>
              <w:t>0201-CUERPO EDILICIO</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68</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52</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15</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1</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b/>
                <w:bCs/>
                <w:color w:val="000000"/>
                <w:sz w:val="18"/>
                <w:szCs w:val="18"/>
              </w:rPr>
              <w:t xml:space="preserve"> 03   CONTRALORIA </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41</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36</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5</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0</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color w:val="000000"/>
                <w:sz w:val="18"/>
                <w:szCs w:val="18"/>
              </w:rPr>
              <w:t>0301-CONTRALORIA</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22</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17</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5</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0304-DIRECCION, AUDITORIA Y MODERNIZACION ADMINISTRATIVA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0305-COORDINACION DE RESPONSABILIDADES Y ASISTENCIA JURIDICA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76"/>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b/>
                <w:bCs/>
                <w:color w:val="000000"/>
                <w:sz w:val="18"/>
                <w:szCs w:val="18"/>
              </w:rPr>
              <w:t xml:space="preserve"> 04   FOMENTO ECONOMICO </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71</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52</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19</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0</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color w:val="000000"/>
                <w:sz w:val="18"/>
                <w:szCs w:val="18"/>
              </w:rPr>
              <w:t>0402-PLANEACION</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4</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4</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0</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0403-SARE</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0404-TURISMO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0405-PROMOCION Y DIFUSION</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0406-COMPETITIVIDAD Y NEGOCIOS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8</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8</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0408-SERVICIOS CONCESIONADOS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51</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18</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b/>
                <w:bCs/>
                <w:color w:val="000000"/>
                <w:sz w:val="18"/>
                <w:szCs w:val="18"/>
              </w:rPr>
              <w:t xml:space="preserve"> 05   POLICIA PREVENTIVA Y TRANSITO MUNICIPAL </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999</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991</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3</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5</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color w:val="000000"/>
                <w:sz w:val="18"/>
                <w:szCs w:val="18"/>
              </w:rPr>
              <w:t>0501-POLICIA PREVENTIVA</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806</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798</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3</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5</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0502-TRANSITO Y VIALIDAD</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104</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104</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0504-SEÑALES Y SEMAFOROS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14</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14</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lastRenderedPageBreak/>
              <w:t>0510-ACADEMIA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0512-UNEPAVIF</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0514-ADMINISTRACION GRUPOS TACTICOS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69</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69</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b/>
                <w:bCs/>
                <w:color w:val="000000"/>
                <w:sz w:val="18"/>
                <w:szCs w:val="18"/>
              </w:rPr>
              <w:t xml:space="preserve"> 10   DESARROLLO RURAL </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30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25</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5</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0</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color w:val="000000"/>
                <w:sz w:val="18"/>
                <w:szCs w:val="18"/>
              </w:rPr>
              <w:t>1001-DESARROLLO RURAL</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0</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0</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0</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1003-JURIDICO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1004-COORDINACION SOCIAL</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11</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9</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1005-COORDINACION TECNICA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9</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7</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1006-INSFRAESTRUCTURA Y EQUIPO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b/>
                <w:bCs/>
                <w:color w:val="000000"/>
                <w:sz w:val="18"/>
                <w:szCs w:val="18"/>
              </w:rPr>
              <w:t xml:space="preserve"> 12   SECRETARIA DEL AYUNTAMIENTO </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304</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264</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40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0</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color w:val="000000"/>
                <w:sz w:val="18"/>
                <w:szCs w:val="18"/>
              </w:rPr>
              <w:t>1201-SECRETARIA DEL AYUNTAMIENTO</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15</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11</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4</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1202-ARCHIVO MUNICIPAL</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21</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8</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1203-JUNTA MUNICIPAL DE RECLUTAMIENTO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7</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1204-JUZGADO MUNICIPAL</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8</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1205-ASUNTOS JURIDICOS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11</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1207-BOMBEROS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152</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152</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1209-JUECES CALIFICADORES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48</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1211-BIENES INMUEBLES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8</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1212-PROTECCION CIVIL</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1213-REGULARIZACION DE LA TENENCIA DE LA TIERRA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26</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17</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9</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1214-UNIDAD DE ACCESO A LA INFORMACION</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b/>
                <w:bCs/>
                <w:color w:val="000000"/>
                <w:sz w:val="18"/>
                <w:szCs w:val="18"/>
              </w:rPr>
              <w:t xml:space="preserve"> 13   DESARROLLO SOCIAL </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493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253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85</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b/>
                <w:bCs/>
                <w:color w:val="000000"/>
                <w:sz w:val="18"/>
                <w:szCs w:val="18"/>
              </w:rPr>
              <w:t>155</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color w:val="000000"/>
                <w:sz w:val="18"/>
                <w:szCs w:val="18"/>
              </w:rPr>
              <w:t>1301-DESARROLLO SOCIAL</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27</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18</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7</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color w:val="000000"/>
                <w:sz w:val="18"/>
                <w:szCs w:val="18"/>
              </w:rPr>
              <w:t>2</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1302-PARTICIPACION CIUDADANA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34</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18</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1304-EDUCACION</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1306-SALUD</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85</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1307-INSTITUTO MUNICIPAL DE LA JUVENTUD</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15</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11</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1308-INSTITUTO DE LA MUJER</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11</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1310-BIBLIOPARQUES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95</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73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15</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7</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1311-ADMINISTATIVO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45</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18</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8</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19</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1314-DEPORTES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22</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17</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24</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1315-ATENCION CIUDADANA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65</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57</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b/>
                <w:bCs/>
                <w:color w:val="000000"/>
                <w:sz w:val="18"/>
                <w:szCs w:val="18"/>
              </w:rPr>
              <w:t xml:space="preserve"> 14   TESORERIA </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319</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173</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98</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48</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1401-TESORERIA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11</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7</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1402-CONTABILIDAD</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1403-EGRESOS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21</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16</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1404-INGRESOS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36</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14</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7</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15</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1405-CATASTRO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42</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17</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1406-SISTEMAS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1407-COMPRAS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lastRenderedPageBreak/>
              <w:t>1408-FISCALIZACION Y EJECUCION FISCAL</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1411-CONTROL Y SEGUIMIENTO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1412-FIDEICOMISO DE SEGURIDAD PUBLICA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1413-SERVICIOS ADMINISTRATIVOS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106</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36</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1414-PROYECTOS ESPECIALES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1417-ORG DESC PENSIONES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1418-ALCOHOLES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17</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17</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b/>
                <w:bCs/>
                <w:color w:val="000000"/>
                <w:sz w:val="18"/>
                <w:szCs w:val="18"/>
              </w:rPr>
              <w:t xml:space="preserve"> 19   DIF </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1905-ADMINISTRATIVO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1906-SECRETARIA TECNICA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1907-FORTALECIMIENTO SOCIAL</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b/>
                <w:bCs/>
                <w:color w:val="000000"/>
                <w:sz w:val="18"/>
                <w:szCs w:val="18"/>
              </w:rPr>
              <w:t xml:space="preserve"> 25  INSTITUTO DEL TRANSPORTE </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2501-INSTITUTO DEL TRANSPORTE</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b/>
                <w:bCs/>
                <w:color w:val="000000"/>
                <w:sz w:val="18"/>
                <w:szCs w:val="18"/>
              </w:rPr>
              <w:t xml:space="preserve"> 29   IMPLAN </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2901-IMPLAN</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2902-JURIDICO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2904-MOVILIDAD Y URBANISMO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2905-GEO ESTADISTICA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b/>
                <w:bCs/>
                <w:color w:val="000000"/>
                <w:sz w:val="18"/>
                <w:szCs w:val="18"/>
              </w:rPr>
              <w:t xml:space="preserve"> 30   SECRETARIA TECNICA </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86</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69</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17</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3001-SECRETARIA TECNICA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7</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3002-SUBSECRETARIA TECNICA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10</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3003-RELACIONES PUBLICAS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9</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3004-COMUNICACION SOCIAL</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25</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15</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3005-CIAP</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35</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000000" w:fill="D9D9D9"/>
            <w:noWrap/>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b/>
                <w:bCs/>
                <w:color w:val="000000"/>
                <w:sz w:val="18"/>
                <w:szCs w:val="18"/>
              </w:rPr>
              <w:t xml:space="preserve"> 31   INFRAESTRUCTURA Y SERVICIOS </w:t>
            </w:r>
          </w:p>
        </w:tc>
        <w:tc>
          <w:tcPr>
            <w:tcW w:w="741"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1217</w:t>
            </w:r>
          </w:p>
        </w:tc>
        <w:tc>
          <w:tcPr>
            <w:tcW w:w="102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574</w:t>
            </w:r>
          </w:p>
        </w:tc>
        <w:tc>
          <w:tcPr>
            <w:tcW w:w="1416"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606</w:t>
            </w:r>
          </w:p>
        </w:tc>
        <w:tc>
          <w:tcPr>
            <w:tcW w:w="1684" w:type="dxa"/>
            <w:shd w:val="clear" w:color="000000" w:fill="D9D9D9"/>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37</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3102-SERVICIOS PRIMARIOS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896</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394</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499</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3103-OBRAS PUBLICAS</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115</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48</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17</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3104-ECOLOGIA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90</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51</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22</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17</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3105-DESARROLLO URBANO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92</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61</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31</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3106-ADMINITRATIVO</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13</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noWrap/>
            <w:vAlign w:val="center"/>
            <w:hideMark/>
          </w:tcPr>
          <w:p w:rsidR="0080636D" w:rsidRPr="00B03D59" w:rsidRDefault="0080636D" w:rsidP="0080636D">
            <w:pPr>
              <w:ind w:right="-93"/>
              <w:rPr>
                <w:rFonts w:ascii="Arial" w:hAnsi="Arial" w:cs="Arial"/>
                <w:color w:val="000000"/>
                <w:sz w:val="18"/>
                <w:szCs w:val="18"/>
              </w:rPr>
            </w:pPr>
            <w:r>
              <w:rPr>
                <w:rFonts w:ascii="Arial" w:hAnsi="Arial" w:cs="Arial"/>
                <w:color w:val="000000"/>
                <w:sz w:val="18"/>
                <w:szCs w:val="18"/>
              </w:rPr>
              <w:t>3107-COORDINACION OPERATIVA</w:t>
            </w:r>
          </w:p>
        </w:tc>
        <w:tc>
          <w:tcPr>
            <w:tcW w:w="741"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11</w:t>
            </w:r>
          </w:p>
        </w:tc>
        <w:tc>
          <w:tcPr>
            <w:tcW w:w="102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7</w:t>
            </w:r>
          </w:p>
        </w:tc>
        <w:tc>
          <w:tcPr>
            <w:tcW w:w="1416"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4</w:t>
            </w:r>
          </w:p>
        </w:tc>
        <w:tc>
          <w:tcPr>
            <w:tcW w:w="1684" w:type="dxa"/>
            <w:shd w:val="clear" w:color="auto" w:fill="auto"/>
            <w:noWrap/>
            <w:vAlign w:val="center"/>
            <w:hideMark/>
          </w:tcPr>
          <w:p w:rsidR="0080636D" w:rsidRPr="00B03D59" w:rsidRDefault="0080636D" w:rsidP="0080636D">
            <w:pPr>
              <w:ind w:right="-93"/>
              <w:jc w:val="center"/>
              <w:rPr>
                <w:rFonts w:ascii="Arial" w:hAnsi="Arial" w:cs="Arial"/>
                <w:color w:val="000000"/>
                <w:sz w:val="18"/>
                <w:szCs w:val="18"/>
              </w:rPr>
            </w:pPr>
            <w:r>
              <w:rPr>
                <w:rFonts w:ascii="Arial" w:hAnsi="Arial" w:cs="Arial"/>
                <w:color w:val="000000"/>
                <w:sz w:val="18"/>
                <w:szCs w:val="18"/>
              </w:rPr>
              <w:t>0</w:t>
            </w:r>
          </w:p>
        </w:tc>
      </w:tr>
      <w:tr w:rsidR="0080636D" w:rsidRPr="00B03D59" w:rsidTr="0080636D">
        <w:trPr>
          <w:trHeight w:val="300"/>
          <w:jc w:val="center"/>
        </w:trPr>
        <w:tc>
          <w:tcPr>
            <w:tcW w:w="4058" w:type="dxa"/>
            <w:shd w:val="clear" w:color="auto" w:fill="auto"/>
            <w:vAlign w:val="center"/>
            <w:hideMark/>
          </w:tcPr>
          <w:p w:rsidR="0080636D" w:rsidRPr="00B03D59" w:rsidRDefault="0080636D" w:rsidP="0080636D">
            <w:pPr>
              <w:ind w:right="-93"/>
              <w:rPr>
                <w:rFonts w:ascii="Arial" w:hAnsi="Arial" w:cs="Arial"/>
                <w:b/>
                <w:bCs/>
                <w:color w:val="000000"/>
                <w:sz w:val="18"/>
                <w:szCs w:val="18"/>
              </w:rPr>
            </w:pPr>
            <w:r>
              <w:rPr>
                <w:rFonts w:ascii="Arial" w:hAnsi="Arial" w:cs="Arial"/>
                <w:b/>
                <w:bCs/>
                <w:color w:val="000000"/>
                <w:sz w:val="18"/>
                <w:szCs w:val="18"/>
              </w:rPr>
              <w:t>Total general</w:t>
            </w:r>
          </w:p>
        </w:tc>
        <w:tc>
          <w:tcPr>
            <w:tcW w:w="741" w:type="dxa"/>
            <w:shd w:val="clear" w:color="auto" w:fill="auto"/>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3638</w:t>
            </w:r>
          </w:p>
        </w:tc>
        <w:tc>
          <w:tcPr>
            <w:tcW w:w="1024" w:type="dxa"/>
            <w:shd w:val="clear" w:color="auto" w:fill="auto"/>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2498</w:t>
            </w:r>
          </w:p>
        </w:tc>
        <w:tc>
          <w:tcPr>
            <w:tcW w:w="1416" w:type="dxa"/>
            <w:shd w:val="clear" w:color="auto" w:fill="auto"/>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894</w:t>
            </w:r>
          </w:p>
        </w:tc>
        <w:tc>
          <w:tcPr>
            <w:tcW w:w="1684" w:type="dxa"/>
            <w:shd w:val="clear" w:color="auto" w:fill="auto"/>
            <w:noWrap/>
            <w:vAlign w:val="center"/>
            <w:hideMark/>
          </w:tcPr>
          <w:p w:rsidR="0080636D" w:rsidRPr="00B03D59" w:rsidRDefault="0080636D" w:rsidP="0080636D">
            <w:pPr>
              <w:ind w:right="-93"/>
              <w:jc w:val="center"/>
              <w:rPr>
                <w:rFonts w:ascii="Arial" w:hAnsi="Arial" w:cs="Arial"/>
                <w:b/>
                <w:bCs/>
                <w:color w:val="000000"/>
                <w:sz w:val="18"/>
                <w:szCs w:val="18"/>
              </w:rPr>
            </w:pPr>
            <w:r>
              <w:rPr>
                <w:rFonts w:ascii="Arial" w:hAnsi="Arial" w:cs="Arial"/>
                <w:b/>
                <w:bCs/>
                <w:color w:val="000000"/>
                <w:sz w:val="18"/>
                <w:szCs w:val="18"/>
              </w:rPr>
              <w:t>246</w:t>
            </w:r>
          </w:p>
        </w:tc>
      </w:tr>
    </w:tbl>
    <w:p w:rsidR="0080636D" w:rsidRPr="003F3712" w:rsidRDefault="0080636D" w:rsidP="0080636D">
      <w:pPr>
        <w:ind w:right="-93"/>
        <w:jc w:val="both"/>
        <w:rPr>
          <w:rFonts w:ascii="Arial" w:hAnsi="Arial" w:cs="Arial"/>
          <w:color w:val="000000"/>
          <w:sz w:val="16"/>
          <w:szCs w:val="16"/>
        </w:rPr>
      </w:pPr>
      <w:r w:rsidRPr="003F3712">
        <w:rPr>
          <w:rFonts w:ascii="Arial" w:hAnsi="Arial" w:cs="Arial"/>
          <w:b/>
          <w:color w:val="000000"/>
          <w:sz w:val="16"/>
          <w:szCs w:val="16"/>
        </w:rPr>
        <w:t>Nota:</w:t>
      </w:r>
      <w:r w:rsidRPr="003F3712">
        <w:rPr>
          <w:rFonts w:ascii="Arial" w:hAnsi="Arial" w:cs="Arial"/>
          <w:color w:val="000000"/>
          <w:sz w:val="16"/>
          <w:szCs w:val="16"/>
        </w:rPr>
        <w:t xml:space="preserve"> E</w:t>
      </w:r>
      <w:r>
        <w:rPr>
          <w:rFonts w:ascii="Arial" w:hAnsi="Arial" w:cs="Arial"/>
          <w:color w:val="000000"/>
          <w:sz w:val="16"/>
          <w:szCs w:val="16"/>
        </w:rPr>
        <w:t>n e</w:t>
      </w:r>
      <w:r w:rsidRPr="003F3712">
        <w:rPr>
          <w:rFonts w:ascii="Arial" w:hAnsi="Arial" w:cs="Arial"/>
          <w:color w:val="000000"/>
          <w:sz w:val="16"/>
          <w:szCs w:val="16"/>
        </w:rPr>
        <w:t>l presente cuadro desglosa</w:t>
      </w:r>
      <w:r>
        <w:rPr>
          <w:rFonts w:ascii="Arial" w:hAnsi="Arial" w:cs="Arial"/>
          <w:color w:val="000000"/>
          <w:sz w:val="16"/>
          <w:szCs w:val="16"/>
        </w:rPr>
        <w:t>n</w:t>
      </w:r>
      <w:r w:rsidRPr="003F3712">
        <w:rPr>
          <w:rFonts w:ascii="Arial" w:hAnsi="Arial" w:cs="Arial"/>
          <w:color w:val="000000"/>
          <w:sz w:val="16"/>
          <w:szCs w:val="16"/>
        </w:rPr>
        <w:t xml:space="preserve"> </w:t>
      </w:r>
      <w:r>
        <w:rPr>
          <w:rFonts w:ascii="Arial" w:hAnsi="Arial" w:cs="Arial"/>
          <w:color w:val="000000"/>
          <w:sz w:val="16"/>
          <w:szCs w:val="16"/>
        </w:rPr>
        <w:t xml:space="preserve">todas las plazas autorizadas, incluidas </w:t>
      </w:r>
      <w:r w:rsidRPr="003F3712">
        <w:rPr>
          <w:rFonts w:ascii="Arial" w:hAnsi="Arial" w:cs="Arial"/>
          <w:color w:val="000000"/>
          <w:sz w:val="16"/>
          <w:szCs w:val="16"/>
        </w:rPr>
        <w:t>la</w:t>
      </w:r>
      <w:r>
        <w:rPr>
          <w:rFonts w:ascii="Arial" w:hAnsi="Arial" w:cs="Arial"/>
          <w:color w:val="000000"/>
          <w:sz w:val="16"/>
          <w:szCs w:val="16"/>
        </w:rPr>
        <w:t>s</w:t>
      </w:r>
      <w:r w:rsidRPr="003F3712">
        <w:rPr>
          <w:rFonts w:ascii="Arial" w:hAnsi="Arial" w:cs="Arial"/>
          <w:color w:val="000000"/>
          <w:sz w:val="16"/>
          <w:szCs w:val="16"/>
        </w:rPr>
        <w:t xml:space="preserve"> </w:t>
      </w:r>
      <w:r>
        <w:rPr>
          <w:rFonts w:ascii="Arial" w:hAnsi="Arial" w:cs="Arial"/>
          <w:color w:val="000000"/>
          <w:sz w:val="16"/>
          <w:szCs w:val="16"/>
        </w:rPr>
        <w:t>del personal de seguridad pública municipal</w:t>
      </w:r>
      <w:r w:rsidRPr="003F3712">
        <w:rPr>
          <w:rFonts w:ascii="Arial" w:hAnsi="Arial" w:cs="Arial"/>
          <w:color w:val="000000"/>
          <w:sz w:val="16"/>
          <w:szCs w:val="16"/>
        </w:rPr>
        <w:t>.</w:t>
      </w:r>
    </w:p>
    <w:p w:rsidR="0080636D" w:rsidRDefault="0080636D" w:rsidP="0080636D">
      <w:pPr>
        <w:ind w:right="-93"/>
        <w:jc w:val="both"/>
        <w:rPr>
          <w:rFonts w:ascii="Arial" w:hAnsi="Arial" w:cs="Arial"/>
          <w:color w:val="000000"/>
          <w:sz w:val="16"/>
          <w:szCs w:val="16"/>
        </w:rPr>
      </w:pPr>
    </w:p>
    <w:p w:rsidR="0080636D" w:rsidRPr="00CB1DA5" w:rsidRDefault="0080636D" w:rsidP="0080636D">
      <w:pPr>
        <w:ind w:right="-93"/>
        <w:jc w:val="both"/>
        <w:rPr>
          <w:rFonts w:ascii="Arial" w:hAnsi="Arial" w:cs="Arial"/>
          <w:bCs/>
          <w:sz w:val="20"/>
        </w:rPr>
      </w:pPr>
      <w:r w:rsidRPr="00CB1DA5">
        <w:rPr>
          <w:rFonts w:ascii="Arial" w:hAnsi="Arial" w:cs="Arial"/>
          <w:sz w:val="20"/>
        </w:rPr>
        <w:t>Artículo 24.-</w:t>
      </w:r>
      <w:r w:rsidRPr="00CB1DA5">
        <w:rPr>
          <w:rFonts w:ascii="Arial" w:hAnsi="Arial" w:cs="Arial"/>
          <w:color w:val="000000"/>
          <w:sz w:val="20"/>
        </w:rPr>
        <w:t xml:space="preserve"> Los servidores públicos ocupantes de las plazas a que se refiere el artículo anterior, percibirán las remuneraciones que se determinen en el Tabulador Salarial siguiente; el cual se integra </w:t>
      </w:r>
      <w:r w:rsidRPr="00CB1DA5">
        <w:rPr>
          <w:rFonts w:ascii="Arial" w:hAnsi="Arial" w:cs="Arial"/>
          <w:sz w:val="20"/>
        </w:rPr>
        <w:t xml:space="preserve">en el presente presupuesto </w:t>
      </w:r>
      <w:r w:rsidRPr="00CB1DA5">
        <w:rPr>
          <w:rFonts w:ascii="Arial" w:hAnsi="Arial" w:cs="Arial"/>
          <w:color w:val="000000"/>
          <w:sz w:val="20"/>
        </w:rPr>
        <w:t>de egresos, con base en lo establecido en los artículos 115 fracción IV y 127 de la Constitución Política de los Estados Unidos Mexicanos; 187 de la Constitución Política del Estado de Coahuila; y 275 fracción VI del Código Financiero para los Municipios del Estado de Coahuila de Zaragoza</w:t>
      </w:r>
      <w:r w:rsidRPr="00CB1DA5">
        <w:rPr>
          <w:rFonts w:ascii="Arial" w:hAnsi="Arial" w:cs="Arial"/>
          <w:bCs/>
          <w:sz w:val="20"/>
        </w:rPr>
        <w:t>.</w:t>
      </w:r>
    </w:p>
    <w:p w:rsidR="0080636D" w:rsidRDefault="0080636D" w:rsidP="0080636D">
      <w:pPr>
        <w:ind w:right="-93"/>
        <w:jc w:val="center"/>
        <w:rPr>
          <w:rFonts w:ascii="Arial" w:hAnsi="Arial" w:cs="Arial"/>
          <w:b/>
          <w:bCs/>
        </w:rPr>
      </w:pPr>
    </w:p>
    <w:p w:rsidR="0080636D" w:rsidRDefault="0080636D" w:rsidP="0080636D">
      <w:pPr>
        <w:ind w:right="-93"/>
        <w:jc w:val="both"/>
        <w:rPr>
          <w:rFonts w:ascii="Arial" w:hAnsi="Arial" w:cs="Arial"/>
          <w:b/>
          <w:color w:val="000000"/>
          <w:sz w:val="16"/>
          <w:szCs w:val="16"/>
        </w:rPr>
      </w:pPr>
    </w:p>
    <w:tbl>
      <w:tblPr>
        <w:tblW w:w="8800" w:type="dxa"/>
        <w:tblInd w:w="55" w:type="dxa"/>
        <w:tblCellMar>
          <w:left w:w="70" w:type="dxa"/>
          <w:right w:w="70" w:type="dxa"/>
        </w:tblCellMar>
        <w:tblLook w:val="04A0" w:firstRow="1" w:lastRow="0" w:firstColumn="1" w:lastColumn="0" w:noHBand="0" w:noVBand="1"/>
      </w:tblPr>
      <w:tblGrid>
        <w:gridCol w:w="1510"/>
        <w:gridCol w:w="639"/>
        <w:gridCol w:w="1164"/>
        <w:gridCol w:w="1127"/>
        <w:gridCol w:w="977"/>
        <w:gridCol w:w="1164"/>
        <w:gridCol w:w="1137"/>
        <w:gridCol w:w="1430"/>
      </w:tblGrid>
      <w:tr w:rsidR="0080636D" w:rsidRPr="00981128" w:rsidTr="0080636D">
        <w:trPr>
          <w:trHeight w:val="300"/>
        </w:trPr>
        <w:tc>
          <w:tcPr>
            <w:tcW w:w="8800" w:type="dxa"/>
            <w:gridSpan w:val="8"/>
            <w:tcBorders>
              <w:top w:val="nil"/>
              <w:left w:val="nil"/>
              <w:bottom w:val="single" w:sz="4" w:space="0" w:color="auto"/>
              <w:right w:val="nil"/>
            </w:tcBorders>
            <w:shd w:val="clear" w:color="auto" w:fill="auto"/>
            <w:noWrap/>
            <w:vAlign w:val="center"/>
            <w:hideMark/>
          </w:tcPr>
          <w:p w:rsidR="0080636D" w:rsidRPr="00981128" w:rsidRDefault="0080636D" w:rsidP="00214778">
            <w:pPr>
              <w:jc w:val="center"/>
              <w:rPr>
                <w:rFonts w:ascii="Arial" w:hAnsi="Arial" w:cs="Arial"/>
                <w:b/>
                <w:bCs/>
                <w:color w:val="000000"/>
                <w:sz w:val="16"/>
                <w:szCs w:val="16"/>
              </w:rPr>
            </w:pPr>
            <w:r w:rsidRPr="00981128">
              <w:rPr>
                <w:rFonts w:ascii="Arial" w:hAnsi="Arial" w:cs="Arial"/>
                <w:b/>
                <w:bCs/>
                <w:color w:val="000000"/>
                <w:sz w:val="16"/>
                <w:szCs w:val="16"/>
              </w:rPr>
              <w:t>TABULADOR CON PERCEPCIONES MENSUALES INCLUYE  AGUINALDO</w:t>
            </w:r>
          </w:p>
        </w:tc>
      </w:tr>
      <w:tr w:rsidR="0080636D" w:rsidRPr="00981128" w:rsidTr="0080636D">
        <w:trPr>
          <w:trHeight w:val="900"/>
        </w:trPr>
        <w:tc>
          <w:tcPr>
            <w:tcW w:w="140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80636D" w:rsidRPr="00981128" w:rsidRDefault="0080636D" w:rsidP="00214778">
            <w:pPr>
              <w:jc w:val="center"/>
              <w:rPr>
                <w:rFonts w:ascii="Arial" w:hAnsi="Arial" w:cs="Arial"/>
                <w:b/>
                <w:bCs/>
                <w:color w:val="000000"/>
                <w:sz w:val="16"/>
                <w:szCs w:val="16"/>
              </w:rPr>
            </w:pPr>
            <w:r w:rsidRPr="00981128">
              <w:rPr>
                <w:rFonts w:ascii="Arial" w:hAnsi="Arial" w:cs="Arial"/>
                <w:b/>
                <w:bCs/>
                <w:color w:val="000000"/>
                <w:sz w:val="16"/>
                <w:szCs w:val="16"/>
              </w:rPr>
              <w:lastRenderedPageBreak/>
              <w:t>Plaza Tabular </w:t>
            </w:r>
          </w:p>
        </w:tc>
        <w:tc>
          <w:tcPr>
            <w:tcW w:w="610" w:type="dxa"/>
            <w:tcBorders>
              <w:top w:val="single" w:sz="4" w:space="0" w:color="auto"/>
              <w:left w:val="nil"/>
              <w:bottom w:val="single" w:sz="4" w:space="0" w:color="auto"/>
              <w:right w:val="single" w:sz="4" w:space="0" w:color="auto"/>
            </w:tcBorders>
            <w:shd w:val="clear" w:color="000000" w:fill="BFBFBF"/>
            <w:vAlign w:val="center"/>
            <w:hideMark/>
          </w:tcPr>
          <w:p w:rsidR="0080636D" w:rsidRPr="00981128" w:rsidRDefault="0080636D" w:rsidP="00214778">
            <w:pPr>
              <w:jc w:val="center"/>
              <w:rPr>
                <w:rFonts w:ascii="Arial" w:hAnsi="Arial" w:cs="Arial"/>
                <w:b/>
                <w:bCs/>
                <w:color w:val="000000"/>
                <w:sz w:val="16"/>
                <w:szCs w:val="16"/>
              </w:rPr>
            </w:pPr>
            <w:proofErr w:type="spellStart"/>
            <w:r w:rsidRPr="00981128">
              <w:rPr>
                <w:rFonts w:ascii="Arial" w:hAnsi="Arial" w:cs="Arial"/>
                <w:b/>
                <w:bCs/>
                <w:color w:val="000000"/>
                <w:sz w:val="16"/>
                <w:szCs w:val="16"/>
              </w:rPr>
              <w:t>Num</w:t>
            </w:r>
            <w:proofErr w:type="spellEnd"/>
            <w:r w:rsidRPr="00981128">
              <w:rPr>
                <w:rFonts w:ascii="Arial" w:hAnsi="Arial" w:cs="Arial"/>
                <w:b/>
                <w:bCs/>
                <w:color w:val="000000"/>
                <w:sz w:val="16"/>
                <w:szCs w:val="16"/>
              </w:rPr>
              <w:t xml:space="preserve"> Plazas</w:t>
            </w:r>
          </w:p>
        </w:tc>
        <w:tc>
          <w:tcPr>
            <w:tcW w:w="1176" w:type="dxa"/>
            <w:tcBorders>
              <w:top w:val="single" w:sz="4" w:space="0" w:color="auto"/>
              <w:left w:val="nil"/>
              <w:bottom w:val="single" w:sz="4" w:space="0" w:color="auto"/>
              <w:right w:val="single" w:sz="4" w:space="0" w:color="auto"/>
            </w:tcBorders>
            <w:shd w:val="clear" w:color="000000" w:fill="BFBFBF"/>
            <w:vAlign w:val="center"/>
            <w:hideMark/>
          </w:tcPr>
          <w:p w:rsidR="0080636D" w:rsidRPr="00981128" w:rsidRDefault="0080636D" w:rsidP="00214778">
            <w:pPr>
              <w:jc w:val="center"/>
              <w:rPr>
                <w:rFonts w:ascii="Arial" w:hAnsi="Arial" w:cs="Arial"/>
                <w:b/>
                <w:bCs/>
                <w:color w:val="000000"/>
                <w:sz w:val="16"/>
                <w:szCs w:val="16"/>
              </w:rPr>
            </w:pPr>
            <w:r w:rsidRPr="00981128">
              <w:rPr>
                <w:rFonts w:ascii="Arial" w:hAnsi="Arial" w:cs="Arial"/>
                <w:b/>
                <w:bCs/>
                <w:color w:val="000000"/>
                <w:sz w:val="16"/>
                <w:szCs w:val="16"/>
              </w:rPr>
              <w:t>Sueldo Base Mensual a Pagar</w:t>
            </w:r>
          </w:p>
        </w:tc>
        <w:tc>
          <w:tcPr>
            <w:tcW w:w="1117" w:type="dxa"/>
            <w:tcBorders>
              <w:top w:val="single" w:sz="4" w:space="0" w:color="auto"/>
              <w:left w:val="nil"/>
              <w:bottom w:val="single" w:sz="4" w:space="0" w:color="auto"/>
              <w:right w:val="single" w:sz="4" w:space="0" w:color="auto"/>
            </w:tcBorders>
            <w:shd w:val="clear" w:color="000000" w:fill="BFBFBF"/>
            <w:vAlign w:val="center"/>
            <w:hideMark/>
          </w:tcPr>
          <w:p w:rsidR="0080636D" w:rsidRPr="00981128" w:rsidRDefault="0080636D" w:rsidP="00214778">
            <w:pPr>
              <w:jc w:val="center"/>
              <w:rPr>
                <w:rFonts w:ascii="Arial" w:hAnsi="Arial" w:cs="Arial"/>
                <w:b/>
                <w:bCs/>
                <w:color w:val="000000"/>
                <w:sz w:val="16"/>
                <w:szCs w:val="16"/>
              </w:rPr>
            </w:pPr>
            <w:r w:rsidRPr="00981128">
              <w:rPr>
                <w:rFonts w:ascii="Arial" w:hAnsi="Arial" w:cs="Arial"/>
                <w:b/>
                <w:bCs/>
                <w:color w:val="000000"/>
                <w:sz w:val="16"/>
                <w:szCs w:val="16"/>
              </w:rPr>
              <w:t>Aguinaldo Proporcional Mensual</w:t>
            </w:r>
          </w:p>
        </w:tc>
        <w:tc>
          <w:tcPr>
            <w:tcW w:w="946" w:type="dxa"/>
            <w:tcBorders>
              <w:top w:val="single" w:sz="4" w:space="0" w:color="auto"/>
              <w:left w:val="nil"/>
              <w:bottom w:val="single" w:sz="4" w:space="0" w:color="auto"/>
              <w:right w:val="single" w:sz="4" w:space="0" w:color="auto"/>
            </w:tcBorders>
            <w:shd w:val="clear" w:color="000000" w:fill="BFBFBF"/>
            <w:vAlign w:val="center"/>
            <w:hideMark/>
          </w:tcPr>
          <w:p w:rsidR="0080636D" w:rsidRPr="00981128" w:rsidRDefault="0080636D" w:rsidP="00214778">
            <w:pPr>
              <w:jc w:val="center"/>
              <w:rPr>
                <w:rFonts w:ascii="Arial" w:hAnsi="Arial" w:cs="Arial"/>
                <w:b/>
                <w:bCs/>
                <w:color w:val="000000"/>
                <w:sz w:val="16"/>
                <w:szCs w:val="16"/>
              </w:rPr>
            </w:pPr>
            <w:r w:rsidRPr="00981128">
              <w:rPr>
                <w:rFonts w:ascii="Arial" w:hAnsi="Arial" w:cs="Arial"/>
                <w:b/>
                <w:bCs/>
                <w:color w:val="000000"/>
                <w:sz w:val="16"/>
                <w:szCs w:val="16"/>
              </w:rPr>
              <w:t>Prima Vacacional</w:t>
            </w:r>
          </w:p>
        </w:tc>
        <w:tc>
          <w:tcPr>
            <w:tcW w:w="1134" w:type="dxa"/>
            <w:tcBorders>
              <w:top w:val="single" w:sz="4" w:space="0" w:color="auto"/>
              <w:left w:val="nil"/>
              <w:bottom w:val="single" w:sz="4" w:space="0" w:color="auto"/>
              <w:right w:val="single" w:sz="4" w:space="0" w:color="auto"/>
            </w:tcBorders>
            <w:shd w:val="clear" w:color="000000" w:fill="BFBFBF"/>
            <w:vAlign w:val="center"/>
            <w:hideMark/>
          </w:tcPr>
          <w:p w:rsidR="0080636D" w:rsidRPr="00981128" w:rsidRDefault="0080636D" w:rsidP="00214778">
            <w:pPr>
              <w:jc w:val="center"/>
              <w:rPr>
                <w:rFonts w:ascii="Arial" w:hAnsi="Arial" w:cs="Arial"/>
                <w:b/>
                <w:bCs/>
                <w:color w:val="000000"/>
                <w:sz w:val="16"/>
                <w:szCs w:val="16"/>
              </w:rPr>
            </w:pPr>
            <w:r w:rsidRPr="00981128">
              <w:rPr>
                <w:rFonts w:ascii="Arial" w:hAnsi="Arial" w:cs="Arial"/>
                <w:b/>
                <w:bCs/>
                <w:color w:val="000000"/>
                <w:sz w:val="16"/>
                <w:szCs w:val="16"/>
              </w:rPr>
              <w:t>Prestaciones Confianza</w:t>
            </w:r>
          </w:p>
        </w:tc>
        <w:tc>
          <w:tcPr>
            <w:tcW w:w="1097" w:type="dxa"/>
            <w:tcBorders>
              <w:top w:val="single" w:sz="4" w:space="0" w:color="auto"/>
              <w:left w:val="nil"/>
              <w:bottom w:val="single" w:sz="4" w:space="0" w:color="auto"/>
              <w:right w:val="single" w:sz="4" w:space="0" w:color="auto"/>
            </w:tcBorders>
            <w:shd w:val="clear" w:color="000000" w:fill="BFBFBF"/>
            <w:vAlign w:val="center"/>
            <w:hideMark/>
          </w:tcPr>
          <w:p w:rsidR="0080636D" w:rsidRPr="00981128" w:rsidRDefault="0080636D" w:rsidP="00214778">
            <w:pPr>
              <w:jc w:val="center"/>
              <w:rPr>
                <w:rFonts w:ascii="Arial" w:hAnsi="Arial" w:cs="Arial"/>
                <w:b/>
                <w:bCs/>
                <w:color w:val="000000"/>
                <w:sz w:val="16"/>
                <w:szCs w:val="16"/>
              </w:rPr>
            </w:pPr>
            <w:r w:rsidRPr="00981128">
              <w:rPr>
                <w:rFonts w:ascii="Arial" w:hAnsi="Arial" w:cs="Arial"/>
                <w:b/>
                <w:bCs/>
                <w:color w:val="000000"/>
                <w:sz w:val="16"/>
                <w:szCs w:val="16"/>
              </w:rPr>
              <w:t>Prestaciones Sindicales</w:t>
            </w:r>
          </w:p>
        </w:tc>
        <w:tc>
          <w:tcPr>
            <w:tcW w:w="1320" w:type="dxa"/>
            <w:tcBorders>
              <w:top w:val="single" w:sz="4" w:space="0" w:color="auto"/>
              <w:left w:val="nil"/>
              <w:bottom w:val="single" w:sz="4" w:space="0" w:color="auto"/>
              <w:right w:val="single" w:sz="4" w:space="0" w:color="auto"/>
            </w:tcBorders>
            <w:shd w:val="clear" w:color="000000" w:fill="BFBFBF"/>
            <w:vAlign w:val="center"/>
            <w:hideMark/>
          </w:tcPr>
          <w:p w:rsidR="0080636D" w:rsidRPr="00981128" w:rsidRDefault="0080636D" w:rsidP="00214778">
            <w:pPr>
              <w:jc w:val="center"/>
              <w:rPr>
                <w:rFonts w:ascii="Arial" w:hAnsi="Arial" w:cs="Arial"/>
                <w:b/>
                <w:bCs/>
                <w:color w:val="000000"/>
                <w:sz w:val="16"/>
                <w:szCs w:val="16"/>
              </w:rPr>
            </w:pPr>
            <w:r w:rsidRPr="00981128">
              <w:rPr>
                <w:rFonts w:ascii="Arial" w:hAnsi="Arial" w:cs="Arial"/>
                <w:b/>
                <w:bCs/>
                <w:color w:val="000000"/>
                <w:sz w:val="16"/>
                <w:szCs w:val="16"/>
              </w:rPr>
              <w:t>Total Remuneraciones Mensuales</w:t>
            </w:r>
          </w:p>
        </w:tc>
      </w:tr>
      <w:tr w:rsidR="0080636D" w:rsidRPr="00981128" w:rsidTr="0080636D">
        <w:trPr>
          <w:trHeight w:val="122"/>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ABOGADO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35</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482,093.01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68,270.53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8,034.49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213,012.12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1,064.22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772,474.37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ADMINISTRADOR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29,725.00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6,806.00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495.00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28,440.00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65,476.00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AGENTE DE PARQUIMETROS</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22,342.00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2,792.00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372.00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2,792.00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107.00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28,405.00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ALMACENISTA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8</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56,955.06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7,119.01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949.14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95,411.36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1,555.56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161,990.12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ANALISTA DE INF</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50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665,018.42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78,968.14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11,082.69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99,723.82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2,447.09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857,240.17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ARCHIVISTA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5</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31,290.00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3,911.00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521.00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55,876.00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108.00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91,706.00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ASISTENTE</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56</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664,931.56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84,992.79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11,081.48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114,657.19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714.27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876,377.28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AUDITOR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202,070.94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25,390.86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3,367.27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26,452.08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238.78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257,519.92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AUXILIAR ADMINISTRATIVO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218</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1,966,845.37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246,345.62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32,780.57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431,051.42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8,956.17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2,685,979.15 </w:t>
            </w:r>
          </w:p>
        </w:tc>
      </w:tr>
      <w:tr w:rsidR="0080636D" w:rsidRPr="00981128" w:rsidTr="0080636D">
        <w:trPr>
          <w:trHeight w:val="244"/>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AUXILIAR ADMINISTRATIVO SEG PUB</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7</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58,720.38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7,339.50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978.25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364,103.25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661.50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431,802.88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AUXILIAR DE MECANICO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8</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47,512.00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5,938.67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791.11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5,158.22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1,324.44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60,724.44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AUXILIAR DE SEMAFOROS</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9</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67,126.50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8,390.70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1,118.70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8,390.70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93.60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85,120.20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AUXILIAR GENERAL</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76,544.07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9,512.34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1,275.62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8,597.78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824.05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96,753.86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AUXILIAR OPERATIVO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177</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1,374,501.14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171,782.79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22,907.85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663,473.19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3,123,426.98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5,356,091.96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AYUDANTE</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34</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133,020.15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16,627.41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2,216.59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15,228.80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1,883.47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168,976.42 </w:t>
            </w:r>
          </w:p>
        </w:tc>
      </w:tr>
      <w:tr w:rsidR="0080636D" w:rsidRPr="00981128" w:rsidTr="0080636D">
        <w:trPr>
          <w:trHeight w:val="523"/>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AYUDANTE OPERADOR MAQUINARIA PESADA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BARRENDERO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85</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359,146.02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44,893.25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5,984.98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36,401.24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10,279.24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456,704.73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BIBLIOTECARIO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BOMBERO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78</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839,000.43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139,291.35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13,983.03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382,473.44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460.99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1,375,209.24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CAJERO DE COBRO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28</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240,641.56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29,901.44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4,010.09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22,169.42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2,172.58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298,895.08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CAPITAN</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4</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114,010.00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16,246.25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1,900.00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30,210.00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36.25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162,402.50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CAPTURISTA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9</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61,721.55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7,715.07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1,028.61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95,409.27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235.62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166,110.12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CARGADOR DE LIMPIEZA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118</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602,032.64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75,254.08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10,033.88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74,361.59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17,674.17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779,356.35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CHOFER ADMINISTRATIVO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7</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59,545.72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7,557.48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992.25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8,476.23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187.58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76,759.27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CHOFER OPERATIVO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120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859,865.28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110,004.06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14,330.18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130,174.96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29,577.35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1,143,951.84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COCINERO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6</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97,301.17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12,162.50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1,621.67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161,271.83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35.00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272,392.17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COMISARIO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CONSERJE / INTENDENTE</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89</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431,587.62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54,253.27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7,192.59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219,700.26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3,134.76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715,868.50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CONTRALOR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35,386.00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11,948.00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589.00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52,216.00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1,038.00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101,177.00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lastRenderedPageBreak/>
              <w:t>COORDINADOR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160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2,244,597.02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358,583.03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37,409.70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1,285,456.97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13,373.05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3,939,419.78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COORDINADOR "A"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4</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58,113.00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13,076.00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968.00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53,764.00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553.00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126,474.00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COORDINADOR "B"</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47,992.00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7,096.00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799.00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14,778.00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15.00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70,680.00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DIBUJANTE</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39,986.67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4,997.33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665.33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4,997.33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26.67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50,673.33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DIRECTOR DE AREA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57,047.00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13,748.00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950.00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50,102.00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840.00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122,687.00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DIRECTOR DE AREA "A"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19</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415,942.57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163,474.19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6,932.29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706,883.24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21,431.10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1,314,663.38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DIRECTOR DE AREA "B"</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246,084.92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89,187.69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4,101.23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392,128.62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8,906.77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740,409.23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DIRECTOR GENERAL</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70,772.00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23,896.00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1,179.00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104,432.00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2,077.00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202,356.00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DIRECTOR GENERAL "A"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47,181.33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14,541.78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786.22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64,065.33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922.22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127,496.89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DIRECTOR GENERAL "B"</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7</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146,310.00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58,392.86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2,437.71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253,074.00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7,200.86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467,415.43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ELECTRICISTA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27</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168,867.84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21,180.48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2,813.76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21,755.52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3,962.88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218,580.48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ENCARGADO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47</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309,562.58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41,024.89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5,158.92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51,243.75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816.15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407,806.30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ENCARGADO DE CUADRILLA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107,830.65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13,478.70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1,796.80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13,010.06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3,844.97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139,961.18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ENFERMERO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24</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196,857.02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25,609.68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3,280.92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24,919.77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394.60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251,061.99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FOTOGRAFO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4</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76,404.48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10,901.76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1,272.96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20,363.52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113.28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109,056.00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INSPECTOR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91</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701,652.59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88,059.29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11,694.04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84,725.98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14,145.62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900,277.52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INTERVENTOR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15</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209,677.42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26,209.00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3,494.12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26,209.00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102.77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265,692.30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JARDINERO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68</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308,197.91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39,433.58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5,135.86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41,973.77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10,772.05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405,513.17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JEFE DE DEPARTAMENTO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51</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886,075.58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139,629.33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14,767.87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476,411.25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5,515.10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1,522,399.12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JEFE DE SECCION</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34</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559,353.45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79,975.98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9,322.40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152,836.19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2,598.74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804,086.77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JUEZ CALIFICADOR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16</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179,937.98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22,492.25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2,998.72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22,491.31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79.75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228,000.00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MECANICO AUTOMOTRIZ</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69,576.36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8,764.55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1,159.09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9,310.00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2,338.18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91,148.18 </w:t>
            </w:r>
          </w:p>
        </w:tc>
      </w:tr>
      <w:tr w:rsidR="0080636D" w:rsidRPr="00981128" w:rsidTr="0080636D">
        <w:trPr>
          <w:trHeight w:val="69"/>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MECANICO MAQUINARIA PESADA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MEDICO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72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860,767.97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110,631.54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14,345.42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116,454.68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1,086.95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1,103,286.56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MUSICO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8</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16,281.68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2,035.16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271.21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2,035.16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9.09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20,632.30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NOTIFICADOR FISCAL</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89,338.92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10,940.16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1,488.23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10,766.85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3,486.06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116,020.22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OPERADOR EQUIPOS</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16</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86,034.17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10,753.58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1,433.28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10,011.65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2,311.90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110,544.59 </w:t>
            </w:r>
          </w:p>
        </w:tc>
      </w:tr>
      <w:tr w:rsidR="0080636D" w:rsidRPr="00981128" w:rsidTr="0080636D">
        <w:trPr>
          <w:trHeight w:val="675"/>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OPERADOR MAQUINARIA PESADA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6</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73,017.55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9,126.12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1,215.92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8,268.98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3,622.04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95,250.61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PANTEONERO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8</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31,438.22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3,929.78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523.56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3,473.78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852.44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40,217.78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PENSIONADO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6</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34,708.29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4,338.00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577.71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4,306.29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118.29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44,048.57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PEON</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272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953,388.97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119,442.33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15,889.73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74,279.38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27,444.14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1,190,444.55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lastRenderedPageBreak/>
              <w:t>PINTOR AUTOMOTRIZ</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14,794.88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1,848.94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246.38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1,567.69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525.38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18,983.25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PRESIDENTE</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PROGRAMADOR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59,351.25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8,570.63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989.06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16,635.00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89.06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85,635.00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PROGRAMADOR DE SISTEMAS</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69"/>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PROMOTOR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21</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67,379.56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8,422.04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1,122.51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945.10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334.66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78,203.87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PSICOLOGO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6</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54,476.57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6,809.14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907.71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133,584.86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28.29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195,806.57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RADIOPERADOR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RASTRILLERO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21,000.00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2,625.00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349.50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2,625.00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302.25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26,901.75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REGIDOR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14</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380,380.00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115,797.29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6,339.53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593,546.47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70.00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1,096,133.29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RESPONSABLE DE SECCION</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22,959.33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5,619.33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382.00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24,868.67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53,839.33 </w:t>
            </w:r>
          </w:p>
        </w:tc>
      </w:tr>
      <w:tr w:rsidR="0080636D" w:rsidRPr="00981128" w:rsidTr="0080636D">
        <w:trPr>
          <w:trHeight w:val="85"/>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SECRETARIA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105</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933,656.47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117,411.24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15,560.45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890,058.63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12,053.52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1,968,740.32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SECRETARIA EJECUTIVA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21</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322,427.28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41,427.12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5,373.48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104,798.40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1,074.36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475,100.64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SECRETARIO DEL AYUNTAMIENTO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SINDICO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27,170.00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8,271.00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452.50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42,396.00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5.00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78,294.50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SOLDADOR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9,769.33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1,276.44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162.67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1,720.89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281.33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13,210.67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SUBDIRECTOR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453,702.42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93,276.50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7,561.69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731,740.58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2,618.46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1,288,899.65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SUBDIRECTOR "A"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262,025.21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81,597.29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4,367.07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396,139.71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6,571.50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750,700.79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SUBDIRECTOR "B"</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32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562,317.72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164,491.92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9,371.51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723,968.33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8,492.86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1,468,642.34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SUBDIRECTOR "C"</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169,872.73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35,275.45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2,830.91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160,813.64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1,069.09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369,861.82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SUBOFICIAL</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SUBSECRETARIO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69"/>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SUPERVISOR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72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766,513.62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99,237.02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12,775.18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123,392.09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20,315.05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1,022,232.96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TELEFONISTA</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4</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31,439.52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3,719.52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523.04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2,459.52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35.84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38,177.44 </w:t>
            </w:r>
          </w:p>
        </w:tc>
      </w:tr>
      <w:tr w:rsidR="0080636D" w:rsidRPr="00981128" w:rsidTr="0080636D">
        <w:trPr>
          <w:trHeight w:val="69"/>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TENIENTE</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11</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212,807.83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30,324.94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3,546.20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56,391.65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81.43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303,152.06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TESORERO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TOPOGRAFO</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TRABAJADOR SOCIAL</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15</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134,174.12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16,888.55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2,235.67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215,369.38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305.50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368,973.22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VELADOR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12</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54,325.49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6,790.15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904.90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6,790.15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1,753.56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70,564.26 </w:t>
            </w:r>
          </w:p>
        </w:tc>
      </w:tr>
      <w:tr w:rsidR="0080636D" w:rsidRPr="00981128" w:rsidTr="0080636D">
        <w:trPr>
          <w:trHeight w:val="45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VELADOR / VIGILANTE</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23</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144,653.50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18,081.57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2,410.51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16,868.05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2,239.64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184,253.27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981128" w:rsidRDefault="0080636D" w:rsidP="00214778">
            <w:pPr>
              <w:rPr>
                <w:rFonts w:ascii="Arial" w:hAnsi="Arial" w:cs="Arial"/>
                <w:color w:val="000000"/>
                <w:sz w:val="16"/>
                <w:szCs w:val="16"/>
              </w:rPr>
            </w:pPr>
            <w:r w:rsidRPr="00981128">
              <w:rPr>
                <w:rFonts w:ascii="Arial" w:hAnsi="Arial" w:cs="Arial"/>
                <w:color w:val="000000"/>
                <w:sz w:val="16"/>
                <w:szCs w:val="16"/>
              </w:rPr>
              <w:t>VERIFICADOR</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center"/>
              <w:rPr>
                <w:rFonts w:ascii="Arial" w:hAnsi="Arial" w:cs="Arial"/>
                <w:color w:val="000000"/>
                <w:sz w:val="16"/>
                <w:szCs w:val="16"/>
              </w:rPr>
            </w:pPr>
            <w:r w:rsidRPr="00981128">
              <w:rPr>
                <w:rFonts w:ascii="Arial" w:hAnsi="Arial" w:cs="Arial"/>
                <w:color w:val="000000"/>
                <w:sz w:val="16"/>
                <w:szCs w:val="16"/>
              </w:rPr>
              <w:t>30</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460,761.93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57,515.92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7,679.35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63,977.47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658.57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981128" w:rsidRDefault="0080636D" w:rsidP="00214778">
            <w:pPr>
              <w:jc w:val="right"/>
              <w:rPr>
                <w:rFonts w:ascii="Arial" w:hAnsi="Arial" w:cs="Arial"/>
                <w:color w:val="000000"/>
                <w:sz w:val="16"/>
                <w:szCs w:val="16"/>
              </w:rPr>
            </w:pPr>
            <w:r w:rsidRPr="00981128">
              <w:rPr>
                <w:rFonts w:ascii="Arial" w:hAnsi="Arial" w:cs="Arial"/>
                <w:color w:val="000000"/>
                <w:sz w:val="16"/>
                <w:szCs w:val="16"/>
              </w:rPr>
              <w:t xml:space="preserve">      590,593.24 </w:t>
            </w:r>
          </w:p>
        </w:tc>
      </w:tr>
      <w:tr w:rsidR="0080636D" w:rsidRPr="00981128" w:rsidTr="0080636D">
        <w:trPr>
          <w:trHeight w:val="300"/>
        </w:trPr>
        <w:tc>
          <w:tcPr>
            <w:tcW w:w="14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12278F" w:rsidRDefault="0080636D" w:rsidP="00214778">
            <w:pPr>
              <w:rPr>
                <w:rFonts w:ascii="Arial" w:hAnsi="Arial" w:cs="Arial"/>
                <w:b/>
                <w:color w:val="000000"/>
                <w:sz w:val="16"/>
                <w:szCs w:val="16"/>
              </w:rPr>
            </w:pPr>
            <w:r w:rsidRPr="0012278F">
              <w:rPr>
                <w:rFonts w:ascii="Arial" w:hAnsi="Arial" w:cs="Arial"/>
                <w:b/>
                <w:color w:val="000000"/>
                <w:sz w:val="16"/>
                <w:szCs w:val="16"/>
              </w:rPr>
              <w:t> </w:t>
            </w:r>
          </w:p>
        </w:tc>
        <w:tc>
          <w:tcPr>
            <w:tcW w:w="610" w:type="dxa"/>
            <w:tcBorders>
              <w:top w:val="single" w:sz="4" w:space="0" w:color="auto"/>
              <w:left w:val="nil"/>
              <w:bottom w:val="single" w:sz="4" w:space="0" w:color="auto"/>
              <w:right w:val="single" w:sz="4" w:space="0" w:color="auto"/>
            </w:tcBorders>
            <w:shd w:val="clear" w:color="auto" w:fill="auto"/>
            <w:vAlign w:val="center"/>
            <w:hideMark/>
          </w:tcPr>
          <w:p w:rsidR="0080636D" w:rsidRPr="0012278F" w:rsidRDefault="0080636D" w:rsidP="00214778">
            <w:pPr>
              <w:jc w:val="center"/>
              <w:rPr>
                <w:rFonts w:ascii="Arial" w:hAnsi="Arial" w:cs="Arial"/>
                <w:b/>
                <w:color w:val="000000"/>
                <w:sz w:val="16"/>
                <w:szCs w:val="16"/>
              </w:rPr>
            </w:pPr>
            <w:r w:rsidRPr="0012278F">
              <w:rPr>
                <w:rFonts w:ascii="Arial" w:hAnsi="Arial" w:cs="Arial"/>
                <w:b/>
                <w:color w:val="000000"/>
                <w:sz w:val="16"/>
                <w:szCs w:val="16"/>
              </w:rPr>
              <w:t>2638</w:t>
            </w:r>
          </w:p>
        </w:tc>
        <w:tc>
          <w:tcPr>
            <w:tcW w:w="1176" w:type="dxa"/>
            <w:tcBorders>
              <w:top w:val="single" w:sz="4" w:space="0" w:color="auto"/>
              <w:left w:val="nil"/>
              <w:bottom w:val="single" w:sz="4" w:space="0" w:color="auto"/>
              <w:right w:val="single" w:sz="4" w:space="0" w:color="auto"/>
            </w:tcBorders>
            <w:shd w:val="clear" w:color="auto" w:fill="auto"/>
            <w:vAlign w:val="center"/>
            <w:hideMark/>
          </w:tcPr>
          <w:p w:rsidR="0080636D" w:rsidRPr="0012278F" w:rsidRDefault="0080636D" w:rsidP="00214778">
            <w:pPr>
              <w:jc w:val="right"/>
              <w:rPr>
                <w:rFonts w:ascii="Arial" w:hAnsi="Arial" w:cs="Arial"/>
                <w:b/>
                <w:color w:val="000000"/>
                <w:sz w:val="16"/>
                <w:szCs w:val="16"/>
              </w:rPr>
            </w:pPr>
            <w:r w:rsidRPr="0012278F">
              <w:rPr>
                <w:rFonts w:ascii="Arial" w:hAnsi="Arial" w:cs="Arial"/>
                <w:b/>
                <w:color w:val="000000"/>
                <w:sz w:val="16"/>
                <w:szCs w:val="16"/>
              </w:rPr>
              <w:t xml:space="preserve"> 24,077,831.79 </w:t>
            </w:r>
          </w:p>
        </w:tc>
        <w:tc>
          <w:tcPr>
            <w:tcW w:w="1117" w:type="dxa"/>
            <w:tcBorders>
              <w:top w:val="single" w:sz="4" w:space="0" w:color="auto"/>
              <w:left w:val="nil"/>
              <w:bottom w:val="single" w:sz="4" w:space="0" w:color="auto"/>
              <w:right w:val="single" w:sz="4" w:space="0" w:color="auto"/>
            </w:tcBorders>
            <w:shd w:val="clear" w:color="auto" w:fill="auto"/>
            <w:vAlign w:val="center"/>
            <w:hideMark/>
          </w:tcPr>
          <w:p w:rsidR="0080636D" w:rsidRPr="0012278F" w:rsidRDefault="0080636D" w:rsidP="00214778">
            <w:pPr>
              <w:jc w:val="right"/>
              <w:rPr>
                <w:rFonts w:ascii="Arial" w:hAnsi="Arial" w:cs="Arial"/>
                <w:b/>
                <w:color w:val="000000"/>
                <w:sz w:val="16"/>
                <w:szCs w:val="16"/>
              </w:rPr>
            </w:pPr>
            <w:r w:rsidRPr="0012278F">
              <w:rPr>
                <w:rFonts w:ascii="Arial" w:hAnsi="Arial" w:cs="Arial"/>
                <w:b/>
                <w:color w:val="000000"/>
                <w:sz w:val="16"/>
                <w:szCs w:val="16"/>
              </w:rPr>
              <w:t xml:space="preserve">  3,721,063.77 </w:t>
            </w:r>
          </w:p>
        </w:tc>
        <w:tc>
          <w:tcPr>
            <w:tcW w:w="946" w:type="dxa"/>
            <w:tcBorders>
              <w:top w:val="single" w:sz="4" w:space="0" w:color="auto"/>
              <w:left w:val="nil"/>
              <w:bottom w:val="single" w:sz="4" w:space="0" w:color="auto"/>
              <w:right w:val="single" w:sz="4" w:space="0" w:color="auto"/>
            </w:tcBorders>
            <w:shd w:val="clear" w:color="auto" w:fill="auto"/>
            <w:vAlign w:val="center"/>
            <w:hideMark/>
          </w:tcPr>
          <w:p w:rsidR="0080636D" w:rsidRPr="0012278F" w:rsidRDefault="0080636D" w:rsidP="00214778">
            <w:pPr>
              <w:jc w:val="right"/>
              <w:rPr>
                <w:rFonts w:ascii="Arial" w:hAnsi="Arial" w:cs="Arial"/>
                <w:b/>
                <w:color w:val="000000"/>
                <w:sz w:val="16"/>
                <w:szCs w:val="16"/>
              </w:rPr>
            </w:pPr>
            <w:r w:rsidRPr="0012278F">
              <w:rPr>
                <w:rFonts w:ascii="Arial" w:hAnsi="Arial" w:cs="Arial"/>
                <w:b/>
                <w:color w:val="000000"/>
                <w:sz w:val="16"/>
                <w:szCs w:val="16"/>
              </w:rPr>
              <w:t xml:space="preserve"> 401,258.74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636D" w:rsidRPr="0012278F" w:rsidRDefault="0080636D" w:rsidP="00214778">
            <w:pPr>
              <w:jc w:val="right"/>
              <w:rPr>
                <w:rFonts w:ascii="Arial" w:hAnsi="Arial" w:cs="Arial"/>
                <w:b/>
                <w:color w:val="000000"/>
                <w:sz w:val="16"/>
                <w:szCs w:val="16"/>
              </w:rPr>
            </w:pPr>
            <w:r w:rsidRPr="0012278F">
              <w:rPr>
                <w:rFonts w:ascii="Arial" w:hAnsi="Arial" w:cs="Arial"/>
                <w:b/>
                <w:color w:val="000000"/>
                <w:sz w:val="16"/>
                <w:szCs w:val="16"/>
              </w:rPr>
              <w:t xml:space="preserve"> 11,724,549.87 </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80636D" w:rsidRPr="0012278F" w:rsidRDefault="0080636D" w:rsidP="00214778">
            <w:pPr>
              <w:jc w:val="right"/>
              <w:rPr>
                <w:rFonts w:ascii="Arial" w:hAnsi="Arial" w:cs="Arial"/>
                <w:b/>
                <w:color w:val="000000"/>
                <w:sz w:val="16"/>
                <w:szCs w:val="16"/>
              </w:rPr>
            </w:pPr>
            <w:r w:rsidRPr="0012278F">
              <w:rPr>
                <w:rFonts w:ascii="Arial" w:hAnsi="Arial" w:cs="Arial"/>
                <w:b/>
                <w:color w:val="000000"/>
                <w:sz w:val="16"/>
                <w:szCs w:val="16"/>
              </w:rPr>
              <w:t xml:space="preserve">   3,046,413.28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80636D" w:rsidRPr="0012278F" w:rsidRDefault="0080636D" w:rsidP="00214778">
            <w:pPr>
              <w:jc w:val="right"/>
              <w:rPr>
                <w:rFonts w:ascii="Arial" w:hAnsi="Arial" w:cs="Arial"/>
                <w:b/>
                <w:color w:val="000000"/>
                <w:sz w:val="16"/>
                <w:szCs w:val="16"/>
              </w:rPr>
            </w:pPr>
            <w:r w:rsidRPr="0012278F">
              <w:rPr>
                <w:rFonts w:ascii="Arial" w:hAnsi="Arial" w:cs="Arial"/>
                <w:b/>
                <w:color w:val="000000"/>
                <w:sz w:val="16"/>
                <w:szCs w:val="16"/>
              </w:rPr>
              <w:t xml:space="preserve"> 43,318,668.01 </w:t>
            </w:r>
          </w:p>
        </w:tc>
      </w:tr>
    </w:tbl>
    <w:p w:rsidR="0080636D" w:rsidRDefault="0080636D" w:rsidP="0080636D">
      <w:pPr>
        <w:ind w:right="-93"/>
        <w:jc w:val="both"/>
        <w:rPr>
          <w:rFonts w:ascii="Arial" w:hAnsi="Arial" w:cs="Arial"/>
          <w:b/>
          <w:color w:val="000000"/>
          <w:sz w:val="16"/>
          <w:szCs w:val="16"/>
        </w:rPr>
      </w:pPr>
    </w:p>
    <w:p w:rsidR="0080636D" w:rsidRPr="003F3712" w:rsidRDefault="0080636D" w:rsidP="0080636D">
      <w:pPr>
        <w:ind w:right="-93"/>
        <w:jc w:val="both"/>
        <w:rPr>
          <w:rFonts w:ascii="Arial" w:hAnsi="Arial" w:cs="Arial"/>
          <w:color w:val="000000"/>
          <w:sz w:val="16"/>
          <w:szCs w:val="16"/>
        </w:rPr>
      </w:pPr>
      <w:r w:rsidRPr="003F3712">
        <w:rPr>
          <w:rFonts w:ascii="Arial" w:hAnsi="Arial" w:cs="Arial"/>
          <w:b/>
          <w:color w:val="000000"/>
          <w:sz w:val="16"/>
          <w:szCs w:val="16"/>
        </w:rPr>
        <w:t>Nota:</w:t>
      </w:r>
      <w:r w:rsidRPr="003F3712">
        <w:rPr>
          <w:rFonts w:ascii="Arial" w:hAnsi="Arial" w:cs="Arial"/>
          <w:color w:val="000000"/>
          <w:sz w:val="16"/>
          <w:szCs w:val="16"/>
        </w:rPr>
        <w:t xml:space="preserve"> El presente tabulador contiene todas las plazas autorizadas en la plantilla municipal, a excepción de las del sistema de seguridad pública municipal.</w:t>
      </w:r>
    </w:p>
    <w:p w:rsidR="0080636D" w:rsidRPr="003F3712" w:rsidRDefault="0080636D" w:rsidP="0080636D">
      <w:pPr>
        <w:ind w:right="-93"/>
        <w:jc w:val="both"/>
        <w:rPr>
          <w:rFonts w:ascii="Arial" w:hAnsi="Arial" w:cs="Arial"/>
          <w:color w:val="000000"/>
        </w:rPr>
      </w:pPr>
    </w:p>
    <w:p w:rsidR="0080636D" w:rsidRDefault="0080636D" w:rsidP="0080636D">
      <w:pPr>
        <w:ind w:right="-93"/>
        <w:jc w:val="both"/>
        <w:rPr>
          <w:rFonts w:ascii="Arial" w:hAnsi="Arial" w:cs="Arial"/>
          <w:bCs/>
          <w:sz w:val="20"/>
        </w:rPr>
      </w:pPr>
      <w:r w:rsidRPr="00CB1DA5">
        <w:rPr>
          <w:rFonts w:ascii="Arial" w:hAnsi="Arial" w:cs="Arial"/>
          <w:color w:val="000000"/>
          <w:sz w:val="20"/>
        </w:rPr>
        <w:lastRenderedPageBreak/>
        <w:t>El Tabulador Salarial del personal de Seguridad Pública Municipal, se integra como a continuación se indica, con base en lo establecido en los artículos 115 fracción IV y 127 de la Constitución Política de los Estados Unidos Mexicanos; 187 de la Constitución Política del Estado de Coahuila; y 275 fracción VI del Código Financiero para los Municipios del Estado de Coahuila de Zaragoza</w:t>
      </w:r>
      <w:r w:rsidRPr="00CB1DA5">
        <w:rPr>
          <w:rFonts w:ascii="Arial" w:hAnsi="Arial" w:cs="Arial"/>
          <w:bCs/>
          <w:sz w:val="20"/>
        </w:rPr>
        <w:t>.</w:t>
      </w:r>
    </w:p>
    <w:p w:rsidR="00214778" w:rsidRPr="00CB1DA5" w:rsidRDefault="00214778" w:rsidP="0080636D">
      <w:pPr>
        <w:ind w:right="-93"/>
        <w:jc w:val="both"/>
        <w:rPr>
          <w:rFonts w:ascii="Arial" w:hAnsi="Arial" w:cs="Arial"/>
          <w:color w:val="000000"/>
          <w:sz w:val="20"/>
        </w:rPr>
      </w:pPr>
    </w:p>
    <w:tbl>
      <w:tblPr>
        <w:tblW w:w="8614" w:type="dxa"/>
        <w:tblInd w:w="75" w:type="dxa"/>
        <w:tblCellMar>
          <w:left w:w="70" w:type="dxa"/>
          <w:right w:w="70" w:type="dxa"/>
        </w:tblCellMar>
        <w:tblLook w:val="04A0" w:firstRow="1" w:lastRow="0" w:firstColumn="1" w:lastColumn="0" w:noHBand="0" w:noVBand="1"/>
      </w:tblPr>
      <w:tblGrid>
        <w:gridCol w:w="1110"/>
        <w:gridCol w:w="664"/>
        <w:gridCol w:w="1092"/>
        <w:gridCol w:w="1144"/>
        <w:gridCol w:w="996"/>
        <w:gridCol w:w="1153"/>
        <w:gridCol w:w="1153"/>
        <w:gridCol w:w="1441"/>
      </w:tblGrid>
      <w:tr w:rsidR="0080636D" w:rsidRPr="00D77190" w:rsidTr="0080636D">
        <w:trPr>
          <w:trHeight w:val="465"/>
        </w:trPr>
        <w:tc>
          <w:tcPr>
            <w:tcW w:w="8614" w:type="dxa"/>
            <w:gridSpan w:val="8"/>
            <w:tcBorders>
              <w:top w:val="nil"/>
              <w:left w:val="nil"/>
              <w:bottom w:val="nil"/>
              <w:right w:val="nil"/>
            </w:tcBorders>
            <w:shd w:val="clear" w:color="auto" w:fill="auto"/>
            <w:noWrap/>
            <w:vAlign w:val="bottom"/>
            <w:hideMark/>
          </w:tcPr>
          <w:p w:rsidR="0080636D" w:rsidRPr="0012278F" w:rsidRDefault="0080636D" w:rsidP="00214778">
            <w:pPr>
              <w:ind w:right="34"/>
              <w:jc w:val="center"/>
              <w:rPr>
                <w:rFonts w:ascii="Arial" w:hAnsi="Arial" w:cs="Arial"/>
                <w:b/>
                <w:bCs/>
                <w:color w:val="000000"/>
                <w:sz w:val="36"/>
                <w:szCs w:val="36"/>
              </w:rPr>
            </w:pPr>
            <w:r w:rsidRPr="0012278F">
              <w:rPr>
                <w:rFonts w:ascii="Arial" w:hAnsi="Arial" w:cs="Arial"/>
                <w:b/>
                <w:bCs/>
                <w:color w:val="000000"/>
                <w:szCs w:val="36"/>
              </w:rPr>
              <w:t>Remuneraciones Seguridad Publica</w:t>
            </w:r>
          </w:p>
        </w:tc>
      </w:tr>
      <w:tr w:rsidR="0080636D" w:rsidRPr="00D77190" w:rsidTr="0080636D">
        <w:trPr>
          <w:trHeight w:val="300"/>
        </w:trPr>
        <w:tc>
          <w:tcPr>
            <w:tcW w:w="8614" w:type="dxa"/>
            <w:gridSpan w:val="8"/>
            <w:tcBorders>
              <w:top w:val="nil"/>
              <w:left w:val="nil"/>
              <w:bottom w:val="nil"/>
              <w:right w:val="nil"/>
            </w:tcBorders>
            <w:shd w:val="clear" w:color="auto" w:fill="auto"/>
            <w:noWrap/>
            <w:vAlign w:val="center"/>
            <w:hideMark/>
          </w:tcPr>
          <w:p w:rsidR="0080636D" w:rsidRPr="00D77190" w:rsidRDefault="0080636D" w:rsidP="00214778">
            <w:pPr>
              <w:ind w:right="34"/>
              <w:jc w:val="center"/>
              <w:rPr>
                <w:rFonts w:ascii="Arial" w:hAnsi="Arial" w:cs="Arial"/>
                <w:b/>
                <w:bCs/>
                <w:color w:val="000000"/>
                <w:sz w:val="16"/>
                <w:szCs w:val="16"/>
              </w:rPr>
            </w:pPr>
            <w:r w:rsidRPr="00D77190">
              <w:rPr>
                <w:rFonts w:ascii="Arial" w:hAnsi="Arial" w:cs="Arial"/>
                <w:b/>
                <w:bCs/>
                <w:color w:val="000000"/>
                <w:sz w:val="16"/>
                <w:szCs w:val="16"/>
              </w:rPr>
              <w:t>TABULADOR CON PERCEPCIONES MENSUALES INCLUYE PROPORCIONAL DE AGUINALDO</w:t>
            </w:r>
          </w:p>
        </w:tc>
      </w:tr>
      <w:tr w:rsidR="0080636D" w:rsidRPr="00D77190" w:rsidTr="0080636D">
        <w:trPr>
          <w:trHeight w:val="900"/>
        </w:trPr>
        <w:tc>
          <w:tcPr>
            <w:tcW w:w="1092"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80636D" w:rsidRPr="00D77190" w:rsidRDefault="0080636D" w:rsidP="00214778">
            <w:pPr>
              <w:ind w:right="34"/>
              <w:jc w:val="center"/>
              <w:rPr>
                <w:rFonts w:ascii="Arial" w:hAnsi="Arial" w:cs="Arial"/>
                <w:b/>
                <w:bCs/>
                <w:color w:val="000000"/>
                <w:sz w:val="16"/>
                <w:szCs w:val="16"/>
              </w:rPr>
            </w:pPr>
            <w:r w:rsidRPr="00D77190">
              <w:rPr>
                <w:rFonts w:ascii="Arial" w:hAnsi="Arial" w:cs="Arial"/>
                <w:b/>
                <w:bCs/>
                <w:color w:val="000000"/>
                <w:sz w:val="16"/>
                <w:szCs w:val="16"/>
              </w:rPr>
              <w:t>Plaza Tabular </w:t>
            </w:r>
          </w:p>
        </w:tc>
        <w:tc>
          <w:tcPr>
            <w:tcW w:w="639" w:type="dxa"/>
            <w:tcBorders>
              <w:top w:val="single" w:sz="4" w:space="0" w:color="auto"/>
              <w:left w:val="nil"/>
              <w:bottom w:val="single" w:sz="4" w:space="0" w:color="auto"/>
              <w:right w:val="single" w:sz="4" w:space="0" w:color="auto"/>
            </w:tcBorders>
            <w:shd w:val="clear" w:color="000000" w:fill="BFBFBF"/>
            <w:vAlign w:val="center"/>
            <w:hideMark/>
          </w:tcPr>
          <w:p w:rsidR="0080636D" w:rsidRPr="00D77190" w:rsidRDefault="0080636D" w:rsidP="00214778">
            <w:pPr>
              <w:ind w:right="34"/>
              <w:jc w:val="center"/>
              <w:rPr>
                <w:rFonts w:ascii="Arial" w:hAnsi="Arial" w:cs="Arial"/>
                <w:b/>
                <w:bCs/>
                <w:color w:val="000000"/>
                <w:sz w:val="16"/>
                <w:szCs w:val="16"/>
              </w:rPr>
            </w:pPr>
            <w:proofErr w:type="spellStart"/>
            <w:r w:rsidRPr="00D77190">
              <w:rPr>
                <w:rFonts w:ascii="Arial" w:hAnsi="Arial" w:cs="Arial"/>
                <w:b/>
                <w:bCs/>
                <w:color w:val="000000"/>
                <w:sz w:val="16"/>
                <w:szCs w:val="16"/>
              </w:rPr>
              <w:t>Num</w:t>
            </w:r>
            <w:proofErr w:type="spellEnd"/>
            <w:r w:rsidRPr="00D77190">
              <w:rPr>
                <w:rFonts w:ascii="Arial" w:hAnsi="Arial" w:cs="Arial"/>
                <w:b/>
                <w:bCs/>
                <w:color w:val="000000"/>
                <w:sz w:val="16"/>
                <w:szCs w:val="16"/>
              </w:rPr>
              <w:t xml:space="preserve"> Plazas</w:t>
            </w:r>
          </w:p>
        </w:tc>
        <w:tc>
          <w:tcPr>
            <w:tcW w:w="1075" w:type="dxa"/>
            <w:tcBorders>
              <w:top w:val="single" w:sz="4" w:space="0" w:color="auto"/>
              <w:left w:val="nil"/>
              <w:bottom w:val="single" w:sz="4" w:space="0" w:color="auto"/>
              <w:right w:val="single" w:sz="4" w:space="0" w:color="auto"/>
            </w:tcBorders>
            <w:shd w:val="clear" w:color="000000" w:fill="BFBFBF"/>
            <w:vAlign w:val="center"/>
            <w:hideMark/>
          </w:tcPr>
          <w:p w:rsidR="0080636D" w:rsidRPr="00D77190" w:rsidRDefault="0080636D" w:rsidP="00214778">
            <w:pPr>
              <w:ind w:right="34"/>
              <w:jc w:val="center"/>
              <w:rPr>
                <w:rFonts w:ascii="Arial" w:hAnsi="Arial" w:cs="Arial"/>
                <w:b/>
                <w:bCs/>
                <w:color w:val="000000"/>
                <w:sz w:val="16"/>
                <w:szCs w:val="16"/>
              </w:rPr>
            </w:pPr>
            <w:r w:rsidRPr="00D77190">
              <w:rPr>
                <w:rFonts w:ascii="Arial" w:hAnsi="Arial" w:cs="Arial"/>
                <w:b/>
                <w:bCs/>
                <w:color w:val="000000"/>
                <w:sz w:val="16"/>
                <w:szCs w:val="16"/>
              </w:rPr>
              <w:t>Sueldo Base Mensual a Pagar</w:t>
            </w:r>
          </w:p>
        </w:tc>
        <w:tc>
          <w:tcPr>
            <w:tcW w:w="1127" w:type="dxa"/>
            <w:tcBorders>
              <w:top w:val="single" w:sz="4" w:space="0" w:color="auto"/>
              <w:left w:val="nil"/>
              <w:bottom w:val="single" w:sz="4" w:space="0" w:color="auto"/>
              <w:right w:val="single" w:sz="4" w:space="0" w:color="auto"/>
            </w:tcBorders>
            <w:shd w:val="clear" w:color="000000" w:fill="BFBFBF"/>
            <w:vAlign w:val="center"/>
            <w:hideMark/>
          </w:tcPr>
          <w:p w:rsidR="0080636D" w:rsidRPr="00D77190" w:rsidRDefault="0080636D" w:rsidP="00214778">
            <w:pPr>
              <w:ind w:right="34"/>
              <w:jc w:val="center"/>
              <w:rPr>
                <w:rFonts w:ascii="Arial" w:hAnsi="Arial" w:cs="Arial"/>
                <w:b/>
                <w:bCs/>
                <w:color w:val="000000"/>
                <w:sz w:val="16"/>
                <w:szCs w:val="16"/>
              </w:rPr>
            </w:pPr>
            <w:r w:rsidRPr="00D77190">
              <w:rPr>
                <w:rFonts w:ascii="Arial" w:hAnsi="Arial" w:cs="Arial"/>
                <w:b/>
                <w:bCs/>
                <w:color w:val="000000"/>
                <w:sz w:val="16"/>
                <w:szCs w:val="16"/>
              </w:rPr>
              <w:t>Aguinaldo Proporcional Mensual</w:t>
            </w:r>
          </w:p>
        </w:tc>
        <w:tc>
          <w:tcPr>
            <w:tcW w:w="977" w:type="dxa"/>
            <w:tcBorders>
              <w:top w:val="single" w:sz="4" w:space="0" w:color="auto"/>
              <w:left w:val="nil"/>
              <w:bottom w:val="single" w:sz="4" w:space="0" w:color="auto"/>
              <w:right w:val="single" w:sz="4" w:space="0" w:color="auto"/>
            </w:tcBorders>
            <w:shd w:val="clear" w:color="000000" w:fill="BFBFBF"/>
            <w:vAlign w:val="center"/>
            <w:hideMark/>
          </w:tcPr>
          <w:p w:rsidR="0080636D" w:rsidRPr="00D77190" w:rsidRDefault="0080636D" w:rsidP="00214778">
            <w:pPr>
              <w:ind w:right="34"/>
              <w:jc w:val="center"/>
              <w:rPr>
                <w:rFonts w:ascii="Arial" w:hAnsi="Arial" w:cs="Arial"/>
                <w:b/>
                <w:bCs/>
                <w:color w:val="000000"/>
                <w:sz w:val="16"/>
                <w:szCs w:val="16"/>
              </w:rPr>
            </w:pPr>
            <w:r w:rsidRPr="00D77190">
              <w:rPr>
                <w:rFonts w:ascii="Arial" w:hAnsi="Arial" w:cs="Arial"/>
                <w:b/>
                <w:bCs/>
                <w:color w:val="000000"/>
                <w:sz w:val="16"/>
                <w:szCs w:val="16"/>
              </w:rPr>
              <w:t>Prima Vacacional</w:t>
            </w:r>
          </w:p>
        </w:tc>
        <w:tc>
          <w:tcPr>
            <w:tcW w:w="1137" w:type="dxa"/>
            <w:tcBorders>
              <w:top w:val="single" w:sz="4" w:space="0" w:color="auto"/>
              <w:left w:val="nil"/>
              <w:bottom w:val="single" w:sz="4" w:space="0" w:color="auto"/>
              <w:right w:val="single" w:sz="4" w:space="0" w:color="auto"/>
            </w:tcBorders>
            <w:shd w:val="clear" w:color="000000" w:fill="BFBFBF"/>
            <w:vAlign w:val="center"/>
            <w:hideMark/>
          </w:tcPr>
          <w:p w:rsidR="0080636D" w:rsidRPr="00D77190" w:rsidRDefault="0080636D" w:rsidP="00214778">
            <w:pPr>
              <w:ind w:right="34"/>
              <w:jc w:val="center"/>
              <w:rPr>
                <w:rFonts w:ascii="Arial" w:hAnsi="Arial" w:cs="Arial"/>
                <w:b/>
                <w:bCs/>
                <w:color w:val="000000"/>
                <w:sz w:val="16"/>
                <w:szCs w:val="16"/>
              </w:rPr>
            </w:pPr>
            <w:r w:rsidRPr="00D77190">
              <w:rPr>
                <w:rFonts w:ascii="Arial" w:hAnsi="Arial" w:cs="Arial"/>
                <w:b/>
                <w:bCs/>
                <w:color w:val="000000"/>
                <w:sz w:val="16"/>
                <w:szCs w:val="16"/>
              </w:rPr>
              <w:t>Prestaciones Confianza</w:t>
            </w:r>
          </w:p>
        </w:tc>
        <w:tc>
          <w:tcPr>
            <w:tcW w:w="1137" w:type="dxa"/>
            <w:tcBorders>
              <w:top w:val="single" w:sz="4" w:space="0" w:color="auto"/>
              <w:left w:val="nil"/>
              <w:bottom w:val="single" w:sz="4" w:space="0" w:color="auto"/>
              <w:right w:val="single" w:sz="4" w:space="0" w:color="auto"/>
            </w:tcBorders>
            <w:shd w:val="clear" w:color="000000" w:fill="BFBFBF"/>
            <w:vAlign w:val="center"/>
            <w:hideMark/>
          </w:tcPr>
          <w:p w:rsidR="0080636D" w:rsidRPr="00D77190" w:rsidRDefault="0080636D" w:rsidP="00214778">
            <w:pPr>
              <w:ind w:right="34"/>
              <w:jc w:val="center"/>
              <w:rPr>
                <w:rFonts w:ascii="Arial" w:hAnsi="Arial" w:cs="Arial"/>
                <w:b/>
                <w:bCs/>
                <w:color w:val="000000"/>
                <w:sz w:val="16"/>
                <w:szCs w:val="16"/>
              </w:rPr>
            </w:pPr>
            <w:r w:rsidRPr="00D77190">
              <w:rPr>
                <w:rFonts w:ascii="Arial" w:hAnsi="Arial" w:cs="Arial"/>
                <w:b/>
                <w:bCs/>
                <w:color w:val="000000"/>
                <w:sz w:val="16"/>
                <w:szCs w:val="16"/>
              </w:rPr>
              <w:t>Prestaciones Sindicales</w:t>
            </w:r>
          </w:p>
        </w:tc>
        <w:tc>
          <w:tcPr>
            <w:tcW w:w="1430" w:type="dxa"/>
            <w:tcBorders>
              <w:top w:val="single" w:sz="4" w:space="0" w:color="auto"/>
              <w:left w:val="nil"/>
              <w:bottom w:val="single" w:sz="4" w:space="0" w:color="auto"/>
              <w:right w:val="single" w:sz="4" w:space="0" w:color="auto"/>
            </w:tcBorders>
            <w:shd w:val="clear" w:color="000000" w:fill="BFBFBF"/>
            <w:vAlign w:val="center"/>
            <w:hideMark/>
          </w:tcPr>
          <w:p w:rsidR="0080636D" w:rsidRPr="00D77190" w:rsidRDefault="0080636D" w:rsidP="00214778">
            <w:pPr>
              <w:ind w:right="34"/>
              <w:jc w:val="center"/>
              <w:rPr>
                <w:rFonts w:ascii="Arial" w:hAnsi="Arial" w:cs="Arial"/>
                <w:b/>
                <w:bCs/>
                <w:color w:val="000000"/>
                <w:sz w:val="16"/>
                <w:szCs w:val="16"/>
              </w:rPr>
            </w:pPr>
            <w:r w:rsidRPr="00D77190">
              <w:rPr>
                <w:rFonts w:ascii="Arial" w:hAnsi="Arial" w:cs="Arial"/>
                <w:b/>
                <w:bCs/>
                <w:color w:val="000000"/>
                <w:sz w:val="16"/>
                <w:szCs w:val="16"/>
              </w:rPr>
              <w:t>Total Remuneraciones Mensuales</w:t>
            </w:r>
          </w:p>
        </w:tc>
      </w:tr>
      <w:tr w:rsidR="0080636D" w:rsidRPr="00D77190" w:rsidTr="0080636D">
        <w:trPr>
          <w:trHeight w:val="300"/>
        </w:trPr>
        <w:tc>
          <w:tcPr>
            <w:tcW w:w="1092" w:type="dxa"/>
            <w:tcBorders>
              <w:top w:val="nil"/>
              <w:left w:val="single" w:sz="4" w:space="0" w:color="auto"/>
              <w:bottom w:val="single" w:sz="4" w:space="0" w:color="auto"/>
              <w:right w:val="single" w:sz="4" w:space="0" w:color="auto"/>
            </w:tcBorders>
            <w:shd w:val="clear" w:color="auto" w:fill="auto"/>
            <w:vAlign w:val="center"/>
            <w:hideMark/>
          </w:tcPr>
          <w:p w:rsidR="0080636D" w:rsidRPr="00D77190" w:rsidRDefault="0080636D" w:rsidP="00214778">
            <w:pPr>
              <w:ind w:right="34"/>
              <w:rPr>
                <w:rFonts w:ascii="Arial" w:hAnsi="Arial" w:cs="Arial"/>
                <w:color w:val="000000"/>
                <w:sz w:val="16"/>
                <w:szCs w:val="16"/>
              </w:rPr>
            </w:pPr>
            <w:r w:rsidRPr="00D77190">
              <w:rPr>
                <w:rFonts w:ascii="Arial" w:hAnsi="Arial" w:cs="Arial"/>
                <w:color w:val="000000"/>
                <w:sz w:val="16"/>
                <w:szCs w:val="16"/>
              </w:rPr>
              <w:t>POLICIA</w:t>
            </w:r>
          </w:p>
        </w:tc>
        <w:tc>
          <w:tcPr>
            <w:tcW w:w="639"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center"/>
              <w:rPr>
                <w:rFonts w:ascii="Arial" w:hAnsi="Arial" w:cs="Arial"/>
                <w:color w:val="000000"/>
                <w:sz w:val="16"/>
                <w:szCs w:val="16"/>
              </w:rPr>
            </w:pPr>
            <w:r w:rsidRPr="00D77190">
              <w:rPr>
                <w:rFonts w:ascii="Arial" w:hAnsi="Arial" w:cs="Arial"/>
                <w:color w:val="000000"/>
                <w:sz w:val="16"/>
                <w:szCs w:val="16"/>
              </w:rPr>
              <w:t>801</w:t>
            </w:r>
          </w:p>
        </w:tc>
        <w:tc>
          <w:tcPr>
            <w:tcW w:w="1075"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6.938.762,54</w:t>
            </w:r>
          </w:p>
        </w:tc>
        <w:tc>
          <w:tcPr>
            <w:tcW w:w="112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876.515,87</w:t>
            </w:r>
          </w:p>
        </w:tc>
        <w:tc>
          <w:tcPr>
            <w:tcW w:w="97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115.654,37</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3.560.607,53</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2.828,29</w:t>
            </w:r>
          </w:p>
        </w:tc>
        <w:tc>
          <w:tcPr>
            <w:tcW w:w="1430"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11.494.870,11</w:t>
            </w:r>
          </w:p>
        </w:tc>
      </w:tr>
      <w:tr w:rsidR="0080636D" w:rsidRPr="00D77190" w:rsidTr="0080636D">
        <w:trPr>
          <w:trHeight w:val="300"/>
        </w:trPr>
        <w:tc>
          <w:tcPr>
            <w:tcW w:w="1092" w:type="dxa"/>
            <w:tcBorders>
              <w:top w:val="nil"/>
              <w:left w:val="single" w:sz="4" w:space="0" w:color="auto"/>
              <w:bottom w:val="single" w:sz="4" w:space="0" w:color="auto"/>
              <w:right w:val="single" w:sz="4" w:space="0" w:color="auto"/>
            </w:tcBorders>
            <w:shd w:val="clear" w:color="auto" w:fill="auto"/>
            <w:vAlign w:val="center"/>
            <w:hideMark/>
          </w:tcPr>
          <w:p w:rsidR="0080636D" w:rsidRPr="00D77190" w:rsidRDefault="0080636D" w:rsidP="00214778">
            <w:pPr>
              <w:ind w:right="34"/>
              <w:rPr>
                <w:rFonts w:ascii="Arial" w:hAnsi="Arial" w:cs="Arial"/>
                <w:color w:val="000000"/>
                <w:sz w:val="16"/>
                <w:szCs w:val="16"/>
              </w:rPr>
            </w:pPr>
            <w:r w:rsidRPr="00D77190">
              <w:rPr>
                <w:rFonts w:ascii="Arial" w:hAnsi="Arial" w:cs="Arial"/>
                <w:color w:val="000000"/>
                <w:sz w:val="16"/>
                <w:szCs w:val="16"/>
              </w:rPr>
              <w:t>POLICIA 1RO</w:t>
            </w:r>
          </w:p>
        </w:tc>
        <w:tc>
          <w:tcPr>
            <w:tcW w:w="639"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center"/>
              <w:rPr>
                <w:rFonts w:ascii="Arial" w:hAnsi="Arial" w:cs="Arial"/>
                <w:color w:val="000000"/>
                <w:sz w:val="16"/>
                <w:szCs w:val="16"/>
              </w:rPr>
            </w:pPr>
            <w:r w:rsidRPr="00D77190">
              <w:rPr>
                <w:rFonts w:ascii="Arial" w:hAnsi="Arial" w:cs="Arial"/>
                <w:color w:val="000000"/>
                <w:sz w:val="16"/>
                <w:szCs w:val="16"/>
              </w:rPr>
              <w:t>8</w:t>
            </w:r>
          </w:p>
        </w:tc>
        <w:tc>
          <w:tcPr>
            <w:tcW w:w="1075"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185.905,00</w:t>
            </w:r>
          </w:p>
        </w:tc>
        <w:tc>
          <w:tcPr>
            <w:tcW w:w="112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26.720,00</w:t>
            </w:r>
          </w:p>
        </w:tc>
        <w:tc>
          <w:tcPr>
            <w:tcW w:w="97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3.098,00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122.396,00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1.154,25</w:t>
            </w:r>
          </w:p>
        </w:tc>
        <w:tc>
          <w:tcPr>
            <w:tcW w:w="1430"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339.273,25</w:t>
            </w:r>
          </w:p>
        </w:tc>
      </w:tr>
      <w:tr w:rsidR="0080636D" w:rsidRPr="00D77190" w:rsidTr="0080636D">
        <w:trPr>
          <w:trHeight w:val="300"/>
        </w:trPr>
        <w:tc>
          <w:tcPr>
            <w:tcW w:w="1092" w:type="dxa"/>
            <w:tcBorders>
              <w:top w:val="nil"/>
              <w:left w:val="single" w:sz="4" w:space="0" w:color="auto"/>
              <w:bottom w:val="single" w:sz="4" w:space="0" w:color="auto"/>
              <w:right w:val="single" w:sz="4" w:space="0" w:color="auto"/>
            </w:tcBorders>
            <w:shd w:val="clear" w:color="auto" w:fill="auto"/>
            <w:vAlign w:val="center"/>
            <w:hideMark/>
          </w:tcPr>
          <w:p w:rsidR="0080636D" w:rsidRPr="00D77190" w:rsidRDefault="0080636D" w:rsidP="00214778">
            <w:pPr>
              <w:ind w:right="34"/>
              <w:rPr>
                <w:rFonts w:ascii="Arial" w:hAnsi="Arial" w:cs="Arial"/>
                <w:color w:val="000000"/>
                <w:sz w:val="16"/>
                <w:szCs w:val="16"/>
              </w:rPr>
            </w:pPr>
            <w:r w:rsidRPr="00D77190">
              <w:rPr>
                <w:rFonts w:ascii="Arial" w:hAnsi="Arial" w:cs="Arial"/>
                <w:color w:val="000000"/>
                <w:sz w:val="16"/>
                <w:szCs w:val="16"/>
              </w:rPr>
              <w:t>POLICIA 2DO</w:t>
            </w:r>
          </w:p>
        </w:tc>
        <w:tc>
          <w:tcPr>
            <w:tcW w:w="639"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center"/>
              <w:rPr>
                <w:rFonts w:ascii="Arial" w:hAnsi="Arial" w:cs="Arial"/>
                <w:color w:val="000000"/>
                <w:sz w:val="16"/>
                <w:szCs w:val="16"/>
              </w:rPr>
            </w:pPr>
            <w:r w:rsidRPr="00D77190">
              <w:rPr>
                <w:rFonts w:ascii="Arial" w:hAnsi="Arial" w:cs="Arial"/>
                <w:color w:val="000000"/>
                <w:sz w:val="16"/>
                <w:szCs w:val="16"/>
              </w:rPr>
              <w:t>46</w:t>
            </w:r>
          </w:p>
        </w:tc>
        <w:tc>
          <w:tcPr>
            <w:tcW w:w="1075"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594.464,00</w:t>
            </w:r>
          </w:p>
        </w:tc>
        <w:tc>
          <w:tcPr>
            <w:tcW w:w="112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127.989,00</w:t>
            </w:r>
          </w:p>
        </w:tc>
        <w:tc>
          <w:tcPr>
            <w:tcW w:w="97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9.907,00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587.240,00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372,58</w:t>
            </w:r>
          </w:p>
        </w:tc>
        <w:tc>
          <w:tcPr>
            <w:tcW w:w="1430"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1.319.972,58</w:t>
            </w:r>
          </w:p>
        </w:tc>
      </w:tr>
      <w:tr w:rsidR="0080636D" w:rsidRPr="00D77190" w:rsidTr="0080636D">
        <w:trPr>
          <w:trHeight w:val="300"/>
        </w:trPr>
        <w:tc>
          <w:tcPr>
            <w:tcW w:w="1092" w:type="dxa"/>
            <w:tcBorders>
              <w:top w:val="nil"/>
              <w:left w:val="single" w:sz="4" w:space="0" w:color="auto"/>
              <w:bottom w:val="single" w:sz="4" w:space="0" w:color="auto"/>
              <w:right w:val="single" w:sz="4" w:space="0" w:color="auto"/>
            </w:tcBorders>
            <w:shd w:val="clear" w:color="auto" w:fill="auto"/>
            <w:vAlign w:val="center"/>
            <w:hideMark/>
          </w:tcPr>
          <w:p w:rsidR="0080636D" w:rsidRPr="00D77190" w:rsidRDefault="0080636D" w:rsidP="00214778">
            <w:pPr>
              <w:ind w:right="34"/>
              <w:rPr>
                <w:rFonts w:ascii="Arial" w:hAnsi="Arial" w:cs="Arial"/>
                <w:color w:val="000000"/>
                <w:sz w:val="16"/>
                <w:szCs w:val="16"/>
              </w:rPr>
            </w:pPr>
            <w:r w:rsidRPr="00D77190">
              <w:rPr>
                <w:rFonts w:ascii="Arial" w:hAnsi="Arial" w:cs="Arial"/>
                <w:color w:val="000000"/>
                <w:sz w:val="16"/>
                <w:szCs w:val="16"/>
              </w:rPr>
              <w:t>POLICIA 3RO</w:t>
            </w:r>
          </w:p>
        </w:tc>
        <w:tc>
          <w:tcPr>
            <w:tcW w:w="639"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center"/>
              <w:rPr>
                <w:rFonts w:ascii="Arial" w:hAnsi="Arial" w:cs="Arial"/>
                <w:color w:val="000000"/>
                <w:sz w:val="16"/>
                <w:szCs w:val="16"/>
              </w:rPr>
            </w:pPr>
            <w:r w:rsidRPr="00D77190">
              <w:rPr>
                <w:rFonts w:ascii="Arial" w:hAnsi="Arial" w:cs="Arial"/>
                <w:color w:val="000000"/>
                <w:sz w:val="16"/>
                <w:szCs w:val="16"/>
              </w:rPr>
              <w:t>136</w:t>
            </w:r>
          </w:p>
        </w:tc>
        <w:tc>
          <w:tcPr>
            <w:tcW w:w="1075"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1.608.409,00</w:t>
            </w:r>
          </w:p>
        </w:tc>
        <w:tc>
          <w:tcPr>
            <w:tcW w:w="112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315.486,00</w:t>
            </w:r>
          </w:p>
        </w:tc>
        <w:tc>
          <w:tcPr>
            <w:tcW w:w="97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26.806,00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1.468.351,00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1.000,08</w:t>
            </w:r>
          </w:p>
        </w:tc>
        <w:tc>
          <w:tcPr>
            <w:tcW w:w="1430"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3.420.052,08</w:t>
            </w:r>
          </w:p>
        </w:tc>
      </w:tr>
      <w:tr w:rsidR="0080636D" w:rsidRPr="00D77190" w:rsidTr="0080636D">
        <w:trPr>
          <w:trHeight w:val="300"/>
        </w:trPr>
        <w:tc>
          <w:tcPr>
            <w:tcW w:w="1092" w:type="dxa"/>
            <w:tcBorders>
              <w:top w:val="nil"/>
              <w:left w:val="single" w:sz="4" w:space="0" w:color="auto"/>
              <w:bottom w:val="single" w:sz="4" w:space="0" w:color="auto"/>
              <w:right w:val="single" w:sz="4" w:space="0" w:color="auto"/>
            </w:tcBorders>
            <w:shd w:val="clear" w:color="auto" w:fill="auto"/>
            <w:vAlign w:val="center"/>
            <w:hideMark/>
          </w:tcPr>
          <w:p w:rsidR="0080636D" w:rsidRPr="00D77190" w:rsidRDefault="0080636D" w:rsidP="00214778">
            <w:pPr>
              <w:ind w:right="34"/>
              <w:rPr>
                <w:rFonts w:ascii="Arial" w:hAnsi="Arial" w:cs="Arial"/>
                <w:color w:val="000000"/>
                <w:sz w:val="16"/>
                <w:szCs w:val="16"/>
              </w:rPr>
            </w:pPr>
            <w:r w:rsidRPr="00D77190">
              <w:rPr>
                <w:rFonts w:ascii="Arial" w:hAnsi="Arial" w:cs="Arial"/>
                <w:color w:val="000000"/>
                <w:sz w:val="16"/>
                <w:szCs w:val="16"/>
              </w:rPr>
              <w:t>POLICIA 3RO UA</w:t>
            </w:r>
          </w:p>
        </w:tc>
        <w:tc>
          <w:tcPr>
            <w:tcW w:w="639"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center"/>
              <w:rPr>
                <w:rFonts w:ascii="Arial" w:hAnsi="Arial" w:cs="Arial"/>
                <w:color w:val="000000"/>
                <w:sz w:val="16"/>
                <w:szCs w:val="16"/>
              </w:rPr>
            </w:pPr>
            <w:r w:rsidRPr="00D77190">
              <w:rPr>
                <w:rFonts w:ascii="Arial" w:hAnsi="Arial" w:cs="Arial"/>
                <w:color w:val="000000"/>
                <w:sz w:val="16"/>
                <w:szCs w:val="16"/>
              </w:rPr>
              <w:t>1</w:t>
            </w:r>
          </w:p>
        </w:tc>
        <w:tc>
          <w:tcPr>
            <w:tcW w:w="1075"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8.870,00</w:t>
            </w:r>
          </w:p>
        </w:tc>
        <w:tc>
          <w:tcPr>
            <w:tcW w:w="112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2.443,00</w:t>
            </w:r>
          </w:p>
        </w:tc>
        <w:tc>
          <w:tcPr>
            <w:tcW w:w="97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147,00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11.783,00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6,92</w:t>
            </w:r>
          </w:p>
        </w:tc>
        <w:tc>
          <w:tcPr>
            <w:tcW w:w="1430"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23.249,92</w:t>
            </w:r>
          </w:p>
        </w:tc>
      </w:tr>
      <w:tr w:rsidR="0080636D" w:rsidRPr="00D77190" w:rsidTr="0080636D">
        <w:trPr>
          <w:trHeight w:val="300"/>
        </w:trPr>
        <w:tc>
          <w:tcPr>
            <w:tcW w:w="1092" w:type="dxa"/>
            <w:tcBorders>
              <w:top w:val="nil"/>
              <w:left w:val="single" w:sz="4" w:space="0" w:color="auto"/>
              <w:bottom w:val="single" w:sz="4" w:space="0" w:color="auto"/>
              <w:right w:val="single" w:sz="4" w:space="0" w:color="auto"/>
            </w:tcBorders>
            <w:shd w:val="clear" w:color="auto" w:fill="auto"/>
            <w:vAlign w:val="center"/>
            <w:hideMark/>
          </w:tcPr>
          <w:p w:rsidR="0080636D" w:rsidRPr="00D77190" w:rsidRDefault="0080636D" w:rsidP="00214778">
            <w:pPr>
              <w:ind w:right="34"/>
              <w:rPr>
                <w:rFonts w:ascii="Arial" w:hAnsi="Arial" w:cs="Arial"/>
                <w:color w:val="000000"/>
                <w:sz w:val="16"/>
                <w:szCs w:val="16"/>
              </w:rPr>
            </w:pPr>
            <w:r w:rsidRPr="00D77190">
              <w:rPr>
                <w:rFonts w:ascii="Arial" w:hAnsi="Arial" w:cs="Arial"/>
                <w:color w:val="000000"/>
                <w:sz w:val="16"/>
                <w:szCs w:val="16"/>
              </w:rPr>
              <w:t>SUBOFICIAL</w:t>
            </w:r>
          </w:p>
        </w:tc>
        <w:tc>
          <w:tcPr>
            <w:tcW w:w="639"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center"/>
              <w:rPr>
                <w:rFonts w:ascii="Arial" w:hAnsi="Arial" w:cs="Arial"/>
                <w:color w:val="000000"/>
                <w:sz w:val="16"/>
                <w:szCs w:val="16"/>
              </w:rPr>
            </w:pPr>
            <w:r w:rsidRPr="00D77190">
              <w:rPr>
                <w:rFonts w:ascii="Arial" w:hAnsi="Arial" w:cs="Arial"/>
                <w:color w:val="000000"/>
                <w:sz w:val="16"/>
                <w:szCs w:val="16"/>
              </w:rPr>
              <w:t>3</w:t>
            </w:r>
          </w:p>
        </w:tc>
        <w:tc>
          <w:tcPr>
            <w:tcW w:w="1075"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102.452,85</w:t>
            </w:r>
          </w:p>
        </w:tc>
        <w:tc>
          <w:tcPr>
            <w:tcW w:w="112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12.905,76</w:t>
            </w:r>
          </w:p>
        </w:tc>
        <w:tc>
          <w:tcPr>
            <w:tcW w:w="97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1.702,89</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52.426,12</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41,64</w:t>
            </w:r>
          </w:p>
        </w:tc>
        <w:tc>
          <w:tcPr>
            <w:tcW w:w="1430"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169.249,62</w:t>
            </w:r>
          </w:p>
        </w:tc>
      </w:tr>
      <w:tr w:rsidR="0080636D" w:rsidRPr="00D77190" w:rsidTr="0080636D">
        <w:trPr>
          <w:trHeight w:val="300"/>
        </w:trPr>
        <w:tc>
          <w:tcPr>
            <w:tcW w:w="1092" w:type="dxa"/>
            <w:tcBorders>
              <w:top w:val="nil"/>
              <w:left w:val="single" w:sz="4" w:space="0" w:color="auto"/>
              <w:bottom w:val="single" w:sz="4" w:space="0" w:color="auto"/>
              <w:right w:val="single" w:sz="4" w:space="0" w:color="auto"/>
            </w:tcBorders>
            <w:shd w:val="clear" w:color="auto" w:fill="auto"/>
            <w:vAlign w:val="center"/>
            <w:hideMark/>
          </w:tcPr>
          <w:p w:rsidR="0080636D" w:rsidRPr="00D77190" w:rsidRDefault="0080636D" w:rsidP="00214778">
            <w:pPr>
              <w:ind w:right="34"/>
              <w:rPr>
                <w:rFonts w:ascii="Arial" w:hAnsi="Arial" w:cs="Arial"/>
                <w:color w:val="000000"/>
                <w:sz w:val="16"/>
                <w:szCs w:val="16"/>
              </w:rPr>
            </w:pPr>
            <w:r w:rsidRPr="00D77190">
              <w:rPr>
                <w:rFonts w:ascii="Arial" w:hAnsi="Arial" w:cs="Arial"/>
                <w:color w:val="000000"/>
                <w:sz w:val="16"/>
                <w:szCs w:val="16"/>
              </w:rPr>
              <w:t>COMISARIO</w:t>
            </w:r>
          </w:p>
        </w:tc>
        <w:tc>
          <w:tcPr>
            <w:tcW w:w="639"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center"/>
              <w:rPr>
                <w:rFonts w:ascii="Arial" w:hAnsi="Arial" w:cs="Arial"/>
                <w:color w:val="000000"/>
                <w:sz w:val="16"/>
                <w:szCs w:val="16"/>
              </w:rPr>
            </w:pPr>
            <w:r w:rsidRPr="00D77190">
              <w:rPr>
                <w:rFonts w:ascii="Arial" w:hAnsi="Arial" w:cs="Arial"/>
                <w:color w:val="000000"/>
                <w:sz w:val="16"/>
                <w:szCs w:val="16"/>
              </w:rPr>
              <w:t>1</w:t>
            </w:r>
          </w:p>
        </w:tc>
        <w:tc>
          <w:tcPr>
            <w:tcW w:w="1075"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54.146,61</w:t>
            </w:r>
          </w:p>
        </w:tc>
        <w:tc>
          <w:tcPr>
            <w:tcW w:w="112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6.811,37</w:t>
            </w:r>
          </w:p>
        </w:tc>
        <w:tc>
          <w:tcPr>
            <w:tcW w:w="97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898,75</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27.669,34</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21,98</w:t>
            </w:r>
          </w:p>
        </w:tc>
        <w:tc>
          <w:tcPr>
            <w:tcW w:w="1430"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89.326,19</w:t>
            </w:r>
          </w:p>
        </w:tc>
      </w:tr>
      <w:tr w:rsidR="0080636D" w:rsidRPr="00D77190" w:rsidTr="0080636D">
        <w:trPr>
          <w:trHeight w:val="300"/>
        </w:trPr>
        <w:tc>
          <w:tcPr>
            <w:tcW w:w="1092" w:type="dxa"/>
            <w:tcBorders>
              <w:top w:val="nil"/>
              <w:left w:val="single" w:sz="4" w:space="0" w:color="auto"/>
              <w:bottom w:val="single" w:sz="4" w:space="0" w:color="auto"/>
              <w:right w:val="single" w:sz="4" w:space="0" w:color="auto"/>
            </w:tcBorders>
            <w:shd w:val="clear" w:color="auto" w:fill="auto"/>
            <w:vAlign w:val="center"/>
            <w:hideMark/>
          </w:tcPr>
          <w:p w:rsidR="0080636D" w:rsidRPr="00D77190" w:rsidRDefault="0080636D" w:rsidP="00214778">
            <w:pPr>
              <w:ind w:right="34"/>
              <w:rPr>
                <w:rFonts w:ascii="Arial" w:hAnsi="Arial" w:cs="Arial"/>
                <w:color w:val="000000"/>
                <w:sz w:val="16"/>
                <w:szCs w:val="16"/>
              </w:rPr>
            </w:pPr>
            <w:r w:rsidRPr="00D77190">
              <w:rPr>
                <w:rFonts w:ascii="Arial" w:hAnsi="Arial" w:cs="Arial"/>
                <w:color w:val="000000"/>
                <w:sz w:val="16"/>
                <w:szCs w:val="16"/>
              </w:rPr>
              <w:t>POLICIA UA</w:t>
            </w:r>
          </w:p>
        </w:tc>
        <w:tc>
          <w:tcPr>
            <w:tcW w:w="639"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center"/>
              <w:rPr>
                <w:rFonts w:ascii="Arial" w:hAnsi="Arial" w:cs="Arial"/>
                <w:color w:val="000000"/>
                <w:sz w:val="16"/>
                <w:szCs w:val="16"/>
              </w:rPr>
            </w:pPr>
            <w:r w:rsidRPr="00D77190">
              <w:rPr>
                <w:rFonts w:ascii="Arial" w:hAnsi="Arial" w:cs="Arial"/>
                <w:color w:val="000000"/>
                <w:sz w:val="16"/>
                <w:szCs w:val="16"/>
              </w:rPr>
              <w:t>2</w:t>
            </w:r>
          </w:p>
        </w:tc>
        <w:tc>
          <w:tcPr>
            <w:tcW w:w="1075"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17.740,00</w:t>
            </w:r>
          </w:p>
        </w:tc>
        <w:tc>
          <w:tcPr>
            <w:tcW w:w="112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4.022,00</w:t>
            </w:r>
          </w:p>
        </w:tc>
        <w:tc>
          <w:tcPr>
            <w:tcW w:w="97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295,00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16.659,00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14,92</w:t>
            </w:r>
          </w:p>
        </w:tc>
        <w:tc>
          <w:tcPr>
            <w:tcW w:w="1430"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38.730,92</w:t>
            </w:r>
          </w:p>
        </w:tc>
      </w:tr>
      <w:tr w:rsidR="0080636D" w:rsidRPr="00D77190" w:rsidTr="0080636D">
        <w:trPr>
          <w:trHeight w:val="300"/>
        </w:trPr>
        <w:tc>
          <w:tcPr>
            <w:tcW w:w="1092" w:type="dxa"/>
            <w:tcBorders>
              <w:top w:val="nil"/>
              <w:left w:val="single" w:sz="4" w:space="0" w:color="auto"/>
              <w:bottom w:val="single" w:sz="4" w:space="0" w:color="auto"/>
              <w:right w:val="single" w:sz="4" w:space="0" w:color="auto"/>
            </w:tcBorders>
            <w:shd w:val="clear" w:color="auto" w:fill="auto"/>
            <w:vAlign w:val="center"/>
            <w:hideMark/>
          </w:tcPr>
          <w:p w:rsidR="0080636D" w:rsidRPr="00D77190" w:rsidRDefault="0080636D" w:rsidP="00214778">
            <w:pPr>
              <w:ind w:right="34"/>
              <w:rPr>
                <w:rFonts w:ascii="Arial" w:hAnsi="Arial" w:cs="Arial"/>
                <w:color w:val="000000"/>
                <w:sz w:val="16"/>
                <w:szCs w:val="16"/>
              </w:rPr>
            </w:pPr>
            <w:r w:rsidRPr="00D77190">
              <w:rPr>
                <w:rFonts w:ascii="Arial" w:hAnsi="Arial" w:cs="Arial"/>
                <w:color w:val="000000"/>
                <w:sz w:val="16"/>
                <w:szCs w:val="16"/>
              </w:rPr>
              <w:t>POLICIA UR</w:t>
            </w:r>
          </w:p>
        </w:tc>
        <w:tc>
          <w:tcPr>
            <w:tcW w:w="639"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center"/>
              <w:rPr>
                <w:rFonts w:ascii="Arial" w:hAnsi="Arial" w:cs="Arial"/>
                <w:color w:val="000000"/>
                <w:sz w:val="16"/>
                <w:szCs w:val="16"/>
              </w:rPr>
            </w:pPr>
            <w:r w:rsidRPr="00D77190">
              <w:rPr>
                <w:rFonts w:ascii="Arial" w:hAnsi="Arial" w:cs="Arial"/>
                <w:color w:val="000000"/>
                <w:sz w:val="16"/>
                <w:szCs w:val="16"/>
              </w:rPr>
              <w:t>2</w:t>
            </w:r>
          </w:p>
        </w:tc>
        <w:tc>
          <w:tcPr>
            <w:tcW w:w="1075"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17.740,00</w:t>
            </w:r>
          </w:p>
        </w:tc>
        <w:tc>
          <w:tcPr>
            <w:tcW w:w="112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4.238,00</w:t>
            </w:r>
          </w:p>
        </w:tc>
        <w:tc>
          <w:tcPr>
            <w:tcW w:w="97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295,00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18.387,00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14,33</w:t>
            </w:r>
          </w:p>
        </w:tc>
        <w:tc>
          <w:tcPr>
            <w:tcW w:w="1430"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40.674,33</w:t>
            </w:r>
          </w:p>
        </w:tc>
      </w:tr>
      <w:tr w:rsidR="0080636D" w:rsidRPr="00D77190" w:rsidTr="0080636D">
        <w:trPr>
          <w:trHeight w:val="300"/>
        </w:trPr>
        <w:tc>
          <w:tcPr>
            <w:tcW w:w="1092" w:type="dxa"/>
            <w:tcBorders>
              <w:top w:val="nil"/>
              <w:left w:val="single" w:sz="4" w:space="0" w:color="auto"/>
              <w:bottom w:val="single" w:sz="4" w:space="0" w:color="auto"/>
              <w:right w:val="single" w:sz="4" w:space="0" w:color="auto"/>
            </w:tcBorders>
            <w:shd w:val="clear" w:color="auto" w:fill="auto"/>
            <w:vAlign w:val="center"/>
            <w:hideMark/>
          </w:tcPr>
          <w:p w:rsidR="0080636D" w:rsidRPr="00D77190" w:rsidRDefault="0080636D" w:rsidP="00214778">
            <w:pPr>
              <w:ind w:right="34"/>
              <w:rPr>
                <w:rFonts w:ascii="Arial" w:hAnsi="Arial" w:cs="Arial"/>
                <w:color w:val="000000"/>
                <w:sz w:val="16"/>
                <w:szCs w:val="16"/>
              </w:rPr>
            </w:pPr>
            <w:r w:rsidRPr="00D77190">
              <w:rPr>
                <w:rFonts w:ascii="Arial" w:hAnsi="Arial" w:cs="Arial"/>
                <w:color w:val="000000"/>
                <w:sz w:val="16"/>
                <w:szCs w:val="16"/>
              </w:rPr>
              <w:t> </w:t>
            </w:r>
          </w:p>
        </w:tc>
        <w:tc>
          <w:tcPr>
            <w:tcW w:w="639"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center"/>
              <w:rPr>
                <w:rFonts w:ascii="Arial" w:hAnsi="Arial" w:cs="Arial"/>
                <w:color w:val="000000"/>
                <w:sz w:val="16"/>
                <w:szCs w:val="16"/>
              </w:rPr>
            </w:pPr>
            <w:r w:rsidRPr="00D77190">
              <w:rPr>
                <w:rFonts w:ascii="Arial" w:hAnsi="Arial" w:cs="Arial"/>
                <w:color w:val="000000"/>
                <w:sz w:val="16"/>
                <w:szCs w:val="16"/>
              </w:rPr>
              <w:t>1000</w:t>
            </w:r>
          </w:p>
        </w:tc>
        <w:tc>
          <w:tcPr>
            <w:tcW w:w="1075"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9.528.490,00</w:t>
            </w:r>
          </w:p>
        </w:tc>
        <w:tc>
          <w:tcPr>
            <w:tcW w:w="112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1.377.131,00</w:t>
            </w:r>
          </w:p>
        </w:tc>
        <w:tc>
          <w:tcPr>
            <w:tcW w:w="97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158.804,00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5.865.519,00</w:t>
            </w:r>
          </w:p>
        </w:tc>
        <w:tc>
          <w:tcPr>
            <w:tcW w:w="1137"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5.455,00</w:t>
            </w:r>
          </w:p>
        </w:tc>
        <w:tc>
          <w:tcPr>
            <w:tcW w:w="1430" w:type="dxa"/>
            <w:tcBorders>
              <w:top w:val="nil"/>
              <w:left w:val="nil"/>
              <w:bottom w:val="single" w:sz="4" w:space="0" w:color="auto"/>
              <w:right w:val="single" w:sz="4" w:space="0" w:color="auto"/>
            </w:tcBorders>
            <w:shd w:val="clear" w:color="auto" w:fill="auto"/>
            <w:vAlign w:val="center"/>
            <w:hideMark/>
          </w:tcPr>
          <w:p w:rsidR="0080636D" w:rsidRPr="00D77190" w:rsidRDefault="0080636D" w:rsidP="00214778">
            <w:pPr>
              <w:ind w:right="34"/>
              <w:jc w:val="right"/>
              <w:rPr>
                <w:rFonts w:ascii="Arial" w:hAnsi="Arial" w:cs="Arial"/>
                <w:color w:val="000000"/>
                <w:sz w:val="16"/>
                <w:szCs w:val="16"/>
              </w:rPr>
            </w:pPr>
            <w:r w:rsidRPr="00D77190">
              <w:rPr>
                <w:rFonts w:ascii="Arial" w:hAnsi="Arial" w:cs="Arial"/>
                <w:color w:val="000000"/>
                <w:sz w:val="16"/>
                <w:szCs w:val="16"/>
              </w:rPr>
              <w:t>16.935.399,00</w:t>
            </w:r>
          </w:p>
        </w:tc>
      </w:tr>
    </w:tbl>
    <w:p w:rsidR="0080636D" w:rsidRPr="003F3712" w:rsidRDefault="0080636D" w:rsidP="0080636D">
      <w:pPr>
        <w:ind w:right="-93"/>
        <w:jc w:val="both"/>
        <w:rPr>
          <w:rFonts w:ascii="Arial" w:hAnsi="Arial" w:cs="Arial"/>
          <w:color w:val="000000"/>
        </w:rPr>
      </w:pPr>
    </w:p>
    <w:p w:rsidR="0080636D" w:rsidRPr="00CB1DA5" w:rsidRDefault="0080636D" w:rsidP="0080636D">
      <w:pPr>
        <w:ind w:right="-93"/>
        <w:jc w:val="both"/>
        <w:rPr>
          <w:rFonts w:ascii="Arial" w:hAnsi="Arial" w:cs="Arial"/>
          <w:color w:val="000000"/>
          <w:sz w:val="20"/>
        </w:rPr>
      </w:pPr>
      <w:r w:rsidRPr="00CB1DA5">
        <w:rPr>
          <w:rFonts w:ascii="Arial" w:hAnsi="Arial" w:cs="Arial"/>
          <w:color w:val="000000"/>
          <w:sz w:val="20"/>
        </w:rPr>
        <w:t>De los 1000 policías que integran la plantilla de seguridad pública, 940 son municipales, y 60 son policías estatales que se encuentran al mando de las autoridades estatales correspondientes, pero que presupuestalmente dependen del municipio por darle un servicio a la ciudadanía, con base en los convenios de coordinación en materia de seguridad pública.</w:t>
      </w:r>
    </w:p>
    <w:p w:rsidR="0080636D" w:rsidRDefault="0080636D" w:rsidP="0080636D">
      <w:pPr>
        <w:ind w:right="-93"/>
        <w:jc w:val="both"/>
        <w:rPr>
          <w:rFonts w:ascii="Arial" w:hAnsi="Arial" w:cs="Arial"/>
          <w:color w:val="000000"/>
        </w:rPr>
      </w:pPr>
    </w:p>
    <w:p w:rsidR="0080636D" w:rsidRPr="00CB1DA5" w:rsidRDefault="0080636D" w:rsidP="0080636D">
      <w:pPr>
        <w:ind w:right="-93"/>
        <w:jc w:val="both"/>
        <w:rPr>
          <w:rFonts w:ascii="Arial" w:hAnsi="Arial" w:cs="Arial"/>
          <w:color w:val="000000"/>
          <w:sz w:val="20"/>
        </w:rPr>
      </w:pPr>
      <w:r w:rsidRPr="00CB1DA5">
        <w:rPr>
          <w:rFonts w:ascii="Arial" w:hAnsi="Arial" w:cs="Arial"/>
          <w:color w:val="000000"/>
          <w:sz w:val="20"/>
        </w:rPr>
        <w:t>La plantilla de seguridad pública correspondiente a policías estatales, absorbida presupuestalmente en el ejercicio 2016 por el Ayuntamiento se estima por un monto total de $48´094,755.49.</w:t>
      </w:r>
    </w:p>
    <w:p w:rsidR="0080636D" w:rsidRPr="00CB1DA5" w:rsidRDefault="0080636D" w:rsidP="0080636D">
      <w:pPr>
        <w:ind w:right="-93"/>
        <w:jc w:val="both"/>
        <w:rPr>
          <w:rFonts w:ascii="Arial" w:hAnsi="Arial" w:cs="Arial"/>
          <w:color w:val="000000"/>
          <w:sz w:val="20"/>
        </w:rPr>
      </w:pPr>
    </w:p>
    <w:p w:rsidR="0080636D" w:rsidRPr="00CB1DA5" w:rsidRDefault="0080636D" w:rsidP="0080636D">
      <w:pPr>
        <w:ind w:right="-93"/>
        <w:jc w:val="both"/>
        <w:rPr>
          <w:rFonts w:ascii="Arial" w:hAnsi="Arial" w:cs="Arial"/>
          <w:bCs/>
          <w:sz w:val="20"/>
        </w:rPr>
      </w:pPr>
      <w:r w:rsidRPr="00CB1DA5">
        <w:rPr>
          <w:rFonts w:ascii="Arial" w:hAnsi="Arial" w:cs="Arial"/>
          <w:sz w:val="20"/>
        </w:rPr>
        <w:t>Artículo 25.-</w:t>
      </w:r>
      <w:r w:rsidRPr="00CB1DA5">
        <w:rPr>
          <w:rFonts w:ascii="Arial" w:hAnsi="Arial" w:cs="Arial"/>
          <w:color w:val="000000"/>
          <w:sz w:val="20"/>
        </w:rPr>
        <w:t xml:space="preserve"> Para acceder a los incrementos salariales, se atenderá lo dispuesto en el Título Octavo denominado “De las Relaciones Jurídicas Laborales entre las Entidades Públicas Municipales y sus Trabajadores” del </w:t>
      </w:r>
      <w:r w:rsidRPr="00CB1DA5">
        <w:rPr>
          <w:rFonts w:ascii="Arial" w:hAnsi="Arial" w:cs="Arial"/>
          <w:bCs/>
          <w:sz w:val="20"/>
        </w:rPr>
        <w:t xml:space="preserve">Código Municipal para el Estado de Coahuila de Zaragoza, en cual se establece, entre otras cosas, que es una obligación de las entidades públicas municipales preferir en igualdad de condiciones, de conocimientos, aptitudes, antigüedad y derechos </w:t>
      </w:r>
      <w:proofErr w:type="spellStart"/>
      <w:r w:rsidRPr="00CB1DA5">
        <w:rPr>
          <w:rFonts w:ascii="Arial" w:hAnsi="Arial" w:cs="Arial"/>
          <w:bCs/>
          <w:sz w:val="20"/>
        </w:rPr>
        <w:t>escalafonarios</w:t>
      </w:r>
      <w:proofErr w:type="spellEnd"/>
      <w:r w:rsidRPr="00CB1DA5">
        <w:rPr>
          <w:rFonts w:ascii="Arial" w:hAnsi="Arial" w:cs="Arial"/>
          <w:bCs/>
          <w:sz w:val="20"/>
        </w:rPr>
        <w:t xml:space="preserve"> a los trabajadores de base respecto de quienes no lo sean; a quienes representen la única fuente de ingresos para su familia, a las personas que hubieren prestado servicios eminentes al municipio, y a los que con anterioridad les hubieren prestado servicios satisfactoriamente.</w:t>
      </w:r>
    </w:p>
    <w:p w:rsidR="0080636D" w:rsidRPr="00CB1DA5" w:rsidRDefault="0080636D" w:rsidP="0080636D">
      <w:pPr>
        <w:ind w:right="-93"/>
        <w:jc w:val="both"/>
        <w:rPr>
          <w:rFonts w:ascii="Arial" w:hAnsi="Arial" w:cs="Arial"/>
          <w:sz w:val="20"/>
        </w:rPr>
      </w:pPr>
    </w:p>
    <w:p w:rsidR="0080636D" w:rsidRPr="00CB1DA5" w:rsidRDefault="0080636D" w:rsidP="0080636D">
      <w:pPr>
        <w:ind w:right="-93"/>
        <w:jc w:val="both"/>
        <w:rPr>
          <w:rFonts w:ascii="Arial" w:hAnsi="Arial" w:cs="Arial"/>
          <w:sz w:val="20"/>
        </w:rPr>
      </w:pPr>
      <w:r w:rsidRPr="00CB1DA5">
        <w:rPr>
          <w:rFonts w:ascii="Arial" w:hAnsi="Arial" w:cs="Arial"/>
          <w:sz w:val="20"/>
        </w:rPr>
        <w:t>Artículo 26.- El pago de los sueldos y salarios del personal que preste o desempeñe un servicio personal subordinado al municipio se realizará preferentemente con cargo a sus participaciones u otros ingresos locales, con el fin de que el municipio obtenga una mayor participación del Impuesto sobre la Renta participable en los términos del artículo 3-B de la Ley de Coordinación Fiscal.</w:t>
      </w:r>
    </w:p>
    <w:p w:rsidR="0080636D" w:rsidRPr="00CB1DA5" w:rsidRDefault="0080636D" w:rsidP="0080636D">
      <w:pPr>
        <w:ind w:right="-93"/>
        <w:jc w:val="both"/>
        <w:rPr>
          <w:rFonts w:ascii="Arial" w:hAnsi="Arial" w:cs="Arial"/>
          <w:b/>
          <w:bCs/>
          <w:color w:val="000000"/>
          <w:sz w:val="20"/>
        </w:rPr>
      </w:pPr>
    </w:p>
    <w:p w:rsidR="0080636D" w:rsidRPr="003F3712" w:rsidRDefault="0080636D" w:rsidP="0080636D">
      <w:pPr>
        <w:pStyle w:val="Texto"/>
        <w:spacing w:after="0" w:line="240" w:lineRule="auto"/>
        <w:ind w:right="-93" w:firstLine="0"/>
        <w:jc w:val="center"/>
        <w:rPr>
          <w:b/>
          <w:bCs/>
          <w:color w:val="000000"/>
        </w:rPr>
      </w:pPr>
      <w:r w:rsidRPr="003F3712">
        <w:rPr>
          <w:b/>
          <w:bCs/>
          <w:color w:val="000000"/>
        </w:rPr>
        <w:t>CAPÍTULO IV</w:t>
      </w:r>
    </w:p>
    <w:p w:rsidR="0080636D" w:rsidRPr="003F3712" w:rsidRDefault="0080636D" w:rsidP="0080636D">
      <w:pPr>
        <w:pStyle w:val="Texto"/>
        <w:spacing w:after="0" w:line="240" w:lineRule="auto"/>
        <w:ind w:right="-93" w:firstLine="0"/>
        <w:jc w:val="center"/>
        <w:rPr>
          <w:b/>
          <w:bCs/>
          <w:color w:val="000000"/>
        </w:rPr>
      </w:pPr>
      <w:r w:rsidRPr="003F3712">
        <w:rPr>
          <w:b/>
          <w:bCs/>
          <w:color w:val="000000"/>
        </w:rPr>
        <w:t>De la Deuda Pública</w:t>
      </w:r>
    </w:p>
    <w:p w:rsidR="0080636D" w:rsidRPr="003F3712" w:rsidRDefault="0080636D" w:rsidP="0080636D">
      <w:pPr>
        <w:ind w:right="-93"/>
        <w:jc w:val="both"/>
        <w:rPr>
          <w:rFonts w:ascii="Arial" w:hAnsi="Arial" w:cs="Arial"/>
          <w:color w:val="000000"/>
        </w:rPr>
      </w:pPr>
    </w:p>
    <w:p w:rsidR="0080636D" w:rsidRPr="00A154E7" w:rsidRDefault="0080636D" w:rsidP="0080636D">
      <w:pPr>
        <w:ind w:right="-93"/>
        <w:jc w:val="both"/>
        <w:rPr>
          <w:rFonts w:ascii="Arial" w:hAnsi="Arial" w:cs="Arial"/>
          <w:bCs/>
          <w:sz w:val="20"/>
        </w:rPr>
      </w:pPr>
      <w:r w:rsidRPr="00A154E7">
        <w:rPr>
          <w:rFonts w:ascii="Arial" w:hAnsi="Arial" w:cs="Arial"/>
          <w:sz w:val="20"/>
        </w:rPr>
        <w:t>Artículo 27.-</w:t>
      </w:r>
      <w:r w:rsidRPr="00A154E7">
        <w:rPr>
          <w:rFonts w:ascii="Arial" w:hAnsi="Arial" w:cs="Arial"/>
          <w:color w:val="000000"/>
          <w:sz w:val="20"/>
        </w:rPr>
        <w:t xml:space="preserve"> El saldo de la deuda pública del Gobierno del Municipio de </w:t>
      </w:r>
      <w:r w:rsidRPr="00A154E7">
        <w:rPr>
          <w:rFonts w:ascii="Arial" w:hAnsi="Arial" w:cs="Arial"/>
          <w:bCs/>
          <w:sz w:val="20"/>
        </w:rPr>
        <w:t>Saltillo</w:t>
      </w:r>
      <w:r w:rsidRPr="00A154E7">
        <w:rPr>
          <w:rFonts w:ascii="Arial" w:hAnsi="Arial" w:cs="Arial"/>
          <w:color w:val="000000"/>
          <w:sz w:val="20"/>
        </w:rPr>
        <w:t xml:space="preserve">, Coahuila de Zaragoza, considerando la totalidad de los pasivos, se desglosa en el presente documento con base en lo </w:t>
      </w:r>
      <w:r w:rsidRPr="00A154E7">
        <w:rPr>
          <w:rFonts w:ascii="Arial" w:hAnsi="Arial" w:cs="Arial"/>
          <w:color w:val="000000"/>
          <w:sz w:val="20"/>
        </w:rPr>
        <w:lastRenderedPageBreak/>
        <w:t xml:space="preserve">establecido en el artículo 275 fracción V del </w:t>
      </w:r>
      <w:r w:rsidRPr="00A154E7">
        <w:rPr>
          <w:rFonts w:ascii="Arial" w:hAnsi="Arial" w:cs="Arial"/>
          <w:bCs/>
          <w:sz w:val="20"/>
        </w:rPr>
        <w:t>Código Financiero para los Municipios del Estado de Coahuila de Zaragoza.</w:t>
      </w:r>
    </w:p>
    <w:p w:rsidR="0080636D" w:rsidRDefault="0080636D" w:rsidP="0080636D">
      <w:pPr>
        <w:ind w:right="-93"/>
        <w:jc w:val="both"/>
        <w:rPr>
          <w:rFonts w:ascii="Arial" w:hAnsi="Arial" w:cs="Arial"/>
          <w:bCs/>
        </w:rPr>
      </w:pPr>
    </w:p>
    <w:tbl>
      <w:tblPr>
        <w:tblW w:w="504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72"/>
        <w:gridCol w:w="1002"/>
        <w:gridCol w:w="920"/>
        <w:gridCol w:w="1187"/>
        <w:gridCol w:w="897"/>
        <w:gridCol w:w="1207"/>
        <w:gridCol w:w="1172"/>
        <w:gridCol w:w="1342"/>
      </w:tblGrid>
      <w:tr w:rsidR="0080636D" w:rsidRPr="003F3712" w:rsidTr="0080636D">
        <w:trPr>
          <w:trHeight w:val="290"/>
        </w:trPr>
        <w:tc>
          <w:tcPr>
            <w:tcW w:w="5000" w:type="pct"/>
            <w:gridSpan w:val="8"/>
            <w:shd w:val="clear" w:color="auto" w:fill="BFBFBF" w:themeFill="background1" w:themeFillShade="BF"/>
          </w:tcPr>
          <w:p w:rsidR="0080636D" w:rsidRPr="00C66FE1" w:rsidRDefault="0080636D" w:rsidP="00214778">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SALDO DE LA DEUDA PÚBLICA</w:t>
            </w:r>
          </w:p>
        </w:tc>
      </w:tr>
      <w:tr w:rsidR="0080636D" w:rsidRPr="003F3712" w:rsidTr="0080636D">
        <w:trPr>
          <w:trHeight w:val="53"/>
        </w:trPr>
        <w:tc>
          <w:tcPr>
            <w:tcW w:w="582" w:type="pct"/>
            <w:shd w:val="clear" w:color="auto" w:fill="BFBFBF" w:themeFill="background1" w:themeFillShade="BF"/>
          </w:tcPr>
          <w:p w:rsidR="0080636D" w:rsidRPr="00C66FE1" w:rsidRDefault="0080636D" w:rsidP="00214778">
            <w:pPr>
              <w:jc w:val="center"/>
              <w:rPr>
                <w:rFonts w:ascii="Arial" w:hAnsi="Arial" w:cs="Arial"/>
                <w:b/>
                <w:color w:val="000000"/>
                <w:sz w:val="16"/>
                <w:szCs w:val="16"/>
                <w:lang w:eastAsia="es-MX"/>
              </w:rPr>
            </w:pPr>
            <w:r w:rsidRPr="000020B6">
              <w:rPr>
                <w:rFonts w:ascii="Arial" w:hAnsi="Arial" w:cs="Arial"/>
                <w:b/>
                <w:sz w:val="16"/>
                <w:szCs w:val="16"/>
                <w:lang w:eastAsia="es-MX"/>
              </w:rPr>
              <w:t>Decreto Aprobatorio o Clave de Identificación</w:t>
            </w:r>
          </w:p>
        </w:tc>
        <w:tc>
          <w:tcPr>
            <w:tcW w:w="582" w:type="pct"/>
            <w:shd w:val="clear" w:color="auto" w:fill="BFBFBF" w:themeFill="background1" w:themeFillShade="BF"/>
            <w:vAlign w:val="center"/>
            <w:hideMark/>
          </w:tcPr>
          <w:p w:rsidR="0080636D" w:rsidRPr="00C66FE1" w:rsidRDefault="0080636D" w:rsidP="00214778">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Institución Bancaria</w:t>
            </w:r>
          </w:p>
        </w:tc>
        <w:tc>
          <w:tcPr>
            <w:tcW w:w="536" w:type="pct"/>
            <w:shd w:val="clear" w:color="auto" w:fill="BFBFBF" w:themeFill="background1" w:themeFillShade="BF"/>
            <w:vAlign w:val="center"/>
            <w:hideMark/>
          </w:tcPr>
          <w:p w:rsidR="0080636D" w:rsidRPr="00C66FE1" w:rsidRDefault="0080636D" w:rsidP="00214778">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No. de Crédito</w:t>
            </w:r>
          </w:p>
        </w:tc>
        <w:tc>
          <w:tcPr>
            <w:tcW w:w="686" w:type="pct"/>
            <w:shd w:val="clear" w:color="auto" w:fill="BFBFBF" w:themeFill="background1" w:themeFillShade="BF"/>
            <w:vAlign w:val="center"/>
            <w:hideMark/>
          </w:tcPr>
          <w:p w:rsidR="0080636D" w:rsidRPr="00C66FE1" w:rsidRDefault="0080636D" w:rsidP="00214778">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Tipo de Instrumento</w:t>
            </w:r>
          </w:p>
        </w:tc>
        <w:tc>
          <w:tcPr>
            <w:tcW w:w="523" w:type="pct"/>
            <w:shd w:val="clear" w:color="auto" w:fill="BFBFBF" w:themeFill="background1" w:themeFillShade="BF"/>
            <w:vAlign w:val="center"/>
            <w:hideMark/>
          </w:tcPr>
          <w:p w:rsidR="0080636D" w:rsidRPr="00C66FE1" w:rsidRDefault="0080636D" w:rsidP="00214778">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Tasa de Interés</w:t>
            </w:r>
          </w:p>
        </w:tc>
        <w:tc>
          <w:tcPr>
            <w:tcW w:w="697" w:type="pct"/>
            <w:shd w:val="clear" w:color="auto" w:fill="BFBFBF" w:themeFill="background1" w:themeFillShade="BF"/>
            <w:vAlign w:val="center"/>
            <w:hideMark/>
          </w:tcPr>
          <w:p w:rsidR="0080636D" w:rsidRPr="00C66FE1" w:rsidRDefault="0080636D" w:rsidP="00214778">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Plazo de Vencimiento</w:t>
            </w:r>
          </w:p>
        </w:tc>
        <w:tc>
          <w:tcPr>
            <w:tcW w:w="677" w:type="pct"/>
            <w:shd w:val="clear" w:color="auto" w:fill="BFBFBF" w:themeFill="background1" w:themeFillShade="BF"/>
            <w:vAlign w:val="center"/>
          </w:tcPr>
          <w:p w:rsidR="0080636D" w:rsidRPr="00C66FE1" w:rsidRDefault="0080636D" w:rsidP="00214778">
            <w:pPr>
              <w:jc w:val="center"/>
              <w:rPr>
                <w:rFonts w:ascii="Arial" w:hAnsi="Arial" w:cs="Arial"/>
                <w:b/>
                <w:color w:val="000000"/>
                <w:sz w:val="16"/>
                <w:szCs w:val="16"/>
                <w:lang w:eastAsia="es-MX"/>
              </w:rPr>
            </w:pPr>
            <w:r w:rsidRPr="00C66FE1">
              <w:rPr>
                <w:rFonts w:ascii="Arial" w:hAnsi="Arial" w:cs="Arial"/>
                <w:b/>
                <w:color w:val="000000"/>
                <w:sz w:val="16"/>
                <w:szCs w:val="16"/>
                <w:lang w:eastAsia="es-MX"/>
              </w:rPr>
              <w:t>Tipo de Garantía</w:t>
            </w:r>
          </w:p>
        </w:tc>
        <w:tc>
          <w:tcPr>
            <w:tcW w:w="717" w:type="pct"/>
            <w:shd w:val="clear" w:color="auto" w:fill="BFBFBF" w:themeFill="background1" w:themeFillShade="BF"/>
            <w:vAlign w:val="center"/>
            <w:hideMark/>
          </w:tcPr>
          <w:p w:rsidR="0080636D" w:rsidRPr="00C66FE1" w:rsidRDefault="0080636D" w:rsidP="00214778">
            <w:pPr>
              <w:jc w:val="center"/>
              <w:rPr>
                <w:rFonts w:ascii="Arial" w:hAnsi="Arial" w:cs="Arial"/>
                <w:b/>
                <w:color w:val="000000"/>
                <w:sz w:val="16"/>
                <w:szCs w:val="16"/>
                <w:lang w:eastAsia="es-MX"/>
              </w:rPr>
            </w:pPr>
            <w:r>
              <w:rPr>
                <w:rFonts w:ascii="Arial" w:hAnsi="Arial" w:cs="Arial"/>
                <w:b/>
                <w:color w:val="000000"/>
                <w:sz w:val="16"/>
                <w:szCs w:val="16"/>
                <w:lang w:eastAsia="es-MX"/>
              </w:rPr>
              <w:t>Saldo al 31 diciembre 2015</w:t>
            </w:r>
          </w:p>
        </w:tc>
      </w:tr>
      <w:tr w:rsidR="0080636D" w:rsidRPr="003F3712" w:rsidTr="0080636D">
        <w:trPr>
          <w:trHeight w:val="290"/>
        </w:trPr>
        <w:tc>
          <w:tcPr>
            <w:tcW w:w="582" w:type="pct"/>
            <w:shd w:val="clear" w:color="auto" w:fill="FFFFFF" w:themeFill="background1"/>
          </w:tcPr>
          <w:p w:rsidR="0080636D" w:rsidRDefault="0080636D" w:rsidP="00214778">
            <w:pPr>
              <w:jc w:val="center"/>
              <w:rPr>
                <w:rFonts w:ascii="Arial" w:hAnsi="Arial" w:cs="Arial"/>
                <w:color w:val="000000"/>
                <w:sz w:val="16"/>
                <w:szCs w:val="16"/>
                <w:lang w:eastAsia="es-MX"/>
              </w:rPr>
            </w:pPr>
          </w:p>
          <w:p w:rsidR="0080636D" w:rsidRPr="003F3712" w:rsidRDefault="0080636D" w:rsidP="00214778">
            <w:pPr>
              <w:jc w:val="center"/>
              <w:rPr>
                <w:rFonts w:ascii="Arial" w:hAnsi="Arial" w:cs="Arial"/>
                <w:color w:val="000000"/>
                <w:sz w:val="16"/>
                <w:szCs w:val="16"/>
                <w:lang w:eastAsia="es-MX"/>
              </w:rPr>
            </w:pPr>
            <w:r>
              <w:rPr>
                <w:rFonts w:ascii="Arial" w:hAnsi="Arial" w:cs="Arial"/>
                <w:color w:val="000000"/>
                <w:sz w:val="16"/>
                <w:szCs w:val="16"/>
                <w:lang w:eastAsia="es-MX"/>
              </w:rPr>
              <w:t>N/A</w:t>
            </w:r>
          </w:p>
        </w:tc>
        <w:tc>
          <w:tcPr>
            <w:tcW w:w="582" w:type="pct"/>
            <w:shd w:val="clear" w:color="auto" w:fill="auto"/>
            <w:noWrap/>
            <w:vAlign w:val="bottom"/>
          </w:tcPr>
          <w:p w:rsidR="0080636D" w:rsidRPr="003F3712" w:rsidRDefault="0080636D" w:rsidP="00214778">
            <w:pPr>
              <w:jc w:val="center"/>
              <w:rPr>
                <w:rFonts w:ascii="Arial" w:hAnsi="Arial" w:cs="Arial"/>
                <w:color w:val="000000"/>
                <w:sz w:val="16"/>
                <w:szCs w:val="16"/>
                <w:lang w:eastAsia="es-MX"/>
              </w:rPr>
            </w:pPr>
            <w:r>
              <w:rPr>
                <w:rFonts w:ascii="Arial" w:hAnsi="Arial" w:cs="Arial"/>
                <w:color w:val="000000"/>
                <w:sz w:val="16"/>
                <w:szCs w:val="16"/>
                <w:lang w:eastAsia="es-MX"/>
              </w:rPr>
              <w:t>N/A</w:t>
            </w:r>
          </w:p>
        </w:tc>
        <w:tc>
          <w:tcPr>
            <w:tcW w:w="536" w:type="pct"/>
            <w:shd w:val="clear" w:color="auto" w:fill="auto"/>
            <w:noWrap/>
            <w:vAlign w:val="bottom"/>
          </w:tcPr>
          <w:p w:rsidR="0080636D" w:rsidRPr="003F3712" w:rsidRDefault="0080636D" w:rsidP="00214778">
            <w:pPr>
              <w:jc w:val="center"/>
              <w:rPr>
                <w:rFonts w:ascii="Arial" w:hAnsi="Arial" w:cs="Arial"/>
                <w:color w:val="000000"/>
                <w:sz w:val="16"/>
                <w:szCs w:val="16"/>
                <w:lang w:eastAsia="es-MX"/>
              </w:rPr>
            </w:pPr>
            <w:r>
              <w:rPr>
                <w:rFonts w:ascii="Arial" w:hAnsi="Arial" w:cs="Arial"/>
                <w:color w:val="000000"/>
                <w:sz w:val="16"/>
                <w:szCs w:val="16"/>
                <w:lang w:eastAsia="es-MX"/>
              </w:rPr>
              <w:t>N/A</w:t>
            </w:r>
          </w:p>
        </w:tc>
        <w:tc>
          <w:tcPr>
            <w:tcW w:w="686" w:type="pct"/>
            <w:shd w:val="clear" w:color="auto" w:fill="auto"/>
            <w:noWrap/>
            <w:vAlign w:val="bottom"/>
          </w:tcPr>
          <w:p w:rsidR="0080636D" w:rsidRPr="003F3712" w:rsidRDefault="0080636D" w:rsidP="00214778">
            <w:pPr>
              <w:jc w:val="center"/>
              <w:rPr>
                <w:rFonts w:ascii="Arial" w:hAnsi="Arial" w:cs="Arial"/>
                <w:color w:val="000000"/>
                <w:sz w:val="16"/>
                <w:szCs w:val="16"/>
                <w:lang w:eastAsia="es-MX"/>
              </w:rPr>
            </w:pPr>
            <w:r>
              <w:rPr>
                <w:rFonts w:ascii="Arial" w:hAnsi="Arial" w:cs="Arial"/>
                <w:color w:val="000000"/>
                <w:sz w:val="16"/>
                <w:szCs w:val="16"/>
                <w:lang w:eastAsia="es-MX"/>
              </w:rPr>
              <w:t>N/A</w:t>
            </w:r>
          </w:p>
        </w:tc>
        <w:tc>
          <w:tcPr>
            <w:tcW w:w="523" w:type="pct"/>
            <w:shd w:val="clear" w:color="auto" w:fill="auto"/>
            <w:noWrap/>
            <w:vAlign w:val="bottom"/>
          </w:tcPr>
          <w:p w:rsidR="0080636D" w:rsidRPr="003F3712"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697" w:type="pct"/>
            <w:shd w:val="clear" w:color="auto" w:fill="auto"/>
            <w:noWrap/>
            <w:vAlign w:val="bottom"/>
          </w:tcPr>
          <w:p w:rsidR="0080636D" w:rsidRPr="00153F99"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677" w:type="pct"/>
            <w:shd w:val="clear" w:color="auto" w:fill="auto"/>
            <w:noWrap/>
            <w:vAlign w:val="bottom"/>
          </w:tcPr>
          <w:p w:rsidR="0080636D" w:rsidRPr="00153F99"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717" w:type="pct"/>
            <w:shd w:val="clear" w:color="auto" w:fill="auto"/>
            <w:noWrap/>
            <w:vAlign w:val="bottom"/>
          </w:tcPr>
          <w:p w:rsidR="0080636D" w:rsidRPr="003F3712"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0.00</w:t>
            </w:r>
          </w:p>
        </w:tc>
      </w:tr>
      <w:tr w:rsidR="0080636D" w:rsidRPr="00F30D6B" w:rsidTr="008063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283"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636D" w:rsidRPr="008C7955" w:rsidRDefault="0080636D" w:rsidP="00214778">
            <w:pPr>
              <w:jc w:val="center"/>
              <w:rPr>
                <w:rFonts w:ascii="Arial" w:hAnsi="Arial" w:cs="Arial"/>
                <w:bCs/>
                <w:color w:val="000000"/>
                <w:sz w:val="16"/>
                <w:szCs w:val="16"/>
                <w:lang w:eastAsia="es-MX"/>
              </w:rPr>
            </w:pPr>
            <w:r w:rsidRPr="008C7955">
              <w:rPr>
                <w:rFonts w:ascii="Arial" w:hAnsi="Arial" w:cs="Arial"/>
                <w:bCs/>
                <w:color w:val="000000"/>
                <w:sz w:val="16"/>
                <w:szCs w:val="16"/>
                <w:lang w:eastAsia="es-MX"/>
              </w:rPr>
              <w:t>Otros Pasivos Circulantes</w:t>
            </w:r>
          </w:p>
        </w:tc>
        <w:tc>
          <w:tcPr>
            <w:tcW w:w="717" w:type="pct"/>
            <w:tcBorders>
              <w:top w:val="single" w:sz="4" w:space="0" w:color="auto"/>
              <w:left w:val="nil"/>
              <w:bottom w:val="single" w:sz="4" w:space="0" w:color="auto"/>
              <w:right w:val="single" w:sz="4" w:space="0" w:color="auto"/>
            </w:tcBorders>
            <w:shd w:val="clear" w:color="auto" w:fill="FFFFFF" w:themeFill="background1"/>
            <w:noWrap/>
            <w:vAlign w:val="bottom"/>
            <w:hideMark/>
          </w:tcPr>
          <w:p w:rsidR="0080636D" w:rsidRPr="008C7955" w:rsidRDefault="0080636D" w:rsidP="00214778">
            <w:pPr>
              <w:rPr>
                <w:rFonts w:ascii="Arial" w:hAnsi="Arial" w:cs="Arial"/>
                <w:color w:val="000000"/>
                <w:sz w:val="16"/>
                <w:szCs w:val="16"/>
                <w:lang w:eastAsia="es-MX"/>
              </w:rPr>
            </w:pPr>
            <w:r>
              <w:rPr>
                <w:rFonts w:ascii="Arial" w:hAnsi="Arial" w:cs="Arial"/>
                <w:color w:val="000000"/>
                <w:sz w:val="16"/>
                <w:szCs w:val="16"/>
                <w:lang w:eastAsia="es-MX"/>
              </w:rPr>
              <w:t>$380,801,247.70</w:t>
            </w:r>
          </w:p>
        </w:tc>
      </w:tr>
      <w:tr w:rsidR="0080636D" w:rsidRPr="00F30D6B" w:rsidTr="008063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283"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0636D" w:rsidRPr="008C7955" w:rsidRDefault="0080636D" w:rsidP="00214778">
            <w:pPr>
              <w:jc w:val="center"/>
              <w:rPr>
                <w:rFonts w:ascii="Arial" w:hAnsi="Arial" w:cs="Arial"/>
                <w:bCs/>
                <w:color w:val="000000"/>
                <w:sz w:val="16"/>
                <w:szCs w:val="16"/>
                <w:lang w:eastAsia="es-MX"/>
              </w:rPr>
            </w:pPr>
            <w:r w:rsidRPr="008C7955">
              <w:rPr>
                <w:rFonts w:ascii="Arial" w:hAnsi="Arial" w:cs="Arial"/>
                <w:bCs/>
                <w:color w:val="000000"/>
                <w:sz w:val="16"/>
                <w:szCs w:val="16"/>
                <w:lang w:eastAsia="es-MX"/>
              </w:rPr>
              <w:t>Otros Pasivos No Circulantes</w:t>
            </w:r>
          </w:p>
        </w:tc>
        <w:tc>
          <w:tcPr>
            <w:tcW w:w="717" w:type="pct"/>
            <w:tcBorders>
              <w:top w:val="single" w:sz="4" w:space="0" w:color="auto"/>
              <w:left w:val="nil"/>
              <w:bottom w:val="single" w:sz="4" w:space="0" w:color="auto"/>
              <w:right w:val="single" w:sz="4" w:space="0" w:color="auto"/>
            </w:tcBorders>
            <w:shd w:val="clear" w:color="auto" w:fill="FFFFFF" w:themeFill="background1"/>
            <w:noWrap/>
            <w:vAlign w:val="bottom"/>
          </w:tcPr>
          <w:p w:rsidR="0080636D" w:rsidRPr="00C66FE1"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 xml:space="preserve"> 0.00</w:t>
            </w:r>
          </w:p>
        </w:tc>
      </w:tr>
      <w:tr w:rsidR="0080636D" w:rsidRPr="00F30D6B" w:rsidTr="008063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283" w:type="pct"/>
            <w:gridSpan w:val="7"/>
            <w:tcBorders>
              <w:top w:val="single" w:sz="4" w:space="0" w:color="auto"/>
              <w:left w:val="single" w:sz="4" w:space="0" w:color="auto"/>
              <w:bottom w:val="single" w:sz="4" w:space="0" w:color="auto"/>
              <w:right w:val="single" w:sz="4" w:space="0" w:color="auto"/>
            </w:tcBorders>
            <w:shd w:val="clear" w:color="000000" w:fill="BFBFBF"/>
            <w:vAlign w:val="center"/>
          </w:tcPr>
          <w:p w:rsidR="0080636D" w:rsidRPr="00C66FE1" w:rsidRDefault="0080636D" w:rsidP="00214778">
            <w:pPr>
              <w:jc w:val="center"/>
              <w:rPr>
                <w:rFonts w:ascii="Arial" w:hAnsi="Arial" w:cs="Arial"/>
                <w:b/>
                <w:bCs/>
                <w:color w:val="000000"/>
                <w:sz w:val="16"/>
                <w:szCs w:val="16"/>
                <w:lang w:eastAsia="es-MX"/>
              </w:rPr>
            </w:pPr>
            <w:r w:rsidRPr="00C66FE1">
              <w:rPr>
                <w:rFonts w:ascii="Arial" w:hAnsi="Arial" w:cs="Arial"/>
                <w:b/>
                <w:bCs/>
                <w:color w:val="000000"/>
                <w:sz w:val="16"/>
                <w:szCs w:val="16"/>
                <w:lang w:eastAsia="es-MX"/>
              </w:rPr>
              <w:t>SALDO DE LA DEUDA PÚ</w:t>
            </w:r>
            <w:r>
              <w:rPr>
                <w:rFonts w:ascii="Arial" w:hAnsi="Arial" w:cs="Arial"/>
                <w:b/>
                <w:bCs/>
                <w:color w:val="000000"/>
                <w:sz w:val="16"/>
                <w:szCs w:val="16"/>
                <w:lang w:eastAsia="es-MX"/>
              </w:rPr>
              <w:t>BLICA AL 31 DE DICIEMBRE DE 2015</w:t>
            </w:r>
          </w:p>
        </w:tc>
        <w:tc>
          <w:tcPr>
            <w:tcW w:w="717" w:type="pct"/>
            <w:tcBorders>
              <w:top w:val="nil"/>
              <w:left w:val="nil"/>
              <w:bottom w:val="single" w:sz="4" w:space="0" w:color="auto"/>
              <w:right w:val="single" w:sz="4" w:space="0" w:color="auto"/>
            </w:tcBorders>
            <w:shd w:val="clear" w:color="auto" w:fill="BFBFBF" w:themeFill="background1" w:themeFillShade="BF"/>
            <w:noWrap/>
            <w:vAlign w:val="bottom"/>
            <w:hideMark/>
          </w:tcPr>
          <w:p w:rsidR="0080636D" w:rsidRPr="00C66FE1" w:rsidRDefault="0080636D" w:rsidP="00214778">
            <w:pPr>
              <w:jc w:val="right"/>
              <w:rPr>
                <w:rFonts w:ascii="Arial" w:hAnsi="Arial" w:cs="Arial"/>
                <w:b/>
                <w:color w:val="000000"/>
                <w:sz w:val="16"/>
                <w:szCs w:val="16"/>
                <w:lang w:eastAsia="es-MX"/>
              </w:rPr>
            </w:pPr>
            <w:r w:rsidRPr="00354E0F">
              <w:rPr>
                <w:rFonts w:ascii="Arial" w:hAnsi="Arial" w:cs="Arial"/>
                <w:b/>
                <w:color w:val="000000"/>
                <w:sz w:val="16"/>
                <w:szCs w:val="16"/>
                <w:lang w:eastAsia="es-MX"/>
              </w:rPr>
              <w:t>$380,801,247.70</w:t>
            </w:r>
          </w:p>
        </w:tc>
      </w:tr>
    </w:tbl>
    <w:p w:rsidR="0080636D" w:rsidRPr="003F3712" w:rsidRDefault="0080636D" w:rsidP="0080636D">
      <w:pPr>
        <w:ind w:right="-93"/>
        <w:jc w:val="both"/>
        <w:rPr>
          <w:rFonts w:ascii="Arial" w:hAnsi="Arial" w:cs="Arial"/>
          <w:color w:val="000000"/>
        </w:rPr>
      </w:pPr>
    </w:p>
    <w:p w:rsidR="0080636D" w:rsidRPr="00A154E7" w:rsidRDefault="0080636D" w:rsidP="0080636D">
      <w:pPr>
        <w:ind w:right="-93"/>
        <w:jc w:val="both"/>
        <w:rPr>
          <w:rFonts w:ascii="Arial" w:hAnsi="Arial" w:cs="Arial"/>
          <w:color w:val="000000"/>
          <w:sz w:val="20"/>
        </w:rPr>
      </w:pPr>
      <w:r w:rsidRPr="00A154E7">
        <w:rPr>
          <w:rFonts w:ascii="Arial" w:hAnsi="Arial" w:cs="Arial"/>
          <w:color w:val="000000"/>
          <w:sz w:val="20"/>
        </w:rPr>
        <w:t>Para el ejercicio fiscal 2016, se establece una asignación presupuestaria para el capítulo 9000 Deuda Pública por la cantidad de $</w:t>
      </w:r>
      <w:r w:rsidRPr="00A154E7">
        <w:rPr>
          <w:rFonts w:ascii="Arial" w:hAnsi="Arial" w:cs="Arial"/>
          <w:bCs/>
          <w:sz w:val="20"/>
        </w:rPr>
        <w:t>0.00</w:t>
      </w:r>
      <w:r w:rsidRPr="00A154E7">
        <w:rPr>
          <w:rFonts w:ascii="Arial" w:hAnsi="Arial" w:cs="Arial"/>
          <w:color w:val="000000"/>
          <w:sz w:val="20"/>
        </w:rPr>
        <w:t>, el cual de desglosa en el siguiente recuadro:</w:t>
      </w:r>
    </w:p>
    <w:p w:rsidR="0080636D" w:rsidRPr="004B081F" w:rsidRDefault="0080636D" w:rsidP="0080636D">
      <w:pPr>
        <w:ind w:right="-93"/>
        <w:jc w:val="center"/>
        <w:rPr>
          <w:rFonts w:ascii="Arial" w:hAnsi="Arial" w:cs="Arial"/>
          <w:b/>
          <w:smallCaps/>
          <w:color w:val="000000"/>
        </w:rPr>
      </w:pPr>
    </w:p>
    <w:tbl>
      <w:tblPr>
        <w:tblW w:w="5000" w:type="pct"/>
        <w:tblLayout w:type="fixed"/>
        <w:tblCellMar>
          <w:left w:w="70" w:type="dxa"/>
          <w:right w:w="70" w:type="dxa"/>
        </w:tblCellMar>
        <w:tblLook w:val="04A0" w:firstRow="1" w:lastRow="0" w:firstColumn="1" w:lastColumn="0" w:noHBand="0" w:noVBand="1"/>
      </w:tblPr>
      <w:tblGrid>
        <w:gridCol w:w="1600"/>
        <w:gridCol w:w="1254"/>
        <w:gridCol w:w="1533"/>
        <w:gridCol w:w="1254"/>
        <w:gridCol w:w="1116"/>
        <w:gridCol w:w="1114"/>
        <w:gridCol w:w="957"/>
      </w:tblGrid>
      <w:tr w:rsidR="0080636D" w:rsidRPr="004B081F" w:rsidTr="0080636D">
        <w:trPr>
          <w:trHeight w:val="29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80636D" w:rsidRPr="004B081F" w:rsidRDefault="0080636D" w:rsidP="00214778">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 xml:space="preserve">Presupuesto </w:t>
            </w:r>
            <w:r>
              <w:rPr>
                <w:rFonts w:ascii="Arial" w:hAnsi="Arial" w:cs="Arial"/>
                <w:b/>
                <w:bCs/>
                <w:color w:val="000000"/>
                <w:sz w:val="16"/>
                <w:szCs w:val="16"/>
                <w:lang w:eastAsia="es-MX"/>
              </w:rPr>
              <w:t>Aprobado 2016</w:t>
            </w:r>
          </w:p>
        </w:tc>
      </w:tr>
      <w:tr w:rsidR="0080636D" w:rsidRPr="004B081F" w:rsidTr="0080636D">
        <w:trPr>
          <w:trHeight w:val="29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80636D" w:rsidRPr="004B081F" w:rsidRDefault="0080636D" w:rsidP="00214778">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9000 Deuda Pública</w:t>
            </w:r>
          </w:p>
        </w:tc>
      </w:tr>
      <w:tr w:rsidR="0080636D" w:rsidRPr="004B081F" w:rsidTr="0080636D">
        <w:trPr>
          <w:trHeight w:val="600"/>
        </w:trPr>
        <w:tc>
          <w:tcPr>
            <w:tcW w:w="907" w:type="pct"/>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80636D" w:rsidRPr="004B081F" w:rsidRDefault="0080636D" w:rsidP="00214778">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9100 Amortización Gastos de la Deuda Pública</w:t>
            </w:r>
          </w:p>
        </w:tc>
        <w:tc>
          <w:tcPr>
            <w:tcW w:w="710" w:type="pct"/>
            <w:tcBorders>
              <w:top w:val="nil"/>
              <w:left w:val="nil"/>
              <w:bottom w:val="single" w:sz="4" w:space="0" w:color="auto"/>
              <w:right w:val="single" w:sz="4" w:space="0" w:color="auto"/>
            </w:tcBorders>
            <w:shd w:val="clear" w:color="auto" w:fill="BFBFBF" w:themeFill="background1" w:themeFillShade="BF"/>
            <w:vAlign w:val="center"/>
            <w:hideMark/>
          </w:tcPr>
          <w:p w:rsidR="0080636D" w:rsidRPr="004B081F" w:rsidRDefault="0080636D" w:rsidP="00214778">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9200 Intereses Gastos de la Deuda Pública</w:t>
            </w:r>
          </w:p>
        </w:tc>
        <w:tc>
          <w:tcPr>
            <w:tcW w:w="868" w:type="pct"/>
            <w:tcBorders>
              <w:top w:val="nil"/>
              <w:left w:val="nil"/>
              <w:bottom w:val="single" w:sz="4" w:space="0" w:color="auto"/>
              <w:right w:val="single" w:sz="4" w:space="0" w:color="auto"/>
            </w:tcBorders>
            <w:shd w:val="clear" w:color="auto" w:fill="BFBFBF" w:themeFill="background1" w:themeFillShade="BF"/>
            <w:vAlign w:val="center"/>
            <w:hideMark/>
          </w:tcPr>
          <w:p w:rsidR="0080636D" w:rsidRPr="004B081F" w:rsidRDefault="0080636D" w:rsidP="00214778">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9300 Comisiones Gastos de la Deuda Pública</w:t>
            </w:r>
          </w:p>
        </w:tc>
        <w:tc>
          <w:tcPr>
            <w:tcW w:w="710" w:type="pct"/>
            <w:tcBorders>
              <w:top w:val="nil"/>
              <w:left w:val="nil"/>
              <w:bottom w:val="single" w:sz="4" w:space="0" w:color="auto"/>
              <w:right w:val="single" w:sz="4" w:space="0" w:color="auto"/>
            </w:tcBorders>
            <w:shd w:val="clear" w:color="auto" w:fill="BFBFBF" w:themeFill="background1" w:themeFillShade="BF"/>
            <w:vAlign w:val="center"/>
            <w:hideMark/>
          </w:tcPr>
          <w:p w:rsidR="0080636D" w:rsidRPr="004B081F" w:rsidRDefault="0080636D" w:rsidP="00214778">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9400 Gastos de la Deuda Pública</w:t>
            </w:r>
          </w:p>
        </w:tc>
        <w:tc>
          <w:tcPr>
            <w:tcW w:w="632" w:type="pct"/>
            <w:tcBorders>
              <w:top w:val="nil"/>
              <w:left w:val="nil"/>
              <w:bottom w:val="single" w:sz="4" w:space="0" w:color="auto"/>
              <w:right w:val="single" w:sz="4" w:space="0" w:color="auto"/>
            </w:tcBorders>
            <w:shd w:val="clear" w:color="auto" w:fill="BFBFBF" w:themeFill="background1" w:themeFillShade="BF"/>
            <w:vAlign w:val="center"/>
            <w:hideMark/>
          </w:tcPr>
          <w:p w:rsidR="0080636D" w:rsidRPr="004B081F" w:rsidRDefault="0080636D" w:rsidP="00214778">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9500 Costos por Coberturas</w:t>
            </w:r>
          </w:p>
        </w:tc>
        <w:tc>
          <w:tcPr>
            <w:tcW w:w="631" w:type="pct"/>
            <w:tcBorders>
              <w:top w:val="nil"/>
              <w:left w:val="nil"/>
              <w:bottom w:val="single" w:sz="4" w:space="0" w:color="auto"/>
              <w:right w:val="single" w:sz="4" w:space="0" w:color="auto"/>
            </w:tcBorders>
            <w:shd w:val="clear" w:color="auto" w:fill="BFBFBF" w:themeFill="background1" w:themeFillShade="BF"/>
            <w:vAlign w:val="center"/>
            <w:hideMark/>
          </w:tcPr>
          <w:p w:rsidR="0080636D" w:rsidRPr="004B081F" w:rsidRDefault="0080636D" w:rsidP="00214778">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9600 Apoyos Financieros</w:t>
            </w:r>
          </w:p>
        </w:tc>
        <w:tc>
          <w:tcPr>
            <w:tcW w:w="541" w:type="pct"/>
            <w:tcBorders>
              <w:top w:val="nil"/>
              <w:left w:val="nil"/>
              <w:bottom w:val="single" w:sz="4" w:space="0" w:color="auto"/>
              <w:right w:val="single" w:sz="4" w:space="0" w:color="auto"/>
            </w:tcBorders>
            <w:shd w:val="clear" w:color="auto" w:fill="BFBFBF" w:themeFill="background1" w:themeFillShade="BF"/>
            <w:vAlign w:val="center"/>
            <w:hideMark/>
          </w:tcPr>
          <w:p w:rsidR="0080636D" w:rsidRPr="004B081F" w:rsidRDefault="0080636D" w:rsidP="00214778">
            <w:pPr>
              <w:jc w:val="center"/>
              <w:rPr>
                <w:rFonts w:ascii="Arial" w:hAnsi="Arial" w:cs="Arial"/>
                <w:b/>
                <w:bCs/>
                <w:color w:val="000000"/>
                <w:sz w:val="16"/>
                <w:szCs w:val="16"/>
                <w:lang w:eastAsia="es-MX"/>
              </w:rPr>
            </w:pPr>
            <w:r w:rsidRPr="004B081F">
              <w:rPr>
                <w:rFonts w:ascii="Arial" w:hAnsi="Arial" w:cs="Arial"/>
                <w:b/>
                <w:bCs/>
                <w:color w:val="000000"/>
                <w:sz w:val="16"/>
                <w:szCs w:val="16"/>
                <w:lang w:eastAsia="es-MX"/>
              </w:rPr>
              <w:t>9900 ADEFAS</w:t>
            </w:r>
          </w:p>
        </w:tc>
      </w:tr>
      <w:tr w:rsidR="0080636D" w:rsidRPr="004B081F" w:rsidTr="0080636D">
        <w:trPr>
          <w:trHeight w:val="290"/>
        </w:trPr>
        <w:tc>
          <w:tcPr>
            <w:tcW w:w="907" w:type="pct"/>
            <w:tcBorders>
              <w:top w:val="nil"/>
              <w:left w:val="single" w:sz="4" w:space="0" w:color="auto"/>
              <w:bottom w:val="single" w:sz="4" w:space="0" w:color="auto"/>
              <w:right w:val="single" w:sz="4" w:space="0" w:color="auto"/>
            </w:tcBorders>
            <w:shd w:val="clear" w:color="auto" w:fill="auto"/>
            <w:noWrap/>
            <w:vAlign w:val="bottom"/>
          </w:tcPr>
          <w:p w:rsidR="0080636D" w:rsidRPr="004B081F"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710" w:type="pct"/>
            <w:tcBorders>
              <w:top w:val="nil"/>
              <w:left w:val="nil"/>
              <w:bottom w:val="single" w:sz="4" w:space="0" w:color="auto"/>
              <w:right w:val="single" w:sz="4" w:space="0" w:color="auto"/>
            </w:tcBorders>
            <w:shd w:val="clear" w:color="auto" w:fill="auto"/>
            <w:noWrap/>
            <w:vAlign w:val="bottom"/>
          </w:tcPr>
          <w:p w:rsidR="0080636D" w:rsidRPr="004B081F"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868" w:type="pct"/>
            <w:tcBorders>
              <w:top w:val="nil"/>
              <w:left w:val="nil"/>
              <w:bottom w:val="single" w:sz="4" w:space="0" w:color="auto"/>
              <w:right w:val="single" w:sz="4" w:space="0" w:color="auto"/>
            </w:tcBorders>
            <w:shd w:val="clear" w:color="auto" w:fill="auto"/>
            <w:noWrap/>
            <w:vAlign w:val="bottom"/>
          </w:tcPr>
          <w:p w:rsidR="0080636D" w:rsidRPr="004B081F"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710" w:type="pct"/>
            <w:tcBorders>
              <w:top w:val="nil"/>
              <w:left w:val="nil"/>
              <w:bottom w:val="single" w:sz="4" w:space="0" w:color="auto"/>
              <w:right w:val="single" w:sz="4" w:space="0" w:color="auto"/>
            </w:tcBorders>
            <w:shd w:val="clear" w:color="auto" w:fill="auto"/>
            <w:noWrap/>
            <w:vAlign w:val="bottom"/>
          </w:tcPr>
          <w:p w:rsidR="0080636D" w:rsidRPr="004B081F"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632" w:type="pct"/>
            <w:tcBorders>
              <w:top w:val="nil"/>
              <w:left w:val="nil"/>
              <w:bottom w:val="single" w:sz="4" w:space="0" w:color="auto"/>
              <w:right w:val="single" w:sz="4" w:space="0" w:color="auto"/>
            </w:tcBorders>
            <w:shd w:val="clear" w:color="auto" w:fill="auto"/>
            <w:noWrap/>
            <w:vAlign w:val="bottom"/>
          </w:tcPr>
          <w:p w:rsidR="0080636D" w:rsidRPr="004B081F"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631" w:type="pct"/>
            <w:tcBorders>
              <w:top w:val="nil"/>
              <w:left w:val="nil"/>
              <w:bottom w:val="single" w:sz="4" w:space="0" w:color="auto"/>
              <w:right w:val="single" w:sz="4" w:space="0" w:color="auto"/>
            </w:tcBorders>
            <w:shd w:val="clear" w:color="auto" w:fill="auto"/>
            <w:noWrap/>
            <w:vAlign w:val="bottom"/>
          </w:tcPr>
          <w:p w:rsidR="0080636D" w:rsidRPr="004B081F"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$0.00</w:t>
            </w:r>
          </w:p>
        </w:tc>
        <w:tc>
          <w:tcPr>
            <w:tcW w:w="541" w:type="pct"/>
            <w:tcBorders>
              <w:top w:val="nil"/>
              <w:left w:val="nil"/>
              <w:bottom w:val="single" w:sz="4" w:space="0" w:color="auto"/>
              <w:right w:val="single" w:sz="4" w:space="0" w:color="auto"/>
            </w:tcBorders>
            <w:shd w:val="clear" w:color="auto" w:fill="auto"/>
            <w:noWrap/>
            <w:vAlign w:val="bottom"/>
          </w:tcPr>
          <w:p w:rsidR="0080636D" w:rsidRPr="004B081F" w:rsidRDefault="0080636D" w:rsidP="00214778">
            <w:pPr>
              <w:jc w:val="right"/>
              <w:rPr>
                <w:rFonts w:ascii="Arial" w:hAnsi="Arial" w:cs="Arial"/>
                <w:color w:val="000000"/>
                <w:sz w:val="16"/>
                <w:szCs w:val="16"/>
                <w:lang w:eastAsia="es-MX"/>
              </w:rPr>
            </w:pPr>
            <w:r>
              <w:rPr>
                <w:rFonts w:ascii="Arial" w:hAnsi="Arial" w:cs="Arial"/>
                <w:color w:val="000000"/>
                <w:sz w:val="16"/>
                <w:szCs w:val="16"/>
                <w:lang w:eastAsia="es-MX"/>
              </w:rPr>
              <w:t>$0.00</w:t>
            </w:r>
          </w:p>
        </w:tc>
      </w:tr>
      <w:tr w:rsidR="0080636D" w:rsidRPr="004B081F" w:rsidTr="0080636D">
        <w:trPr>
          <w:trHeight w:val="290"/>
        </w:trPr>
        <w:tc>
          <w:tcPr>
            <w:tcW w:w="907" w:type="pct"/>
            <w:tcBorders>
              <w:top w:val="nil"/>
              <w:left w:val="single" w:sz="4" w:space="0" w:color="auto"/>
              <w:bottom w:val="single" w:sz="4" w:space="0" w:color="auto"/>
              <w:right w:val="single" w:sz="4" w:space="0" w:color="auto"/>
            </w:tcBorders>
            <w:shd w:val="clear" w:color="000000" w:fill="D9D9D9"/>
            <w:noWrap/>
            <w:vAlign w:val="bottom"/>
          </w:tcPr>
          <w:p w:rsidR="0080636D" w:rsidRPr="00673030" w:rsidRDefault="0080636D" w:rsidP="00214778">
            <w:pPr>
              <w:jc w:val="right"/>
              <w:rPr>
                <w:rFonts w:ascii="Arial" w:hAnsi="Arial" w:cs="Arial"/>
                <w:b/>
                <w:color w:val="000000"/>
                <w:sz w:val="16"/>
                <w:szCs w:val="16"/>
                <w:lang w:eastAsia="es-MX"/>
              </w:rPr>
            </w:pPr>
            <w:r w:rsidRPr="00673030">
              <w:rPr>
                <w:rFonts w:ascii="Arial" w:hAnsi="Arial" w:cs="Arial"/>
                <w:b/>
                <w:color w:val="000000"/>
                <w:sz w:val="16"/>
                <w:szCs w:val="16"/>
                <w:lang w:eastAsia="es-MX"/>
              </w:rPr>
              <w:t>$0.00</w:t>
            </w:r>
          </w:p>
        </w:tc>
        <w:tc>
          <w:tcPr>
            <w:tcW w:w="710" w:type="pct"/>
            <w:tcBorders>
              <w:top w:val="nil"/>
              <w:left w:val="nil"/>
              <w:bottom w:val="single" w:sz="4" w:space="0" w:color="auto"/>
              <w:right w:val="single" w:sz="4" w:space="0" w:color="auto"/>
            </w:tcBorders>
            <w:shd w:val="clear" w:color="000000" w:fill="D9D9D9"/>
            <w:noWrap/>
            <w:vAlign w:val="bottom"/>
          </w:tcPr>
          <w:p w:rsidR="0080636D" w:rsidRPr="00673030" w:rsidRDefault="0080636D" w:rsidP="00214778">
            <w:pPr>
              <w:jc w:val="right"/>
              <w:rPr>
                <w:rFonts w:ascii="Arial" w:hAnsi="Arial" w:cs="Arial"/>
                <w:b/>
                <w:color w:val="000000"/>
                <w:sz w:val="16"/>
                <w:szCs w:val="16"/>
                <w:lang w:eastAsia="es-MX"/>
              </w:rPr>
            </w:pPr>
            <w:r w:rsidRPr="00673030">
              <w:rPr>
                <w:rFonts w:ascii="Arial" w:hAnsi="Arial" w:cs="Arial"/>
                <w:b/>
                <w:color w:val="000000"/>
                <w:sz w:val="16"/>
                <w:szCs w:val="16"/>
                <w:lang w:eastAsia="es-MX"/>
              </w:rPr>
              <w:t>$0.00</w:t>
            </w:r>
          </w:p>
        </w:tc>
        <w:tc>
          <w:tcPr>
            <w:tcW w:w="868" w:type="pct"/>
            <w:tcBorders>
              <w:top w:val="nil"/>
              <w:left w:val="nil"/>
              <w:bottom w:val="single" w:sz="4" w:space="0" w:color="auto"/>
              <w:right w:val="single" w:sz="4" w:space="0" w:color="auto"/>
            </w:tcBorders>
            <w:shd w:val="clear" w:color="000000" w:fill="D9D9D9"/>
            <w:noWrap/>
            <w:vAlign w:val="bottom"/>
          </w:tcPr>
          <w:p w:rsidR="0080636D" w:rsidRPr="00673030" w:rsidRDefault="0080636D" w:rsidP="00214778">
            <w:pPr>
              <w:jc w:val="right"/>
              <w:rPr>
                <w:rFonts w:ascii="Arial" w:hAnsi="Arial" w:cs="Arial"/>
                <w:b/>
                <w:color w:val="000000"/>
                <w:sz w:val="16"/>
                <w:szCs w:val="16"/>
                <w:lang w:eastAsia="es-MX"/>
              </w:rPr>
            </w:pPr>
            <w:r w:rsidRPr="00673030">
              <w:rPr>
                <w:rFonts w:ascii="Arial" w:hAnsi="Arial" w:cs="Arial"/>
                <w:b/>
                <w:color w:val="000000"/>
                <w:sz w:val="16"/>
                <w:szCs w:val="16"/>
                <w:lang w:eastAsia="es-MX"/>
              </w:rPr>
              <w:t>$0.00</w:t>
            </w:r>
          </w:p>
        </w:tc>
        <w:tc>
          <w:tcPr>
            <w:tcW w:w="710" w:type="pct"/>
            <w:tcBorders>
              <w:top w:val="nil"/>
              <w:left w:val="nil"/>
              <w:bottom w:val="single" w:sz="4" w:space="0" w:color="auto"/>
              <w:right w:val="single" w:sz="4" w:space="0" w:color="auto"/>
            </w:tcBorders>
            <w:shd w:val="clear" w:color="000000" w:fill="D9D9D9"/>
            <w:noWrap/>
            <w:vAlign w:val="bottom"/>
          </w:tcPr>
          <w:p w:rsidR="0080636D" w:rsidRPr="00673030" w:rsidRDefault="0080636D" w:rsidP="00214778">
            <w:pPr>
              <w:jc w:val="right"/>
              <w:rPr>
                <w:rFonts w:ascii="Arial" w:hAnsi="Arial" w:cs="Arial"/>
                <w:b/>
                <w:color w:val="000000"/>
                <w:sz w:val="16"/>
                <w:szCs w:val="16"/>
                <w:lang w:eastAsia="es-MX"/>
              </w:rPr>
            </w:pPr>
            <w:r w:rsidRPr="00673030">
              <w:rPr>
                <w:rFonts w:ascii="Arial" w:hAnsi="Arial" w:cs="Arial"/>
                <w:b/>
                <w:color w:val="000000"/>
                <w:sz w:val="16"/>
                <w:szCs w:val="16"/>
                <w:lang w:eastAsia="es-MX"/>
              </w:rPr>
              <w:t>$0.00</w:t>
            </w:r>
          </w:p>
        </w:tc>
        <w:tc>
          <w:tcPr>
            <w:tcW w:w="632" w:type="pct"/>
            <w:tcBorders>
              <w:top w:val="nil"/>
              <w:left w:val="nil"/>
              <w:bottom w:val="single" w:sz="4" w:space="0" w:color="auto"/>
              <w:right w:val="single" w:sz="4" w:space="0" w:color="auto"/>
            </w:tcBorders>
            <w:shd w:val="clear" w:color="000000" w:fill="D9D9D9"/>
            <w:noWrap/>
            <w:vAlign w:val="bottom"/>
          </w:tcPr>
          <w:p w:rsidR="0080636D" w:rsidRPr="00673030" w:rsidRDefault="0080636D" w:rsidP="00214778">
            <w:pPr>
              <w:jc w:val="right"/>
              <w:rPr>
                <w:rFonts w:ascii="Arial" w:hAnsi="Arial" w:cs="Arial"/>
                <w:b/>
                <w:color w:val="000000"/>
                <w:sz w:val="16"/>
                <w:szCs w:val="16"/>
                <w:lang w:eastAsia="es-MX"/>
              </w:rPr>
            </w:pPr>
            <w:r w:rsidRPr="00673030">
              <w:rPr>
                <w:rFonts w:ascii="Arial" w:hAnsi="Arial" w:cs="Arial"/>
                <w:b/>
                <w:color w:val="000000"/>
                <w:sz w:val="16"/>
                <w:szCs w:val="16"/>
                <w:lang w:eastAsia="es-MX"/>
              </w:rPr>
              <w:t>$0.00</w:t>
            </w:r>
          </w:p>
        </w:tc>
        <w:tc>
          <w:tcPr>
            <w:tcW w:w="631" w:type="pct"/>
            <w:tcBorders>
              <w:top w:val="nil"/>
              <w:left w:val="nil"/>
              <w:bottom w:val="single" w:sz="4" w:space="0" w:color="auto"/>
              <w:right w:val="single" w:sz="4" w:space="0" w:color="auto"/>
            </w:tcBorders>
            <w:shd w:val="clear" w:color="000000" w:fill="D9D9D9"/>
            <w:noWrap/>
            <w:vAlign w:val="bottom"/>
          </w:tcPr>
          <w:p w:rsidR="0080636D" w:rsidRPr="00673030" w:rsidRDefault="0080636D" w:rsidP="00214778">
            <w:pPr>
              <w:jc w:val="right"/>
              <w:rPr>
                <w:rFonts w:ascii="Arial" w:hAnsi="Arial" w:cs="Arial"/>
                <w:b/>
                <w:color w:val="000000"/>
                <w:sz w:val="16"/>
                <w:szCs w:val="16"/>
                <w:lang w:eastAsia="es-MX"/>
              </w:rPr>
            </w:pPr>
            <w:r w:rsidRPr="00673030">
              <w:rPr>
                <w:rFonts w:ascii="Arial" w:hAnsi="Arial" w:cs="Arial"/>
                <w:b/>
                <w:color w:val="000000"/>
                <w:sz w:val="16"/>
                <w:szCs w:val="16"/>
                <w:lang w:eastAsia="es-MX"/>
              </w:rPr>
              <w:t>$0.00</w:t>
            </w:r>
          </w:p>
        </w:tc>
        <w:tc>
          <w:tcPr>
            <w:tcW w:w="541" w:type="pct"/>
            <w:tcBorders>
              <w:top w:val="nil"/>
              <w:left w:val="nil"/>
              <w:bottom w:val="single" w:sz="4" w:space="0" w:color="auto"/>
              <w:right w:val="single" w:sz="4" w:space="0" w:color="auto"/>
            </w:tcBorders>
            <w:shd w:val="clear" w:color="000000" w:fill="D9D9D9"/>
            <w:noWrap/>
            <w:vAlign w:val="bottom"/>
          </w:tcPr>
          <w:p w:rsidR="0080636D" w:rsidRPr="00673030" w:rsidRDefault="0080636D" w:rsidP="00214778">
            <w:pPr>
              <w:jc w:val="right"/>
              <w:rPr>
                <w:rFonts w:ascii="Arial" w:hAnsi="Arial" w:cs="Arial"/>
                <w:b/>
                <w:color w:val="000000"/>
                <w:sz w:val="16"/>
                <w:szCs w:val="16"/>
                <w:lang w:eastAsia="es-MX"/>
              </w:rPr>
            </w:pPr>
            <w:r w:rsidRPr="00673030">
              <w:rPr>
                <w:rFonts w:ascii="Arial" w:hAnsi="Arial" w:cs="Arial"/>
                <w:b/>
                <w:color w:val="000000"/>
                <w:sz w:val="16"/>
                <w:szCs w:val="16"/>
                <w:lang w:eastAsia="es-MX"/>
              </w:rPr>
              <w:t>$0.00</w:t>
            </w:r>
          </w:p>
        </w:tc>
      </w:tr>
    </w:tbl>
    <w:p w:rsidR="0080636D" w:rsidRPr="004B081F" w:rsidRDefault="0080636D" w:rsidP="0080636D">
      <w:pPr>
        <w:ind w:right="-93"/>
        <w:jc w:val="center"/>
        <w:rPr>
          <w:rFonts w:ascii="Arial" w:hAnsi="Arial" w:cs="Arial"/>
          <w:b/>
          <w:smallCaps/>
          <w:color w:val="000000"/>
        </w:rPr>
      </w:pPr>
    </w:p>
    <w:p w:rsidR="0080636D" w:rsidRPr="00A154E7" w:rsidRDefault="0080636D" w:rsidP="0080636D">
      <w:pPr>
        <w:ind w:right="-93"/>
        <w:jc w:val="both"/>
        <w:rPr>
          <w:rFonts w:ascii="Arial" w:hAnsi="Arial" w:cs="Arial"/>
          <w:sz w:val="20"/>
        </w:rPr>
      </w:pPr>
      <w:r w:rsidRPr="00A154E7">
        <w:rPr>
          <w:rFonts w:ascii="Arial" w:hAnsi="Arial" w:cs="Arial"/>
          <w:sz w:val="20"/>
        </w:rPr>
        <w:t xml:space="preserve">El tope de endeudamiento autorizado para el ejercicio fiscal 2016, es el establecido en la Ley de Ingresos del Municipio de </w:t>
      </w:r>
      <w:r w:rsidRPr="00A154E7">
        <w:rPr>
          <w:rFonts w:ascii="Arial" w:hAnsi="Arial" w:cs="Arial"/>
          <w:bCs/>
          <w:sz w:val="20"/>
        </w:rPr>
        <w:t>Saltillo</w:t>
      </w:r>
      <w:r w:rsidRPr="00A154E7">
        <w:rPr>
          <w:rFonts w:ascii="Arial" w:hAnsi="Arial" w:cs="Arial"/>
          <w:sz w:val="20"/>
        </w:rPr>
        <w:t>, aprobada por el H. Congreso del Estado de Coahuila, tal como se contempla en el artículo 3 fracción XXII de la Ley de Deuda Pública para el Estado de Coahuila de Zaragoza; el cual en todo caso no debe ser superior al 30% de las participaciones federales anuales que le correspondan al municipio, los ingresos propios y el importe del Fondo de Aportaciones para el Fortalecimiento de los Municipios y de las Demarcaciones Territoriales del Distrito Federal utilizable en términos del artículo 50 de la Ley de Coordinación Fiscal.</w:t>
      </w:r>
    </w:p>
    <w:p w:rsidR="0080636D" w:rsidRPr="003F3712" w:rsidRDefault="0080636D" w:rsidP="0080636D">
      <w:pPr>
        <w:ind w:right="-93"/>
        <w:jc w:val="both"/>
        <w:rPr>
          <w:rFonts w:ascii="Arial" w:hAnsi="Arial" w:cs="Arial"/>
          <w:color w:val="000000"/>
        </w:rPr>
      </w:pPr>
    </w:p>
    <w:p w:rsidR="0080636D" w:rsidRPr="003F3712" w:rsidRDefault="0080636D" w:rsidP="0080636D">
      <w:pPr>
        <w:pStyle w:val="Texto"/>
        <w:spacing w:after="0" w:line="240" w:lineRule="auto"/>
        <w:ind w:right="-93" w:firstLine="0"/>
        <w:jc w:val="center"/>
        <w:rPr>
          <w:b/>
          <w:bCs/>
          <w:color w:val="000000"/>
        </w:rPr>
      </w:pPr>
      <w:r w:rsidRPr="003F3712">
        <w:rPr>
          <w:b/>
          <w:bCs/>
          <w:color w:val="000000"/>
        </w:rPr>
        <w:t>TÍTULO SEGUNDO</w:t>
      </w:r>
    </w:p>
    <w:p w:rsidR="0080636D" w:rsidRPr="003F3712" w:rsidRDefault="0080636D" w:rsidP="0080636D">
      <w:pPr>
        <w:pStyle w:val="Texto"/>
        <w:spacing w:after="0" w:line="240" w:lineRule="auto"/>
        <w:ind w:right="-93" w:firstLine="0"/>
        <w:jc w:val="center"/>
        <w:rPr>
          <w:b/>
          <w:bCs/>
          <w:color w:val="000000"/>
        </w:rPr>
      </w:pPr>
      <w:r w:rsidRPr="003F3712">
        <w:rPr>
          <w:b/>
          <w:bCs/>
          <w:color w:val="000000"/>
        </w:rPr>
        <w:t>DE LOS RECURSOS FEDERALES</w:t>
      </w:r>
    </w:p>
    <w:p w:rsidR="0080636D" w:rsidRPr="003F3712" w:rsidRDefault="0080636D" w:rsidP="0080636D">
      <w:pPr>
        <w:ind w:right="-93"/>
        <w:jc w:val="center"/>
        <w:rPr>
          <w:rFonts w:ascii="Arial" w:hAnsi="Arial" w:cs="Arial"/>
          <w:color w:val="000000"/>
        </w:rPr>
      </w:pPr>
    </w:p>
    <w:p w:rsidR="0080636D" w:rsidRPr="00214778" w:rsidRDefault="0080636D" w:rsidP="0080636D">
      <w:pPr>
        <w:ind w:right="-93"/>
        <w:jc w:val="center"/>
        <w:rPr>
          <w:rFonts w:ascii="Arial" w:hAnsi="Arial" w:cs="Arial"/>
          <w:b/>
          <w:bCs/>
          <w:color w:val="000000"/>
          <w:sz w:val="20"/>
          <w:szCs w:val="20"/>
        </w:rPr>
      </w:pPr>
      <w:r w:rsidRPr="00214778">
        <w:rPr>
          <w:rFonts w:ascii="Arial" w:hAnsi="Arial" w:cs="Arial"/>
          <w:b/>
          <w:bCs/>
          <w:color w:val="000000"/>
          <w:sz w:val="20"/>
          <w:szCs w:val="20"/>
        </w:rPr>
        <w:t>CAPÍTULO ÚNICO</w:t>
      </w:r>
    </w:p>
    <w:p w:rsidR="0080636D" w:rsidRPr="00214778" w:rsidRDefault="0080636D" w:rsidP="0080636D">
      <w:pPr>
        <w:ind w:right="-93"/>
        <w:jc w:val="center"/>
        <w:rPr>
          <w:rFonts w:ascii="Arial" w:hAnsi="Arial" w:cs="Arial"/>
          <w:b/>
          <w:bCs/>
          <w:color w:val="000000"/>
          <w:sz w:val="20"/>
          <w:szCs w:val="20"/>
        </w:rPr>
      </w:pPr>
      <w:r w:rsidRPr="00214778">
        <w:rPr>
          <w:rFonts w:ascii="Arial" w:hAnsi="Arial" w:cs="Arial"/>
          <w:b/>
          <w:bCs/>
          <w:color w:val="000000"/>
          <w:sz w:val="20"/>
          <w:szCs w:val="20"/>
        </w:rPr>
        <w:t xml:space="preserve">De los recursos federales transferidos al Municipio </w:t>
      </w:r>
    </w:p>
    <w:p w:rsidR="0080636D" w:rsidRPr="003F3712" w:rsidRDefault="0080636D" w:rsidP="0080636D">
      <w:pPr>
        <w:ind w:right="-93"/>
        <w:jc w:val="both"/>
        <w:rPr>
          <w:rFonts w:ascii="Arial" w:hAnsi="Arial" w:cs="Arial"/>
          <w:color w:val="000000"/>
        </w:rPr>
      </w:pPr>
    </w:p>
    <w:p w:rsidR="0080636D" w:rsidRPr="00A154E7" w:rsidRDefault="0080636D" w:rsidP="0080636D">
      <w:pPr>
        <w:ind w:right="-93"/>
        <w:jc w:val="both"/>
        <w:rPr>
          <w:rFonts w:ascii="Arial" w:hAnsi="Arial" w:cs="Arial"/>
          <w:color w:val="000000"/>
          <w:sz w:val="20"/>
        </w:rPr>
      </w:pPr>
      <w:r w:rsidRPr="00A154E7">
        <w:rPr>
          <w:rFonts w:ascii="Arial" w:hAnsi="Arial" w:cs="Arial"/>
          <w:sz w:val="20"/>
        </w:rPr>
        <w:t>Artículo 28.-</w:t>
      </w:r>
      <w:r w:rsidRPr="00A154E7">
        <w:rPr>
          <w:rFonts w:ascii="Arial" w:hAnsi="Arial" w:cs="Arial"/>
          <w:color w:val="000000"/>
          <w:sz w:val="20"/>
        </w:rPr>
        <w:t xml:space="preserve"> El Presupuesto de Egresos del Municipio de </w:t>
      </w:r>
      <w:r w:rsidRPr="00A154E7">
        <w:rPr>
          <w:rFonts w:ascii="Arial" w:hAnsi="Arial" w:cs="Arial"/>
          <w:bCs/>
          <w:sz w:val="20"/>
        </w:rPr>
        <w:t>Saltillo</w:t>
      </w:r>
      <w:r w:rsidRPr="00A154E7">
        <w:rPr>
          <w:rFonts w:ascii="Arial" w:hAnsi="Arial" w:cs="Arial"/>
          <w:color w:val="000000"/>
          <w:sz w:val="20"/>
        </w:rPr>
        <w:t>, contempla como una de sus fuentes de financiamiento los recursos federales asignados a través de participaciones, aportaciones y convenios, derivados de la Ley de Ingresos de la Federación o del Presupuesto de Egresos de la Federación.</w:t>
      </w:r>
    </w:p>
    <w:p w:rsidR="0080636D" w:rsidRPr="00A154E7" w:rsidRDefault="0080636D" w:rsidP="0080636D">
      <w:pPr>
        <w:ind w:right="-93"/>
        <w:jc w:val="both"/>
        <w:rPr>
          <w:rFonts w:ascii="Arial" w:hAnsi="Arial" w:cs="Arial"/>
          <w:color w:val="000000"/>
          <w:sz w:val="20"/>
        </w:rPr>
      </w:pPr>
    </w:p>
    <w:p w:rsidR="0080636D" w:rsidRPr="00A154E7" w:rsidRDefault="0080636D" w:rsidP="0080636D">
      <w:pPr>
        <w:ind w:right="-93"/>
        <w:jc w:val="both"/>
        <w:rPr>
          <w:rFonts w:ascii="Arial" w:hAnsi="Arial" w:cs="Arial"/>
          <w:color w:val="000000"/>
          <w:sz w:val="20"/>
        </w:rPr>
      </w:pPr>
      <w:r w:rsidRPr="00A154E7">
        <w:rPr>
          <w:rFonts w:ascii="Arial" w:hAnsi="Arial" w:cs="Arial"/>
          <w:color w:val="000000"/>
          <w:sz w:val="20"/>
        </w:rPr>
        <w:t>Las ministraciones de recursos federales a que se refiere este artículo, se realizarán de conformidad con las disposiciones aplicables en la materia.</w:t>
      </w:r>
    </w:p>
    <w:p w:rsidR="0080636D" w:rsidRPr="00A154E7" w:rsidRDefault="0080636D" w:rsidP="0080636D">
      <w:pPr>
        <w:ind w:right="-93"/>
        <w:jc w:val="both"/>
        <w:rPr>
          <w:rFonts w:ascii="Arial" w:hAnsi="Arial" w:cs="Arial"/>
          <w:color w:val="000000"/>
          <w:sz w:val="20"/>
        </w:rPr>
      </w:pPr>
    </w:p>
    <w:p w:rsidR="0080636D" w:rsidRPr="00A154E7" w:rsidRDefault="0080636D" w:rsidP="0080636D">
      <w:pPr>
        <w:ind w:right="-93"/>
        <w:jc w:val="both"/>
        <w:rPr>
          <w:rFonts w:ascii="Arial" w:hAnsi="Arial" w:cs="Arial"/>
          <w:color w:val="000000"/>
          <w:sz w:val="20"/>
        </w:rPr>
      </w:pPr>
      <w:r w:rsidRPr="00A154E7">
        <w:rPr>
          <w:rFonts w:ascii="Arial" w:hAnsi="Arial" w:cs="Arial"/>
          <w:sz w:val="20"/>
        </w:rPr>
        <w:t>Artículo 29.-</w:t>
      </w:r>
      <w:r w:rsidRPr="00A154E7">
        <w:rPr>
          <w:rFonts w:ascii="Arial" w:hAnsi="Arial" w:cs="Arial"/>
          <w:color w:val="000000"/>
          <w:sz w:val="20"/>
        </w:rPr>
        <w:t xml:space="preserve"> Los fondos de aportaciones que conforman el ramo 33 que la federación presupuestó otorgar al municipio de conformidad con la Ley de Coordinación Fiscal, se desglosan a continuación:</w:t>
      </w:r>
    </w:p>
    <w:tbl>
      <w:tblPr>
        <w:tblStyle w:val="Tablaconcuadrcula"/>
        <w:tblW w:w="8457" w:type="dxa"/>
        <w:jc w:val="center"/>
        <w:tblLook w:val="04A0" w:firstRow="1" w:lastRow="0" w:firstColumn="1" w:lastColumn="0" w:noHBand="0" w:noVBand="1"/>
      </w:tblPr>
      <w:tblGrid>
        <w:gridCol w:w="6035"/>
        <w:gridCol w:w="2422"/>
      </w:tblGrid>
      <w:tr w:rsidR="0080636D" w:rsidRPr="003F3712" w:rsidTr="0080636D">
        <w:trPr>
          <w:trHeight w:val="152"/>
          <w:jc w:val="center"/>
        </w:trPr>
        <w:tc>
          <w:tcPr>
            <w:tcW w:w="0" w:type="auto"/>
            <w:shd w:val="clear" w:color="auto" w:fill="D9D9D9" w:themeFill="background1" w:themeFillShade="D9"/>
            <w:hideMark/>
          </w:tcPr>
          <w:p w:rsidR="0080636D" w:rsidRPr="003F3712" w:rsidRDefault="0080636D" w:rsidP="00214778">
            <w:pPr>
              <w:jc w:val="center"/>
              <w:rPr>
                <w:rFonts w:ascii="Arial" w:hAnsi="Arial" w:cs="Arial"/>
                <w:b/>
                <w:color w:val="000000"/>
              </w:rPr>
            </w:pPr>
            <w:r w:rsidRPr="003F3712">
              <w:rPr>
                <w:rFonts w:ascii="Arial" w:hAnsi="Arial" w:cs="Arial"/>
                <w:b/>
                <w:color w:val="000000"/>
              </w:rPr>
              <w:t>Fondo</w:t>
            </w:r>
          </w:p>
          <w:p w:rsidR="0080636D" w:rsidRPr="003F3712" w:rsidRDefault="0080636D" w:rsidP="00214778">
            <w:pPr>
              <w:jc w:val="center"/>
              <w:rPr>
                <w:rFonts w:ascii="Arial" w:hAnsi="Arial" w:cs="Arial"/>
                <w:b/>
                <w:smallCaps/>
              </w:rPr>
            </w:pPr>
          </w:p>
        </w:tc>
        <w:tc>
          <w:tcPr>
            <w:tcW w:w="0" w:type="auto"/>
            <w:shd w:val="clear" w:color="auto" w:fill="D9D9D9" w:themeFill="background1" w:themeFillShade="D9"/>
            <w:hideMark/>
          </w:tcPr>
          <w:p w:rsidR="0080636D" w:rsidRPr="003F3712" w:rsidRDefault="0080636D" w:rsidP="00214778">
            <w:pPr>
              <w:jc w:val="center"/>
              <w:rPr>
                <w:rFonts w:ascii="Arial" w:hAnsi="Arial" w:cs="Arial"/>
                <w:b/>
                <w:color w:val="000000"/>
              </w:rPr>
            </w:pPr>
            <w:r>
              <w:rPr>
                <w:rFonts w:ascii="Arial" w:hAnsi="Arial" w:cs="Arial"/>
                <w:b/>
                <w:color w:val="000000"/>
              </w:rPr>
              <w:t>Presupuesto Aprobado</w:t>
            </w:r>
          </w:p>
        </w:tc>
      </w:tr>
      <w:tr w:rsidR="0080636D" w:rsidRPr="003F3712" w:rsidTr="0080636D">
        <w:trPr>
          <w:trHeight w:val="152"/>
          <w:jc w:val="center"/>
        </w:trPr>
        <w:tc>
          <w:tcPr>
            <w:tcW w:w="0" w:type="auto"/>
          </w:tcPr>
          <w:p w:rsidR="0080636D" w:rsidRPr="003F3712" w:rsidRDefault="0080636D" w:rsidP="00214778">
            <w:pPr>
              <w:jc w:val="both"/>
              <w:rPr>
                <w:rFonts w:ascii="Arial" w:hAnsi="Arial" w:cs="Arial"/>
                <w:color w:val="000000"/>
              </w:rPr>
            </w:pPr>
            <w:r w:rsidRPr="003F3712">
              <w:rPr>
                <w:rFonts w:ascii="Arial" w:hAnsi="Arial" w:cs="Arial"/>
                <w:color w:val="000000"/>
              </w:rPr>
              <w:t>Fondo de Aportaciones para la Infraestructura Social Municipal</w:t>
            </w:r>
          </w:p>
        </w:tc>
        <w:tc>
          <w:tcPr>
            <w:tcW w:w="0" w:type="auto"/>
          </w:tcPr>
          <w:p w:rsidR="0080636D" w:rsidRPr="003F3712" w:rsidRDefault="0080636D" w:rsidP="00214778">
            <w:pPr>
              <w:jc w:val="right"/>
              <w:rPr>
                <w:rFonts w:ascii="Arial" w:hAnsi="Arial" w:cs="Arial"/>
                <w:smallCaps/>
              </w:rPr>
            </w:pPr>
            <w:r w:rsidRPr="00AE6095">
              <w:rPr>
                <w:rFonts w:ascii="Arial" w:hAnsi="Arial" w:cs="Arial"/>
                <w:smallCaps/>
              </w:rPr>
              <w:t>$8</w:t>
            </w:r>
            <w:r>
              <w:rPr>
                <w:rFonts w:ascii="Arial" w:hAnsi="Arial" w:cs="Arial"/>
                <w:smallCaps/>
              </w:rPr>
              <w:t>8</w:t>
            </w:r>
            <w:r w:rsidRPr="00AE6095">
              <w:rPr>
                <w:rFonts w:ascii="Arial" w:hAnsi="Arial" w:cs="Arial"/>
                <w:smallCaps/>
              </w:rPr>
              <w:t>,</w:t>
            </w:r>
            <w:r>
              <w:rPr>
                <w:rFonts w:ascii="Arial" w:hAnsi="Arial" w:cs="Arial"/>
                <w:smallCaps/>
              </w:rPr>
              <w:t>479</w:t>
            </w:r>
            <w:r w:rsidRPr="00AE6095">
              <w:rPr>
                <w:rFonts w:ascii="Arial" w:hAnsi="Arial" w:cs="Arial"/>
                <w:smallCaps/>
              </w:rPr>
              <w:t>,</w:t>
            </w:r>
            <w:r>
              <w:rPr>
                <w:rFonts w:ascii="Arial" w:hAnsi="Arial" w:cs="Arial"/>
                <w:smallCaps/>
              </w:rPr>
              <w:t>214.00</w:t>
            </w:r>
          </w:p>
        </w:tc>
      </w:tr>
      <w:tr w:rsidR="0080636D" w:rsidRPr="003F3712" w:rsidTr="0080636D">
        <w:trPr>
          <w:trHeight w:val="152"/>
          <w:jc w:val="center"/>
        </w:trPr>
        <w:tc>
          <w:tcPr>
            <w:tcW w:w="0" w:type="auto"/>
          </w:tcPr>
          <w:p w:rsidR="0080636D" w:rsidRPr="003F3712" w:rsidRDefault="0080636D" w:rsidP="00214778">
            <w:pPr>
              <w:jc w:val="both"/>
              <w:rPr>
                <w:rFonts w:ascii="Arial" w:hAnsi="Arial" w:cs="Arial"/>
                <w:color w:val="000000"/>
              </w:rPr>
            </w:pPr>
            <w:r w:rsidRPr="003F3712">
              <w:rPr>
                <w:rFonts w:ascii="Arial" w:hAnsi="Arial" w:cs="Arial"/>
                <w:color w:val="000000"/>
              </w:rPr>
              <w:lastRenderedPageBreak/>
              <w:t>Fondo de Aportaciones para el Fortalecimiento de los Municipios y de las Demarcaciones</w:t>
            </w:r>
            <w:r>
              <w:rPr>
                <w:rFonts w:ascii="Arial" w:hAnsi="Arial" w:cs="Arial"/>
                <w:color w:val="000000"/>
              </w:rPr>
              <w:t xml:space="preserve"> del D.F.</w:t>
            </w:r>
          </w:p>
        </w:tc>
        <w:tc>
          <w:tcPr>
            <w:tcW w:w="0" w:type="auto"/>
          </w:tcPr>
          <w:p w:rsidR="0080636D" w:rsidRDefault="0080636D" w:rsidP="00214778">
            <w:pPr>
              <w:jc w:val="right"/>
              <w:rPr>
                <w:rFonts w:ascii="Arial" w:hAnsi="Arial" w:cs="Arial"/>
                <w:smallCaps/>
              </w:rPr>
            </w:pPr>
          </w:p>
          <w:p w:rsidR="0080636D" w:rsidRPr="003F3712" w:rsidRDefault="0080636D" w:rsidP="00214778">
            <w:pPr>
              <w:jc w:val="right"/>
              <w:rPr>
                <w:rFonts w:ascii="Arial" w:hAnsi="Arial" w:cs="Arial"/>
                <w:smallCaps/>
              </w:rPr>
            </w:pPr>
            <w:r w:rsidRPr="00AE6095">
              <w:rPr>
                <w:rFonts w:ascii="Arial" w:hAnsi="Arial" w:cs="Arial"/>
                <w:smallCaps/>
              </w:rPr>
              <w:t>$397,456,962.95</w:t>
            </w:r>
          </w:p>
        </w:tc>
      </w:tr>
      <w:tr w:rsidR="0080636D" w:rsidRPr="003F3712" w:rsidTr="0080636D">
        <w:trPr>
          <w:trHeight w:val="266"/>
          <w:jc w:val="center"/>
        </w:trPr>
        <w:tc>
          <w:tcPr>
            <w:tcW w:w="0" w:type="auto"/>
            <w:hideMark/>
          </w:tcPr>
          <w:p w:rsidR="0080636D" w:rsidRPr="003F3712" w:rsidRDefault="0080636D" w:rsidP="00214778">
            <w:pPr>
              <w:jc w:val="center"/>
              <w:rPr>
                <w:rFonts w:ascii="Arial" w:hAnsi="Arial" w:cs="Arial"/>
                <w:b/>
                <w:color w:val="000000"/>
              </w:rPr>
            </w:pPr>
            <w:r w:rsidRPr="003F3712">
              <w:rPr>
                <w:rFonts w:ascii="Arial" w:hAnsi="Arial" w:cs="Arial"/>
                <w:b/>
                <w:color w:val="000000"/>
              </w:rPr>
              <w:t>Total</w:t>
            </w:r>
          </w:p>
        </w:tc>
        <w:tc>
          <w:tcPr>
            <w:tcW w:w="0" w:type="auto"/>
          </w:tcPr>
          <w:p w:rsidR="0080636D" w:rsidRPr="00D5520C" w:rsidRDefault="0080636D" w:rsidP="00214778">
            <w:pPr>
              <w:jc w:val="right"/>
              <w:rPr>
                <w:rFonts w:ascii="Arial" w:hAnsi="Arial" w:cs="Arial"/>
                <w:b/>
                <w:smallCaps/>
              </w:rPr>
            </w:pPr>
            <w:r w:rsidRPr="00AE6095">
              <w:rPr>
                <w:rFonts w:ascii="Arial" w:hAnsi="Arial" w:cs="Arial"/>
                <w:b/>
                <w:smallCaps/>
              </w:rPr>
              <w:t>$48</w:t>
            </w:r>
            <w:r>
              <w:rPr>
                <w:rFonts w:ascii="Arial" w:hAnsi="Arial" w:cs="Arial"/>
                <w:b/>
                <w:smallCaps/>
              </w:rPr>
              <w:t>5</w:t>
            </w:r>
            <w:r w:rsidRPr="00AE6095">
              <w:rPr>
                <w:rFonts w:ascii="Arial" w:hAnsi="Arial" w:cs="Arial"/>
                <w:b/>
                <w:smallCaps/>
              </w:rPr>
              <w:t>,</w:t>
            </w:r>
            <w:r>
              <w:rPr>
                <w:rFonts w:ascii="Arial" w:hAnsi="Arial" w:cs="Arial"/>
                <w:b/>
                <w:smallCaps/>
              </w:rPr>
              <w:t>936</w:t>
            </w:r>
            <w:r w:rsidRPr="00AE6095">
              <w:rPr>
                <w:rFonts w:ascii="Arial" w:hAnsi="Arial" w:cs="Arial"/>
                <w:b/>
                <w:smallCaps/>
              </w:rPr>
              <w:t>,</w:t>
            </w:r>
            <w:r>
              <w:rPr>
                <w:rFonts w:ascii="Arial" w:hAnsi="Arial" w:cs="Arial"/>
                <w:b/>
                <w:smallCaps/>
              </w:rPr>
              <w:t>176</w:t>
            </w:r>
            <w:r w:rsidRPr="00AE6095">
              <w:rPr>
                <w:rFonts w:ascii="Arial" w:hAnsi="Arial" w:cs="Arial"/>
                <w:b/>
                <w:smallCaps/>
              </w:rPr>
              <w:t>.</w:t>
            </w:r>
            <w:r>
              <w:rPr>
                <w:rFonts w:ascii="Arial" w:hAnsi="Arial" w:cs="Arial"/>
                <w:b/>
                <w:smallCaps/>
              </w:rPr>
              <w:t>95</w:t>
            </w:r>
          </w:p>
        </w:tc>
      </w:tr>
    </w:tbl>
    <w:p w:rsidR="0080636D" w:rsidRPr="003F3712" w:rsidRDefault="0080636D" w:rsidP="0080636D">
      <w:pPr>
        <w:ind w:right="-93"/>
        <w:jc w:val="both"/>
        <w:rPr>
          <w:rFonts w:ascii="Arial" w:hAnsi="Arial" w:cs="Arial"/>
          <w:color w:val="000000"/>
        </w:rPr>
      </w:pPr>
    </w:p>
    <w:p w:rsidR="0080636D" w:rsidRPr="00A154E7" w:rsidRDefault="0080636D" w:rsidP="0080636D">
      <w:pPr>
        <w:ind w:right="-93"/>
        <w:jc w:val="both"/>
        <w:rPr>
          <w:rFonts w:ascii="Arial" w:hAnsi="Arial" w:cs="Arial"/>
          <w:color w:val="000000"/>
          <w:sz w:val="20"/>
        </w:rPr>
      </w:pPr>
      <w:r w:rsidRPr="00A154E7">
        <w:rPr>
          <w:rFonts w:ascii="Arial" w:hAnsi="Arial" w:cs="Arial"/>
          <w:color w:val="000000"/>
          <w:sz w:val="20"/>
        </w:rPr>
        <w:t>La aplicación, destino y distribución presupuestada de los fondos de aportaciones que conforman el ramo 33 se desglosa a continuación por capítulo del gasto:</w:t>
      </w:r>
    </w:p>
    <w:p w:rsidR="0080636D" w:rsidRPr="003F3712" w:rsidRDefault="0080636D" w:rsidP="0080636D">
      <w:pPr>
        <w:ind w:right="-93"/>
        <w:jc w:val="both"/>
        <w:rPr>
          <w:rFonts w:ascii="Arial" w:hAnsi="Arial" w:cs="Arial"/>
          <w:color w:val="000000"/>
        </w:rPr>
      </w:pPr>
    </w:p>
    <w:tbl>
      <w:tblPr>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2"/>
        <w:gridCol w:w="1036"/>
        <w:gridCol w:w="1036"/>
        <w:gridCol w:w="19"/>
        <w:gridCol w:w="1095"/>
        <w:gridCol w:w="31"/>
        <w:gridCol w:w="927"/>
        <w:gridCol w:w="31"/>
        <w:gridCol w:w="928"/>
        <w:gridCol w:w="30"/>
        <w:gridCol w:w="1114"/>
        <w:gridCol w:w="496"/>
        <w:gridCol w:w="19"/>
        <w:gridCol w:w="477"/>
        <w:gridCol w:w="13"/>
        <w:gridCol w:w="483"/>
      </w:tblGrid>
      <w:tr w:rsidR="0080636D" w:rsidRPr="003F3712" w:rsidTr="0080636D">
        <w:trPr>
          <w:trHeight w:val="290"/>
        </w:trPr>
        <w:tc>
          <w:tcPr>
            <w:tcW w:w="690" w:type="pct"/>
            <w:vMerge w:val="restart"/>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Fondo</w:t>
            </w:r>
          </w:p>
        </w:tc>
        <w:tc>
          <w:tcPr>
            <w:tcW w:w="4310" w:type="pct"/>
            <w:gridSpan w:val="15"/>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CAPÍTULOS</w:t>
            </w:r>
          </w:p>
        </w:tc>
      </w:tr>
      <w:tr w:rsidR="0080636D" w:rsidRPr="003F3712" w:rsidTr="0080636D">
        <w:trPr>
          <w:trHeight w:val="290"/>
        </w:trPr>
        <w:tc>
          <w:tcPr>
            <w:tcW w:w="690" w:type="pct"/>
            <w:vMerge/>
            <w:vAlign w:val="center"/>
            <w:hideMark/>
          </w:tcPr>
          <w:p w:rsidR="0080636D" w:rsidRPr="003F3712" w:rsidRDefault="0080636D" w:rsidP="00214778">
            <w:pPr>
              <w:rPr>
                <w:rFonts w:ascii="Arial" w:hAnsi="Arial" w:cs="Arial"/>
                <w:b/>
                <w:bCs/>
                <w:color w:val="000000"/>
                <w:sz w:val="16"/>
                <w:szCs w:val="16"/>
                <w:lang w:eastAsia="es-MX"/>
              </w:rPr>
            </w:pPr>
          </w:p>
        </w:tc>
        <w:tc>
          <w:tcPr>
            <w:tcW w:w="570" w:type="pct"/>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1000</w:t>
            </w:r>
          </w:p>
        </w:tc>
        <w:tc>
          <w:tcPr>
            <w:tcW w:w="570" w:type="pct"/>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2000</w:t>
            </w:r>
          </w:p>
        </w:tc>
        <w:tc>
          <w:tcPr>
            <w:tcW w:w="613" w:type="pct"/>
            <w:gridSpan w:val="2"/>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3000</w:t>
            </w:r>
          </w:p>
        </w:tc>
        <w:tc>
          <w:tcPr>
            <w:tcW w:w="528" w:type="pct"/>
            <w:gridSpan w:val="2"/>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4000</w:t>
            </w:r>
          </w:p>
        </w:tc>
        <w:tc>
          <w:tcPr>
            <w:tcW w:w="528" w:type="pct"/>
            <w:gridSpan w:val="2"/>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5000</w:t>
            </w:r>
          </w:p>
        </w:tc>
        <w:tc>
          <w:tcPr>
            <w:tcW w:w="680" w:type="pct"/>
            <w:gridSpan w:val="2"/>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6000</w:t>
            </w:r>
          </w:p>
        </w:tc>
        <w:tc>
          <w:tcPr>
            <w:tcW w:w="273" w:type="pct"/>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7000</w:t>
            </w:r>
          </w:p>
        </w:tc>
        <w:tc>
          <w:tcPr>
            <w:tcW w:w="273" w:type="pct"/>
            <w:gridSpan w:val="2"/>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8000</w:t>
            </w:r>
          </w:p>
        </w:tc>
        <w:tc>
          <w:tcPr>
            <w:tcW w:w="273" w:type="pct"/>
            <w:gridSpan w:val="2"/>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Pr>
                <w:rFonts w:ascii="Arial" w:hAnsi="Arial" w:cs="Arial"/>
                <w:b/>
                <w:bCs/>
                <w:color w:val="000000"/>
                <w:sz w:val="16"/>
                <w:szCs w:val="16"/>
                <w:lang w:eastAsia="es-MX"/>
              </w:rPr>
              <w:t>9000</w:t>
            </w:r>
          </w:p>
        </w:tc>
      </w:tr>
      <w:tr w:rsidR="0080636D" w:rsidRPr="003F3712" w:rsidTr="0080636D">
        <w:trPr>
          <w:trHeight w:val="283"/>
        </w:trPr>
        <w:tc>
          <w:tcPr>
            <w:tcW w:w="690" w:type="pct"/>
            <w:shd w:val="clear" w:color="auto" w:fill="auto"/>
            <w:vAlign w:val="center"/>
            <w:hideMark/>
          </w:tcPr>
          <w:p w:rsidR="0080636D" w:rsidRPr="003F3712" w:rsidRDefault="0080636D" w:rsidP="00214778">
            <w:pPr>
              <w:jc w:val="both"/>
              <w:rPr>
                <w:rFonts w:ascii="Arial" w:hAnsi="Arial" w:cs="Arial"/>
                <w:color w:val="000000"/>
                <w:sz w:val="16"/>
                <w:szCs w:val="16"/>
                <w:lang w:eastAsia="es-MX"/>
              </w:rPr>
            </w:pPr>
            <w:r w:rsidRPr="003F3712">
              <w:rPr>
                <w:rFonts w:ascii="Arial" w:hAnsi="Arial" w:cs="Arial"/>
                <w:color w:val="000000"/>
                <w:sz w:val="16"/>
                <w:szCs w:val="16"/>
                <w:lang w:eastAsia="es-MX"/>
              </w:rPr>
              <w:t>Fondo de Aportaciones para la Infraestructura Social Municipal</w:t>
            </w:r>
          </w:p>
        </w:tc>
        <w:tc>
          <w:tcPr>
            <w:tcW w:w="570" w:type="pct"/>
            <w:shd w:val="clear" w:color="auto" w:fill="auto"/>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570" w:type="pct"/>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613"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528"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528"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680"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88,479,214.00</w:t>
            </w:r>
          </w:p>
        </w:tc>
        <w:tc>
          <w:tcPr>
            <w:tcW w:w="273" w:type="pct"/>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273"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273"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0.00</w:t>
            </w:r>
          </w:p>
        </w:tc>
      </w:tr>
      <w:tr w:rsidR="0080636D" w:rsidRPr="003F3712" w:rsidTr="0080636D">
        <w:trPr>
          <w:trHeight w:val="290"/>
        </w:trPr>
        <w:tc>
          <w:tcPr>
            <w:tcW w:w="690" w:type="pct"/>
            <w:shd w:val="clear" w:color="auto" w:fill="auto"/>
            <w:vAlign w:val="center"/>
            <w:hideMark/>
          </w:tcPr>
          <w:p w:rsidR="0080636D" w:rsidRPr="003F3712" w:rsidRDefault="0080636D" w:rsidP="00214778">
            <w:pPr>
              <w:jc w:val="both"/>
              <w:rPr>
                <w:rFonts w:ascii="Arial" w:hAnsi="Arial" w:cs="Arial"/>
                <w:color w:val="000000"/>
                <w:sz w:val="16"/>
                <w:szCs w:val="16"/>
                <w:lang w:eastAsia="es-MX"/>
              </w:rPr>
            </w:pPr>
            <w:r w:rsidRPr="003F3712">
              <w:rPr>
                <w:rFonts w:ascii="Arial" w:hAnsi="Arial" w:cs="Arial"/>
                <w:color w:val="000000"/>
                <w:sz w:val="16"/>
                <w:szCs w:val="16"/>
                <w:lang w:eastAsia="es-MX"/>
              </w:rPr>
              <w:t>Fondo de Aportaciones para el Fortalecimiento de los Municipios y de las Demarcaciones</w:t>
            </w:r>
            <w:r>
              <w:rPr>
                <w:rFonts w:ascii="Arial" w:hAnsi="Arial" w:cs="Arial"/>
                <w:color w:val="000000"/>
                <w:sz w:val="16"/>
                <w:szCs w:val="16"/>
                <w:lang w:eastAsia="es-MX"/>
              </w:rPr>
              <w:t xml:space="preserve"> </w:t>
            </w:r>
            <w:r w:rsidRPr="009163F2">
              <w:rPr>
                <w:rFonts w:ascii="Arial" w:hAnsi="Arial" w:cs="Arial"/>
                <w:color w:val="000000"/>
                <w:sz w:val="16"/>
                <w:szCs w:val="16"/>
                <w:lang w:eastAsia="es-MX"/>
              </w:rPr>
              <w:t>del D.F.</w:t>
            </w:r>
          </w:p>
        </w:tc>
        <w:tc>
          <w:tcPr>
            <w:tcW w:w="570" w:type="pct"/>
            <w:shd w:val="clear" w:color="auto" w:fill="auto"/>
            <w:vAlign w:val="bottom"/>
          </w:tcPr>
          <w:p w:rsidR="0080636D" w:rsidRPr="00297ABA" w:rsidRDefault="0080636D" w:rsidP="00214778">
            <w:pPr>
              <w:jc w:val="right"/>
              <w:rPr>
                <w:rFonts w:ascii="Arial" w:hAnsi="Arial" w:cs="Arial"/>
                <w:color w:val="000000"/>
                <w:sz w:val="14"/>
                <w:szCs w:val="14"/>
                <w:lang w:eastAsia="es-MX"/>
              </w:rPr>
            </w:pPr>
            <w:r w:rsidRPr="00790BE9">
              <w:rPr>
                <w:rFonts w:ascii="Arial" w:hAnsi="Arial" w:cs="Arial"/>
                <w:color w:val="000000"/>
                <w:sz w:val="14"/>
                <w:szCs w:val="14"/>
                <w:lang w:eastAsia="es-MX"/>
              </w:rPr>
              <w:t>10</w:t>
            </w:r>
            <w:r>
              <w:rPr>
                <w:rFonts w:ascii="Arial" w:hAnsi="Arial" w:cs="Arial"/>
                <w:color w:val="000000"/>
                <w:sz w:val="14"/>
                <w:szCs w:val="14"/>
                <w:lang w:eastAsia="es-MX"/>
              </w:rPr>
              <w:t>,</w:t>
            </w:r>
            <w:r w:rsidRPr="00790BE9">
              <w:rPr>
                <w:rFonts w:ascii="Arial" w:hAnsi="Arial" w:cs="Arial"/>
                <w:color w:val="000000"/>
                <w:sz w:val="14"/>
                <w:szCs w:val="14"/>
                <w:lang w:eastAsia="es-MX"/>
              </w:rPr>
              <w:t>896</w:t>
            </w:r>
            <w:r>
              <w:rPr>
                <w:rFonts w:ascii="Arial" w:hAnsi="Arial" w:cs="Arial"/>
                <w:color w:val="000000"/>
                <w:sz w:val="14"/>
                <w:szCs w:val="14"/>
                <w:lang w:eastAsia="es-MX"/>
              </w:rPr>
              <w:t>,</w:t>
            </w:r>
            <w:r w:rsidRPr="00790BE9">
              <w:rPr>
                <w:rFonts w:ascii="Arial" w:hAnsi="Arial" w:cs="Arial"/>
                <w:color w:val="000000"/>
                <w:sz w:val="14"/>
                <w:szCs w:val="14"/>
                <w:lang w:eastAsia="es-MX"/>
              </w:rPr>
              <w:t>978</w:t>
            </w:r>
            <w:r>
              <w:rPr>
                <w:rFonts w:ascii="Arial" w:hAnsi="Arial" w:cs="Arial"/>
                <w:color w:val="000000"/>
                <w:sz w:val="14"/>
                <w:szCs w:val="14"/>
                <w:lang w:eastAsia="es-MX"/>
              </w:rPr>
              <w:t>.00</w:t>
            </w:r>
          </w:p>
        </w:tc>
        <w:tc>
          <w:tcPr>
            <w:tcW w:w="570" w:type="pct"/>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sidRPr="00790BE9">
              <w:rPr>
                <w:rFonts w:ascii="Arial" w:hAnsi="Arial" w:cs="Arial"/>
                <w:color w:val="000000"/>
                <w:sz w:val="14"/>
                <w:szCs w:val="14"/>
                <w:lang w:eastAsia="es-MX"/>
              </w:rPr>
              <w:t>30</w:t>
            </w:r>
            <w:r>
              <w:rPr>
                <w:rFonts w:ascii="Arial" w:hAnsi="Arial" w:cs="Arial"/>
                <w:color w:val="000000"/>
                <w:sz w:val="14"/>
                <w:szCs w:val="14"/>
                <w:lang w:eastAsia="es-MX"/>
              </w:rPr>
              <w:t>,</w:t>
            </w:r>
            <w:r w:rsidRPr="00790BE9">
              <w:rPr>
                <w:rFonts w:ascii="Arial" w:hAnsi="Arial" w:cs="Arial"/>
                <w:color w:val="000000"/>
                <w:sz w:val="14"/>
                <w:szCs w:val="14"/>
                <w:lang w:eastAsia="es-MX"/>
              </w:rPr>
              <w:t>037</w:t>
            </w:r>
            <w:r>
              <w:rPr>
                <w:rFonts w:ascii="Arial" w:hAnsi="Arial" w:cs="Arial"/>
                <w:color w:val="000000"/>
                <w:sz w:val="14"/>
                <w:szCs w:val="14"/>
                <w:lang w:eastAsia="es-MX"/>
              </w:rPr>
              <w:t>,</w:t>
            </w:r>
            <w:r w:rsidRPr="00790BE9">
              <w:rPr>
                <w:rFonts w:ascii="Arial" w:hAnsi="Arial" w:cs="Arial"/>
                <w:color w:val="000000"/>
                <w:sz w:val="14"/>
                <w:szCs w:val="14"/>
                <w:lang w:eastAsia="es-MX"/>
              </w:rPr>
              <w:t>500</w:t>
            </w:r>
            <w:r>
              <w:rPr>
                <w:rFonts w:ascii="Arial" w:hAnsi="Arial" w:cs="Arial"/>
                <w:color w:val="000000"/>
                <w:sz w:val="14"/>
                <w:szCs w:val="14"/>
                <w:lang w:eastAsia="es-MX"/>
              </w:rPr>
              <w:t>.00</w:t>
            </w:r>
          </w:p>
        </w:tc>
        <w:tc>
          <w:tcPr>
            <w:tcW w:w="613"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220,734,256.95</w:t>
            </w:r>
          </w:p>
        </w:tc>
        <w:tc>
          <w:tcPr>
            <w:tcW w:w="528"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sidRPr="00790BE9">
              <w:rPr>
                <w:rFonts w:ascii="Arial" w:hAnsi="Arial" w:cs="Arial"/>
                <w:color w:val="000000"/>
                <w:sz w:val="14"/>
                <w:szCs w:val="14"/>
                <w:lang w:eastAsia="es-MX"/>
              </w:rPr>
              <w:t>1</w:t>
            </w:r>
            <w:r>
              <w:rPr>
                <w:rFonts w:ascii="Arial" w:hAnsi="Arial" w:cs="Arial"/>
                <w:color w:val="000000"/>
                <w:sz w:val="14"/>
                <w:szCs w:val="14"/>
                <w:lang w:eastAsia="es-MX"/>
              </w:rPr>
              <w:t>,</w:t>
            </w:r>
            <w:r w:rsidRPr="00790BE9">
              <w:rPr>
                <w:rFonts w:ascii="Arial" w:hAnsi="Arial" w:cs="Arial"/>
                <w:color w:val="000000"/>
                <w:sz w:val="14"/>
                <w:szCs w:val="14"/>
                <w:lang w:eastAsia="es-MX"/>
              </w:rPr>
              <w:t>600</w:t>
            </w:r>
            <w:r>
              <w:rPr>
                <w:rFonts w:ascii="Arial" w:hAnsi="Arial" w:cs="Arial"/>
                <w:color w:val="000000"/>
                <w:sz w:val="14"/>
                <w:szCs w:val="14"/>
                <w:lang w:eastAsia="es-MX"/>
              </w:rPr>
              <w:t>,</w:t>
            </w:r>
            <w:r w:rsidRPr="00790BE9">
              <w:rPr>
                <w:rFonts w:ascii="Arial" w:hAnsi="Arial" w:cs="Arial"/>
                <w:color w:val="000000"/>
                <w:sz w:val="14"/>
                <w:szCs w:val="14"/>
                <w:lang w:eastAsia="es-MX"/>
              </w:rPr>
              <w:t>000</w:t>
            </w:r>
            <w:r>
              <w:rPr>
                <w:rFonts w:ascii="Arial" w:hAnsi="Arial" w:cs="Arial"/>
                <w:color w:val="000000"/>
                <w:sz w:val="14"/>
                <w:szCs w:val="14"/>
                <w:lang w:eastAsia="es-MX"/>
              </w:rPr>
              <w:t>.00</w:t>
            </w:r>
          </w:p>
        </w:tc>
        <w:tc>
          <w:tcPr>
            <w:tcW w:w="528"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sidRPr="00790BE9">
              <w:rPr>
                <w:rFonts w:ascii="Arial" w:hAnsi="Arial" w:cs="Arial"/>
                <w:color w:val="000000"/>
                <w:sz w:val="14"/>
                <w:szCs w:val="14"/>
                <w:lang w:eastAsia="es-MX"/>
              </w:rPr>
              <w:t>8</w:t>
            </w:r>
            <w:r>
              <w:rPr>
                <w:rFonts w:ascii="Arial" w:hAnsi="Arial" w:cs="Arial"/>
                <w:color w:val="000000"/>
                <w:sz w:val="14"/>
                <w:szCs w:val="14"/>
                <w:lang w:eastAsia="es-MX"/>
              </w:rPr>
              <w:t>,</w:t>
            </w:r>
            <w:r w:rsidRPr="00790BE9">
              <w:rPr>
                <w:rFonts w:ascii="Arial" w:hAnsi="Arial" w:cs="Arial"/>
                <w:color w:val="000000"/>
                <w:sz w:val="14"/>
                <w:szCs w:val="14"/>
                <w:lang w:eastAsia="es-MX"/>
              </w:rPr>
              <w:t>511</w:t>
            </w:r>
            <w:r>
              <w:rPr>
                <w:rFonts w:ascii="Arial" w:hAnsi="Arial" w:cs="Arial"/>
                <w:color w:val="000000"/>
                <w:sz w:val="14"/>
                <w:szCs w:val="14"/>
                <w:lang w:eastAsia="es-MX"/>
              </w:rPr>
              <w:t>,</w:t>
            </w:r>
            <w:r w:rsidRPr="00790BE9">
              <w:rPr>
                <w:rFonts w:ascii="Arial" w:hAnsi="Arial" w:cs="Arial"/>
                <w:color w:val="000000"/>
                <w:sz w:val="14"/>
                <w:szCs w:val="14"/>
                <w:lang w:eastAsia="es-MX"/>
              </w:rPr>
              <w:t>789</w:t>
            </w:r>
            <w:r>
              <w:rPr>
                <w:rFonts w:ascii="Arial" w:hAnsi="Arial" w:cs="Arial"/>
                <w:color w:val="000000"/>
                <w:sz w:val="14"/>
                <w:szCs w:val="14"/>
                <w:lang w:eastAsia="es-MX"/>
              </w:rPr>
              <w:t>.00</w:t>
            </w:r>
          </w:p>
        </w:tc>
        <w:tc>
          <w:tcPr>
            <w:tcW w:w="680"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sidRPr="00790BE9">
              <w:rPr>
                <w:rFonts w:ascii="Arial" w:hAnsi="Arial" w:cs="Arial"/>
                <w:color w:val="000000"/>
                <w:sz w:val="14"/>
                <w:szCs w:val="14"/>
                <w:lang w:eastAsia="es-MX"/>
              </w:rPr>
              <w:t>125</w:t>
            </w:r>
            <w:r>
              <w:rPr>
                <w:rFonts w:ascii="Arial" w:hAnsi="Arial" w:cs="Arial"/>
                <w:color w:val="000000"/>
                <w:sz w:val="14"/>
                <w:szCs w:val="14"/>
                <w:lang w:eastAsia="es-MX"/>
              </w:rPr>
              <w:t>,</w:t>
            </w:r>
            <w:r w:rsidRPr="00790BE9">
              <w:rPr>
                <w:rFonts w:ascii="Arial" w:hAnsi="Arial" w:cs="Arial"/>
                <w:color w:val="000000"/>
                <w:sz w:val="14"/>
                <w:szCs w:val="14"/>
                <w:lang w:eastAsia="es-MX"/>
              </w:rPr>
              <w:t>676</w:t>
            </w:r>
            <w:r>
              <w:rPr>
                <w:rFonts w:ascii="Arial" w:hAnsi="Arial" w:cs="Arial"/>
                <w:color w:val="000000"/>
                <w:sz w:val="14"/>
                <w:szCs w:val="14"/>
                <w:lang w:eastAsia="es-MX"/>
              </w:rPr>
              <w:t>,</w:t>
            </w:r>
            <w:r w:rsidRPr="00790BE9">
              <w:rPr>
                <w:rFonts w:ascii="Arial" w:hAnsi="Arial" w:cs="Arial"/>
                <w:color w:val="000000"/>
                <w:sz w:val="14"/>
                <w:szCs w:val="14"/>
                <w:lang w:eastAsia="es-MX"/>
              </w:rPr>
              <w:t>439</w:t>
            </w:r>
            <w:r>
              <w:rPr>
                <w:rFonts w:ascii="Arial" w:hAnsi="Arial" w:cs="Arial"/>
                <w:color w:val="000000"/>
                <w:sz w:val="14"/>
                <w:szCs w:val="14"/>
                <w:lang w:eastAsia="es-MX"/>
              </w:rPr>
              <w:t>.00</w:t>
            </w:r>
          </w:p>
        </w:tc>
        <w:tc>
          <w:tcPr>
            <w:tcW w:w="273" w:type="pct"/>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273"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0.00</w:t>
            </w:r>
          </w:p>
        </w:tc>
        <w:tc>
          <w:tcPr>
            <w:tcW w:w="273" w:type="pct"/>
            <w:gridSpan w:val="2"/>
            <w:shd w:val="clear" w:color="auto" w:fill="auto"/>
            <w:noWrap/>
            <w:vAlign w:val="bottom"/>
          </w:tcPr>
          <w:p w:rsidR="0080636D" w:rsidRPr="00297ABA" w:rsidRDefault="0080636D" w:rsidP="00214778">
            <w:pPr>
              <w:jc w:val="right"/>
              <w:rPr>
                <w:rFonts w:ascii="Arial" w:hAnsi="Arial" w:cs="Arial"/>
                <w:color w:val="000000"/>
                <w:sz w:val="14"/>
                <w:szCs w:val="14"/>
                <w:lang w:eastAsia="es-MX"/>
              </w:rPr>
            </w:pPr>
            <w:r>
              <w:rPr>
                <w:rFonts w:ascii="Arial" w:hAnsi="Arial" w:cs="Arial"/>
                <w:color w:val="000000"/>
                <w:sz w:val="14"/>
                <w:szCs w:val="14"/>
                <w:lang w:eastAsia="es-MX"/>
              </w:rPr>
              <w:t>0.00</w:t>
            </w:r>
          </w:p>
        </w:tc>
      </w:tr>
      <w:tr w:rsidR="0080636D" w:rsidRPr="003F3712" w:rsidTr="0080636D">
        <w:trPr>
          <w:trHeight w:val="290"/>
        </w:trPr>
        <w:tc>
          <w:tcPr>
            <w:tcW w:w="690" w:type="pct"/>
            <w:shd w:val="clear" w:color="000000" w:fill="D9D9D9"/>
            <w:vAlign w:val="center"/>
            <w:hideMark/>
          </w:tcPr>
          <w:p w:rsidR="0080636D" w:rsidRPr="003F3712" w:rsidRDefault="0080636D" w:rsidP="00214778">
            <w:pPr>
              <w:jc w:val="center"/>
              <w:rPr>
                <w:rFonts w:ascii="Arial" w:hAnsi="Arial" w:cs="Arial"/>
                <w:b/>
                <w:bCs/>
                <w:color w:val="000000"/>
                <w:sz w:val="16"/>
                <w:szCs w:val="16"/>
                <w:lang w:eastAsia="es-MX"/>
              </w:rPr>
            </w:pPr>
            <w:r w:rsidRPr="003F3712">
              <w:rPr>
                <w:rFonts w:ascii="Arial" w:hAnsi="Arial" w:cs="Arial"/>
                <w:b/>
                <w:bCs/>
                <w:color w:val="000000"/>
                <w:sz w:val="16"/>
                <w:szCs w:val="16"/>
                <w:lang w:eastAsia="es-MX"/>
              </w:rPr>
              <w:t>Totales</w:t>
            </w:r>
          </w:p>
        </w:tc>
        <w:tc>
          <w:tcPr>
            <w:tcW w:w="570" w:type="pct"/>
            <w:shd w:val="clear" w:color="000000" w:fill="D9D9D9"/>
            <w:vAlign w:val="bottom"/>
          </w:tcPr>
          <w:p w:rsidR="0080636D" w:rsidRPr="00AE6095" w:rsidRDefault="0080636D" w:rsidP="00214778">
            <w:pPr>
              <w:jc w:val="right"/>
              <w:rPr>
                <w:rFonts w:ascii="Arial" w:hAnsi="Arial" w:cs="Arial"/>
                <w:b/>
                <w:color w:val="000000"/>
                <w:sz w:val="14"/>
                <w:szCs w:val="14"/>
                <w:lang w:eastAsia="es-MX"/>
              </w:rPr>
            </w:pPr>
            <w:r w:rsidRPr="00AE6095">
              <w:rPr>
                <w:rFonts w:ascii="Arial" w:hAnsi="Arial" w:cs="Arial"/>
                <w:b/>
                <w:color w:val="000000"/>
                <w:sz w:val="14"/>
                <w:szCs w:val="14"/>
                <w:lang w:eastAsia="es-MX"/>
              </w:rPr>
              <w:t>10,896,978.00</w:t>
            </w:r>
          </w:p>
        </w:tc>
        <w:tc>
          <w:tcPr>
            <w:tcW w:w="580" w:type="pct"/>
            <w:gridSpan w:val="2"/>
            <w:shd w:val="clear" w:color="000000" w:fill="D9D9D9"/>
            <w:noWrap/>
            <w:vAlign w:val="bottom"/>
          </w:tcPr>
          <w:p w:rsidR="0080636D" w:rsidRPr="00AE6095" w:rsidRDefault="0080636D" w:rsidP="00214778">
            <w:pPr>
              <w:jc w:val="right"/>
              <w:rPr>
                <w:rFonts w:ascii="Arial" w:hAnsi="Arial" w:cs="Arial"/>
                <w:b/>
                <w:color w:val="000000"/>
                <w:sz w:val="14"/>
                <w:szCs w:val="14"/>
                <w:lang w:eastAsia="es-MX"/>
              </w:rPr>
            </w:pPr>
            <w:r w:rsidRPr="00AE6095">
              <w:rPr>
                <w:rFonts w:ascii="Arial" w:hAnsi="Arial" w:cs="Arial"/>
                <w:b/>
                <w:color w:val="000000"/>
                <w:sz w:val="14"/>
                <w:szCs w:val="14"/>
                <w:lang w:eastAsia="es-MX"/>
              </w:rPr>
              <w:t>30,037,500.00</w:t>
            </w:r>
          </w:p>
        </w:tc>
        <w:tc>
          <w:tcPr>
            <w:tcW w:w="620" w:type="pct"/>
            <w:gridSpan w:val="2"/>
            <w:shd w:val="clear" w:color="000000" w:fill="D9D9D9"/>
            <w:noWrap/>
            <w:vAlign w:val="bottom"/>
          </w:tcPr>
          <w:p w:rsidR="0080636D" w:rsidRPr="00AE6095" w:rsidRDefault="0080636D" w:rsidP="00214778">
            <w:pPr>
              <w:jc w:val="right"/>
              <w:rPr>
                <w:rFonts w:ascii="Arial" w:hAnsi="Arial" w:cs="Arial"/>
                <w:b/>
                <w:color w:val="000000"/>
                <w:sz w:val="14"/>
                <w:szCs w:val="14"/>
                <w:lang w:eastAsia="es-MX"/>
              </w:rPr>
            </w:pPr>
            <w:r w:rsidRPr="00AE6095">
              <w:rPr>
                <w:rFonts w:ascii="Arial" w:hAnsi="Arial" w:cs="Arial"/>
                <w:b/>
                <w:color w:val="000000"/>
                <w:sz w:val="14"/>
                <w:szCs w:val="14"/>
                <w:lang w:eastAsia="es-MX"/>
              </w:rPr>
              <w:t>202,051,315.00</w:t>
            </w:r>
          </w:p>
        </w:tc>
        <w:tc>
          <w:tcPr>
            <w:tcW w:w="528" w:type="pct"/>
            <w:gridSpan w:val="2"/>
            <w:shd w:val="clear" w:color="000000" w:fill="D9D9D9"/>
            <w:noWrap/>
            <w:vAlign w:val="bottom"/>
          </w:tcPr>
          <w:p w:rsidR="0080636D" w:rsidRPr="00AE6095" w:rsidRDefault="0080636D" w:rsidP="00214778">
            <w:pPr>
              <w:jc w:val="right"/>
              <w:rPr>
                <w:rFonts w:ascii="Arial" w:hAnsi="Arial" w:cs="Arial"/>
                <w:b/>
                <w:color w:val="000000"/>
                <w:sz w:val="14"/>
                <w:szCs w:val="14"/>
                <w:lang w:eastAsia="es-MX"/>
              </w:rPr>
            </w:pPr>
            <w:r w:rsidRPr="00AE6095">
              <w:rPr>
                <w:rFonts w:ascii="Arial" w:hAnsi="Arial" w:cs="Arial"/>
                <w:b/>
                <w:color w:val="000000"/>
                <w:sz w:val="14"/>
                <w:szCs w:val="14"/>
                <w:lang w:eastAsia="es-MX"/>
              </w:rPr>
              <w:t>1,600,000.00</w:t>
            </w:r>
          </w:p>
        </w:tc>
        <w:tc>
          <w:tcPr>
            <w:tcW w:w="528" w:type="pct"/>
            <w:gridSpan w:val="2"/>
            <w:shd w:val="clear" w:color="000000" w:fill="D9D9D9"/>
            <w:noWrap/>
            <w:vAlign w:val="bottom"/>
          </w:tcPr>
          <w:p w:rsidR="0080636D" w:rsidRPr="00AE6095" w:rsidRDefault="0080636D" w:rsidP="00214778">
            <w:pPr>
              <w:jc w:val="right"/>
              <w:rPr>
                <w:rFonts w:ascii="Arial" w:hAnsi="Arial" w:cs="Arial"/>
                <w:b/>
                <w:color w:val="000000"/>
                <w:sz w:val="14"/>
                <w:szCs w:val="14"/>
                <w:lang w:eastAsia="es-MX"/>
              </w:rPr>
            </w:pPr>
            <w:r w:rsidRPr="00AE6095">
              <w:rPr>
                <w:rFonts w:ascii="Arial" w:hAnsi="Arial" w:cs="Arial"/>
                <w:b/>
                <w:color w:val="000000"/>
                <w:sz w:val="14"/>
                <w:szCs w:val="14"/>
                <w:lang w:eastAsia="es-MX"/>
              </w:rPr>
              <w:t>8,511,789.00</w:t>
            </w:r>
          </w:p>
        </w:tc>
        <w:tc>
          <w:tcPr>
            <w:tcW w:w="665" w:type="pct"/>
            <w:shd w:val="clear" w:color="000000" w:fill="D9D9D9"/>
            <w:noWrap/>
            <w:vAlign w:val="bottom"/>
          </w:tcPr>
          <w:p w:rsidR="0080636D" w:rsidRPr="00AE6095" w:rsidRDefault="0080636D" w:rsidP="00214778">
            <w:pPr>
              <w:jc w:val="right"/>
              <w:rPr>
                <w:rFonts w:ascii="Arial" w:hAnsi="Arial" w:cs="Arial"/>
                <w:b/>
                <w:color w:val="000000"/>
                <w:sz w:val="14"/>
                <w:szCs w:val="14"/>
                <w:lang w:eastAsia="es-MX"/>
              </w:rPr>
            </w:pPr>
            <w:r w:rsidRPr="00AE6095">
              <w:rPr>
                <w:rFonts w:ascii="Arial" w:hAnsi="Arial" w:cs="Arial"/>
                <w:b/>
                <w:color w:val="000000"/>
                <w:sz w:val="14"/>
                <w:szCs w:val="14"/>
                <w:lang w:eastAsia="es-MX"/>
              </w:rPr>
              <w:t>204,239,779.00</w:t>
            </w:r>
          </w:p>
        </w:tc>
        <w:tc>
          <w:tcPr>
            <w:tcW w:w="283" w:type="pct"/>
            <w:gridSpan w:val="2"/>
            <w:shd w:val="clear" w:color="000000" w:fill="D9D9D9"/>
            <w:noWrap/>
            <w:vAlign w:val="bottom"/>
          </w:tcPr>
          <w:p w:rsidR="0080636D" w:rsidRPr="00AE6095" w:rsidRDefault="0080636D" w:rsidP="00214778">
            <w:pPr>
              <w:jc w:val="right"/>
              <w:rPr>
                <w:rFonts w:ascii="Arial" w:hAnsi="Arial" w:cs="Arial"/>
                <w:b/>
                <w:color w:val="000000"/>
                <w:sz w:val="14"/>
                <w:szCs w:val="14"/>
                <w:lang w:eastAsia="es-MX"/>
              </w:rPr>
            </w:pPr>
            <w:r w:rsidRPr="00AE6095">
              <w:rPr>
                <w:rFonts w:ascii="Arial" w:hAnsi="Arial" w:cs="Arial"/>
                <w:b/>
                <w:color w:val="000000"/>
                <w:sz w:val="14"/>
                <w:szCs w:val="14"/>
                <w:lang w:eastAsia="es-MX"/>
              </w:rPr>
              <w:t>0.00</w:t>
            </w:r>
          </w:p>
        </w:tc>
        <w:tc>
          <w:tcPr>
            <w:tcW w:w="270" w:type="pct"/>
            <w:gridSpan w:val="2"/>
            <w:shd w:val="clear" w:color="000000" w:fill="D9D9D9"/>
            <w:noWrap/>
            <w:vAlign w:val="bottom"/>
          </w:tcPr>
          <w:p w:rsidR="0080636D" w:rsidRPr="00AE6095" w:rsidRDefault="0080636D" w:rsidP="00214778">
            <w:pPr>
              <w:jc w:val="right"/>
              <w:rPr>
                <w:rFonts w:ascii="Arial" w:hAnsi="Arial" w:cs="Arial"/>
                <w:b/>
                <w:color w:val="000000"/>
                <w:sz w:val="14"/>
                <w:szCs w:val="14"/>
                <w:lang w:eastAsia="es-MX"/>
              </w:rPr>
            </w:pPr>
            <w:r w:rsidRPr="00AE6095">
              <w:rPr>
                <w:rFonts w:ascii="Arial" w:hAnsi="Arial" w:cs="Arial"/>
                <w:b/>
                <w:color w:val="000000"/>
                <w:sz w:val="14"/>
                <w:szCs w:val="14"/>
                <w:lang w:eastAsia="es-MX"/>
              </w:rPr>
              <w:t>0.00</w:t>
            </w:r>
          </w:p>
        </w:tc>
        <w:tc>
          <w:tcPr>
            <w:tcW w:w="267" w:type="pct"/>
            <w:shd w:val="clear" w:color="000000" w:fill="D9D9D9"/>
            <w:noWrap/>
            <w:vAlign w:val="bottom"/>
          </w:tcPr>
          <w:p w:rsidR="0080636D" w:rsidRPr="00AE6095" w:rsidRDefault="0080636D" w:rsidP="00214778">
            <w:pPr>
              <w:jc w:val="right"/>
              <w:rPr>
                <w:rFonts w:ascii="Arial" w:hAnsi="Arial" w:cs="Arial"/>
                <w:b/>
                <w:color w:val="000000"/>
                <w:sz w:val="14"/>
                <w:szCs w:val="14"/>
                <w:lang w:eastAsia="es-MX"/>
              </w:rPr>
            </w:pPr>
            <w:r w:rsidRPr="00AE6095">
              <w:rPr>
                <w:rFonts w:ascii="Arial" w:hAnsi="Arial" w:cs="Arial"/>
                <w:b/>
                <w:color w:val="000000"/>
                <w:sz w:val="14"/>
                <w:szCs w:val="14"/>
                <w:lang w:eastAsia="es-MX"/>
              </w:rPr>
              <w:t>0.00</w:t>
            </w:r>
          </w:p>
        </w:tc>
      </w:tr>
    </w:tbl>
    <w:p w:rsidR="0080636D" w:rsidRDefault="0080636D" w:rsidP="0080636D">
      <w:pPr>
        <w:ind w:right="-93"/>
        <w:jc w:val="both"/>
        <w:rPr>
          <w:rFonts w:ascii="Arial" w:hAnsi="Arial" w:cs="Arial"/>
          <w:b/>
          <w:color w:val="000000"/>
        </w:rPr>
      </w:pPr>
    </w:p>
    <w:p w:rsidR="0080636D" w:rsidRPr="00A154E7" w:rsidRDefault="0080636D" w:rsidP="0080636D">
      <w:pPr>
        <w:ind w:right="-93"/>
        <w:jc w:val="center"/>
        <w:rPr>
          <w:rFonts w:ascii="Arial" w:hAnsi="Arial" w:cs="Arial"/>
          <w:b/>
          <w:bCs/>
          <w:sz w:val="20"/>
        </w:rPr>
      </w:pPr>
      <w:r w:rsidRPr="00A154E7">
        <w:rPr>
          <w:rFonts w:ascii="Arial" w:hAnsi="Arial" w:cs="Arial"/>
          <w:b/>
          <w:bCs/>
          <w:sz w:val="20"/>
        </w:rPr>
        <w:t>TÍTULO TERCERO</w:t>
      </w:r>
    </w:p>
    <w:p w:rsidR="0080636D" w:rsidRPr="00A154E7" w:rsidRDefault="0080636D" w:rsidP="0080636D">
      <w:pPr>
        <w:ind w:right="-93"/>
        <w:jc w:val="center"/>
        <w:rPr>
          <w:rFonts w:ascii="Arial" w:hAnsi="Arial" w:cs="Arial"/>
          <w:b/>
          <w:bCs/>
          <w:sz w:val="20"/>
        </w:rPr>
      </w:pPr>
      <w:r w:rsidRPr="00A154E7">
        <w:rPr>
          <w:rFonts w:ascii="Arial" w:hAnsi="Arial" w:cs="Arial"/>
          <w:b/>
          <w:bCs/>
          <w:sz w:val="20"/>
        </w:rPr>
        <w:t>DE LA EJECUCIÓN DEL PRESUPUESTO DE EGRESOS MUNICIPAL</w:t>
      </w:r>
    </w:p>
    <w:p w:rsidR="0080636D" w:rsidRPr="00A154E7" w:rsidRDefault="0080636D" w:rsidP="0080636D">
      <w:pPr>
        <w:ind w:right="-93"/>
        <w:jc w:val="center"/>
        <w:rPr>
          <w:rFonts w:ascii="Arial" w:hAnsi="Arial" w:cs="Arial"/>
          <w:b/>
          <w:bCs/>
          <w:sz w:val="20"/>
        </w:rPr>
      </w:pPr>
    </w:p>
    <w:p w:rsidR="0080636D" w:rsidRPr="00A154E7" w:rsidRDefault="0080636D" w:rsidP="0080636D">
      <w:pPr>
        <w:ind w:right="-93"/>
        <w:jc w:val="center"/>
        <w:rPr>
          <w:rFonts w:ascii="Arial" w:hAnsi="Arial" w:cs="Arial"/>
          <w:b/>
          <w:bCs/>
          <w:sz w:val="20"/>
        </w:rPr>
      </w:pPr>
      <w:r w:rsidRPr="00A154E7">
        <w:rPr>
          <w:rFonts w:ascii="Arial" w:hAnsi="Arial" w:cs="Arial"/>
          <w:b/>
          <w:bCs/>
          <w:sz w:val="20"/>
        </w:rPr>
        <w:t>CAPÍTULO ÚNICO</w:t>
      </w:r>
    </w:p>
    <w:p w:rsidR="0080636D" w:rsidRPr="00A154E7" w:rsidRDefault="0080636D" w:rsidP="0080636D">
      <w:pPr>
        <w:ind w:right="-93"/>
        <w:jc w:val="center"/>
        <w:rPr>
          <w:rFonts w:ascii="Arial" w:hAnsi="Arial" w:cs="Arial"/>
          <w:b/>
          <w:sz w:val="20"/>
        </w:rPr>
      </w:pPr>
      <w:r w:rsidRPr="00A154E7">
        <w:rPr>
          <w:rFonts w:ascii="Arial" w:hAnsi="Arial" w:cs="Arial"/>
          <w:b/>
          <w:sz w:val="20"/>
        </w:rPr>
        <w:t>De los Montos de Adquisiciones y Obras Públicas</w:t>
      </w:r>
    </w:p>
    <w:p w:rsidR="0080636D" w:rsidRPr="00A154E7" w:rsidRDefault="0080636D" w:rsidP="0080636D">
      <w:pPr>
        <w:ind w:right="-93"/>
        <w:jc w:val="both"/>
        <w:rPr>
          <w:rFonts w:ascii="Arial" w:hAnsi="Arial" w:cs="Arial"/>
          <w:sz w:val="20"/>
        </w:rPr>
      </w:pPr>
    </w:p>
    <w:p w:rsidR="0080636D" w:rsidRPr="00A154E7" w:rsidRDefault="0080636D" w:rsidP="0080636D">
      <w:pPr>
        <w:ind w:right="-93"/>
        <w:jc w:val="both"/>
        <w:rPr>
          <w:rFonts w:ascii="Arial" w:hAnsi="Arial" w:cs="Arial"/>
          <w:color w:val="000000"/>
          <w:sz w:val="20"/>
        </w:rPr>
      </w:pPr>
      <w:r w:rsidRPr="00A154E7">
        <w:rPr>
          <w:rFonts w:ascii="Arial" w:hAnsi="Arial" w:cs="Arial"/>
          <w:color w:val="000000"/>
          <w:sz w:val="20"/>
        </w:rPr>
        <w:t>Artículo 30</w:t>
      </w:r>
      <w:r w:rsidRPr="00A154E7">
        <w:rPr>
          <w:rFonts w:ascii="Arial" w:hAnsi="Arial" w:cs="Arial"/>
          <w:b/>
          <w:sz w:val="20"/>
        </w:rPr>
        <w:t>.-</w:t>
      </w:r>
      <w:r w:rsidRPr="00A154E7">
        <w:rPr>
          <w:rFonts w:ascii="Arial" w:hAnsi="Arial" w:cs="Arial"/>
          <w:sz w:val="20"/>
        </w:rPr>
        <w:t xml:space="preserve"> </w:t>
      </w:r>
      <w:r w:rsidRPr="00A154E7">
        <w:rPr>
          <w:rFonts w:ascii="Arial" w:hAnsi="Arial" w:cs="Arial"/>
          <w:color w:val="000000"/>
          <w:sz w:val="20"/>
        </w:rPr>
        <w:t xml:space="preserve">De conformidad con </w:t>
      </w:r>
      <w:r w:rsidRPr="00A154E7">
        <w:rPr>
          <w:rFonts w:ascii="Arial" w:hAnsi="Arial" w:cs="Arial"/>
          <w:sz w:val="20"/>
        </w:rPr>
        <w:t xml:space="preserve">lo establecido en los artículos 201 del </w:t>
      </w:r>
      <w:r w:rsidRPr="00A154E7">
        <w:rPr>
          <w:rFonts w:ascii="Arial" w:hAnsi="Arial" w:cs="Arial"/>
          <w:bCs/>
          <w:sz w:val="20"/>
        </w:rPr>
        <w:t>Código Municipal para el Estado de Coahuila de Zaragoza</w:t>
      </w:r>
      <w:r w:rsidRPr="00A154E7">
        <w:rPr>
          <w:rFonts w:ascii="Arial" w:hAnsi="Arial" w:cs="Arial"/>
          <w:sz w:val="20"/>
        </w:rPr>
        <w:t xml:space="preserve">, el 42 de </w:t>
      </w:r>
      <w:r w:rsidRPr="00A154E7">
        <w:rPr>
          <w:rFonts w:ascii="Arial" w:hAnsi="Arial" w:cs="Arial"/>
          <w:color w:val="000000"/>
          <w:sz w:val="20"/>
        </w:rPr>
        <w:t>la Ley de Obras Públicas y Servicios Relacionados con las mismas para el Estado de Coahuila de Zaragoza y el artículo segundo transitorio de la Ley de la Unidad de Cuenta del Estado de Coahuila de Zaragoza, los montos máximos de contratación por adjudicación directa, por invitación restringida y por licitación pública, durante el ejercicio fiscal de 2016, se sujetarán a los siguientes lineamientos:</w:t>
      </w:r>
    </w:p>
    <w:p w:rsidR="0080636D" w:rsidRDefault="0080636D" w:rsidP="0080636D">
      <w:pPr>
        <w:ind w:right="-93"/>
        <w:jc w:val="both"/>
        <w:rPr>
          <w:rFonts w:ascii="Arial" w:hAnsi="Arial" w:cs="Arial"/>
        </w:rPr>
      </w:pPr>
    </w:p>
    <w:p w:rsidR="00214778" w:rsidRDefault="00214778" w:rsidP="0080636D">
      <w:pPr>
        <w:ind w:right="-93"/>
        <w:jc w:val="both"/>
        <w:rPr>
          <w:rFonts w:ascii="Arial" w:hAnsi="Arial" w:cs="Arial"/>
        </w:rPr>
      </w:pPr>
    </w:p>
    <w:p w:rsidR="00214778" w:rsidRPr="003F3712" w:rsidRDefault="00214778" w:rsidP="0080636D">
      <w:pPr>
        <w:ind w:right="-93"/>
        <w:jc w:val="both"/>
        <w:rPr>
          <w:rFonts w:ascii="Arial" w:hAnsi="Arial" w:cs="Arial"/>
        </w:rPr>
      </w:pPr>
    </w:p>
    <w:tbl>
      <w:tblPr>
        <w:tblW w:w="5000" w:type="pct"/>
        <w:tblCellMar>
          <w:left w:w="70" w:type="dxa"/>
          <w:right w:w="70" w:type="dxa"/>
        </w:tblCellMar>
        <w:tblLook w:val="04A0" w:firstRow="1" w:lastRow="0" w:firstColumn="1" w:lastColumn="0" w:noHBand="0" w:noVBand="1"/>
      </w:tblPr>
      <w:tblGrid>
        <w:gridCol w:w="5253"/>
        <w:gridCol w:w="1301"/>
        <w:gridCol w:w="2274"/>
      </w:tblGrid>
      <w:tr w:rsidR="0080636D" w:rsidRPr="002D483C" w:rsidTr="0080636D">
        <w:trPr>
          <w:trHeight w:val="29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A154E7" w:rsidRDefault="0080636D" w:rsidP="00214778">
            <w:pPr>
              <w:ind w:right="-43"/>
              <w:jc w:val="center"/>
              <w:rPr>
                <w:rFonts w:ascii="Arial" w:hAnsi="Arial" w:cs="Arial"/>
                <w:b/>
                <w:bCs/>
                <w:color w:val="000000"/>
                <w:sz w:val="20"/>
                <w:lang w:eastAsia="es-MX"/>
              </w:rPr>
            </w:pPr>
            <w:r w:rsidRPr="00A154E7">
              <w:rPr>
                <w:rFonts w:ascii="Arial" w:hAnsi="Arial" w:cs="Arial"/>
                <w:b/>
                <w:bCs/>
                <w:color w:val="000000"/>
                <w:sz w:val="20"/>
                <w:lang w:eastAsia="es-MX"/>
              </w:rPr>
              <w:t>OBRAS PÚBLICAS</w:t>
            </w:r>
          </w:p>
        </w:tc>
      </w:tr>
      <w:tr w:rsidR="0080636D" w:rsidRPr="002D483C" w:rsidTr="0080636D">
        <w:trPr>
          <w:trHeight w:val="127"/>
        </w:trPr>
        <w:tc>
          <w:tcPr>
            <w:tcW w:w="2975" w:type="pct"/>
            <w:vMerge w:val="restart"/>
            <w:tcBorders>
              <w:top w:val="nil"/>
              <w:left w:val="single" w:sz="4" w:space="0" w:color="auto"/>
              <w:bottom w:val="single" w:sz="4" w:space="0" w:color="auto"/>
              <w:right w:val="single" w:sz="4" w:space="0" w:color="auto"/>
            </w:tcBorders>
            <w:shd w:val="clear" w:color="auto" w:fill="auto"/>
            <w:vAlign w:val="center"/>
            <w:hideMark/>
          </w:tcPr>
          <w:p w:rsidR="0080636D" w:rsidRPr="00A154E7" w:rsidRDefault="0080636D" w:rsidP="00214778">
            <w:pPr>
              <w:ind w:right="-43"/>
              <w:jc w:val="center"/>
              <w:rPr>
                <w:rFonts w:ascii="Arial" w:hAnsi="Arial" w:cs="Arial"/>
                <w:b/>
                <w:bCs/>
                <w:color w:val="000000"/>
                <w:sz w:val="20"/>
                <w:lang w:eastAsia="es-MX"/>
              </w:rPr>
            </w:pPr>
            <w:r w:rsidRPr="00A154E7">
              <w:rPr>
                <w:rFonts w:ascii="Arial" w:hAnsi="Arial" w:cs="Arial"/>
                <w:b/>
                <w:bCs/>
                <w:color w:val="000000"/>
                <w:sz w:val="20"/>
                <w:lang w:eastAsia="es-MX"/>
              </w:rPr>
              <w:t>MODALIDAD</w:t>
            </w:r>
          </w:p>
        </w:tc>
        <w:tc>
          <w:tcPr>
            <w:tcW w:w="2025" w:type="pct"/>
            <w:gridSpan w:val="2"/>
            <w:tcBorders>
              <w:top w:val="single" w:sz="4" w:space="0" w:color="auto"/>
              <w:left w:val="nil"/>
              <w:bottom w:val="single" w:sz="4" w:space="0" w:color="auto"/>
              <w:right w:val="single" w:sz="4" w:space="0" w:color="auto"/>
            </w:tcBorders>
            <w:shd w:val="clear" w:color="auto" w:fill="auto"/>
            <w:vAlign w:val="center"/>
            <w:hideMark/>
          </w:tcPr>
          <w:p w:rsidR="0080636D" w:rsidRPr="00A154E7" w:rsidRDefault="0080636D" w:rsidP="00214778">
            <w:pPr>
              <w:ind w:right="-43"/>
              <w:jc w:val="center"/>
              <w:rPr>
                <w:rFonts w:ascii="Arial" w:hAnsi="Arial" w:cs="Arial"/>
                <w:b/>
                <w:bCs/>
                <w:color w:val="000000"/>
                <w:sz w:val="20"/>
                <w:lang w:eastAsia="es-MX"/>
              </w:rPr>
            </w:pPr>
            <w:r w:rsidRPr="00A154E7">
              <w:rPr>
                <w:rFonts w:ascii="Arial" w:hAnsi="Arial" w:cs="Arial"/>
                <w:b/>
                <w:bCs/>
                <w:color w:val="000000"/>
                <w:sz w:val="20"/>
                <w:lang w:eastAsia="es-MX"/>
              </w:rPr>
              <w:t>EN UNIDAD DE CUENTA DEL ESTADO DE COAHUILA DE ZARAGOZA</w:t>
            </w:r>
          </w:p>
        </w:tc>
      </w:tr>
      <w:tr w:rsidR="0080636D" w:rsidRPr="002D483C" w:rsidTr="0080636D">
        <w:trPr>
          <w:trHeight w:val="107"/>
        </w:trPr>
        <w:tc>
          <w:tcPr>
            <w:tcW w:w="2975" w:type="pct"/>
            <w:vMerge/>
            <w:tcBorders>
              <w:top w:val="nil"/>
              <w:left w:val="single" w:sz="4" w:space="0" w:color="auto"/>
              <w:bottom w:val="single" w:sz="4" w:space="0" w:color="auto"/>
              <w:right w:val="single" w:sz="4" w:space="0" w:color="auto"/>
            </w:tcBorders>
            <w:vAlign w:val="center"/>
            <w:hideMark/>
          </w:tcPr>
          <w:p w:rsidR="0080636D" w:rsidRPr="00A154E7" w:rsidRDefault="0080636D" w:rsidP="00214778">
            <w:pPr>
              <w:ind w:right="-43"/>
              <w:rPr>
                <w:rFonts w:ascii="Arial" w:hAnsi="Arial" w:cs="Arial"/>
                <w:b/>
                <w:bCs/>
                <w:color w:val="000000"/>
                <w:sz w:val="20"/>
                <w:lang w:eastAsia="es-MX"/>
              </w:rPr>
            </w:pPr>
          </w:p>
        </w:tc>
        <w:tc>
          <w:tcPr>
            <w:tcW w:w="737"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b/>
                <w:bCs/>
                <w:color w:val="000000"/>
                <w:sz w:val="20"/>
                <w:lang w:eastAsia="es-MX"/>
              </w:rPr>
            </w:pPr>
            <w:r w:rsidRPr="00A154E7">
              <w:rPr>
                <w:rFonts w:ascii="Arial" w:hAnsi="Arial" w:cs="Arial"/>
                <w:b/>
                <w:bCs/>
                <w:color w:val="000000"/>
                <w:sz w:val="20"/>
                <w:lang w:eastAsia="es-MX"/>
              </w:rPr>
              <w:t>DE</w:t>
            </w:r>
          </w:p>
        </w:tc>
        <w:tc>
          <w:tcPr>
            <w:tcW w:w="1288"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b/>
                <w:bCs/>
                <w:color w:val="000000"/>
                <w:sz w:val="20"/>
                <w:lang w:eastAsia="es-MX"/>
              </w:rPr>
            </w:pPr>
            <w:r w:rsidRPr="00A154E7">
              <w:rPr>
                <w:rFonts w:ascii="Arial" w:hAnsi="Arial" w:cs="Arial"/>
                <w:b/>
                <w:bCs/>
                <w:color w:val="000000"/>
                <w:sz w:val="20"/>
                <w:lang w:eastAsia="es-MX"/>
              </w:rPr>
              <w:t>HASTA</w:t>
            </w:r>
          </w:p>
        </w:tc>
      </w:tr>
      <w:tr w:rsidR="0080636D" w:rsidRPr="002D483C" w:rsidTr="0080636D">
        <w:trPr>
          <w:trHeight w:val="290"/>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80636D" w:rsidRPr="00A154E7" w:rsidRDefault="0080636D" w:rsidP="00214778">
            <w:pPr>
              <w:ind w:right="-43"/>
              <w:rPr>
                <w:rFonts w:ascii="Arial" w:hAnsi="Arial" w:cs="Arial"/>
                <w:color w:val="000000"/>
                <w:sz w:val="20"/>
                <w:lang w:eastAsia="es-MX"/>
              </w:rPr>
            </w:pPr>
            <w:r w:rsidRPr="00A154E7">
              <w:rPr>
                <w:rFonts w:ascii="Arial" w:hAnsi="Arial" w:cs="Arial"/>
                <w:color w:val="000000"/>
                <w:sz w:val="20"/>
                <w:lang w:eastAsia="es-MX"/>
              </w:rPr>
              <w:t>Licitación Pública</w:t>
            </w:r>
          </w:p>
        </w:tc>
        <w:tc>
          <w:tcPr>
            <w:tcW w:w="737"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53,551</w:t>
            </w:r>
          </w:p>
        </w:tc>
        <w:tc>
          <w:tcPr>
            <w:tcW w:w="1288"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En Adelante</w:t>
            </w:r>
          </w:p>
        </w:tc>
      </w:tr>
      <w:tr w:rsidR="0080636D" w:rsidRPr="002D483C" w:rsidTr="0080636D">
        <w:trPr>
          <w:trHeight w:val="87"/>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80636D" w:rsidRPr="00A154E7" w:rsidRDefault="0080636D" w:rsidP="00214778">
            <w:pPr>
              <w:ind w:right="-43"/>
              <w:rPr>
                <w:rFonts w:ascii="Arial" w:hAnsi="Arial" w:cs="Arial"/>
                <w:color w:val="000000"/>
                <w:sz w:val="20"/>
                <w:lang w:eastAsia="es-MX"/>
              </w:rPr>
            </w:pPr>
            <w:r w:rsidRPr="00A154E7">
              <w:rPr>
                <w:rFonts w:ascii="Arial" w:hAnsi="Arial" w:cs="Arial"/>
                <w:color w:val="000000"/>
                <w:sz w:val="20"/>
                <w:lang w:eastAsia="es-MX"/>
              </w:rPr>
              <w:t>Invitación a cuando menos tres personas</w:t>
            </w:r>
          </w:p>
        </w:tc>
        <w:tc>
          <w:tcPr>
            <w:tcW w:w="737"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13,301</w:t>
            </w:r>
          </w:p>
        </w:tc>
        <w:tc>
          <w:tcPr>
            <w:tcW w:w="1288"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53,550</w:t>
            </w:r>
          </w:p>
        </w:tc>
      </w:tr>
      <w:tr w:rsidR="0080636D" w:rsidRPr="002D483C" w:rsidTr="0080636D">
        <w:trPr>
          <w:trHeight w:val="290"/>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80636D" w:rsidRPr="00A154E7" w:rsidRDefault="0080636D" w:rsidP="00214778">
            <w:pPr>
              <w:ind w:right="-43"/>
              <w:rPr>
                <w:rFonts w:ascii="Arial" w:hAnsi="Arial" w:cs="Arial"/>
                <w:color w:val="000000"/>
                <w:sz w:val="20"/>
                <w:lang w:eastAsia="es-MX"/>
              </w:rPr>
            </w:pPr>
            <w:r w:rsidRPr="00A154E7">
              <w:rPr>
                <w:rFonts w:ascii="Arial" w:hAnsi="Arial" w:cs="Arial"/>
                <w:color w:val="000000"/>
                <w:sz w:val="20"/>
                <w:lang w:eastAsia="es-MX"/>
              </w:rPr>
              <w:t>Adjudicación Directa</w:t>
            </w:r>
          </w:p>
        </w:tc>
        <w:tc>
          <w:tcPr>
            <w:tcW w:w="737"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0</w:t>
            </w:r>
          </w:p>
        </w:tc>
        <w:tc>
          <w:tcPr>
            <w:tcW w:w="1288"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13,300</w:t>
            </w:r>
          </w:p>
        </w:tc>
      </w:tr>
      <w:tr w:rsidR="0080636D" w:rsidRPr="002D483C" w:rsidTr="0080636D">
        <w:trPr>
          <w:trHeight w:val="290"/>
        </w:trPr>
        <w:tc>
          <w:tcPr>
            <w:tcW w:w="2975" w:type="pct"/>
            <w:tcBorders>
              <w:top w:val="nil"/>
              <w:left w:val="nil"/>
              <w:bottom w:val="nil"/>
              <w:right w:val="nil"/>
            </w:tcBorders>
            <w:shd w:val="clear" w:color="auto" w:fill="auto"/>
            <w:noWrap/>
            <w:vAlign w:val="bottom"/>
            <w:hideMark/>
          </w:tcPr>
          <w:p w:rsidR="0080636D" w:rsidRPr="00A154E7" w:rsidRDefault="0080636D" w:rsidP="00214778">
            <w:pPr>
              <w:ind w:right="-43"/>
              <w:rPr>
                <w:rFonts w:ascii="Calibri" w:hAnsi="Calibri"/>
                <w:color w:val="000000"/>
                <w:sz w:val="20"/>
                <w:lang w:eastAsia="es-MX"/>
              </w:rPr>
            </w:pPr>
          </w:p>
        </w:tc>
        <w:tc>
          <w:tcPr>
            <w:tcW w:w="737" w:type="pct"/>
            <w:tcBorders>
              <w:top w:val="nil"/>
              <w:left w:val="nil"/>
              <w:bottom w:val="nil"/>
              <w:right w:val="nil"/>
            </w:tcBorders>
            <w:shd w:val="clear" w:color="auto" w:fill="auto"/>
            <w:noWrap/>
            <w:vAlign w:val="bottom"/>
            <w:hideMark/>
          </w:tcPr>
          <w:p w:rsidR="0080636D" w:rsidRPr="00A154E7" w:rsidRDefault="0080636D" w:rsidP="00214778">
            <w:pPr>
              <w:ind w:right="-43"/>
              <w:rPr>
                <w:rFonts w:ascii="Calibri" w:hAnsi="Calibri"/>
                <w:color w:val="000000"/>
                <w:sz w:val="20"/>
                <w:lang w:eastAsia="es-MX"/>
              </w:rPr>
            </w:pPr>
          </w:p>
        </w:tc>
        <w:tc>
          <w:tcPr>
            <w:tcW w:w="1288" w:type="pct"/>
            <w:tcBorders>
              <w:top w:val="nil"/>
              <w:left w:val="nil"/>
              <w:bottom w:val="nil"/>
              <w:right w:val="nil"/>
            </w:tcBorders>
            <w:shd w:val="clear" w:color="auto" w:fill="auto"/>
            <w:noWrap/>
            <w:vAlign w:val="bottom"/>
            <w:hideMark/>
          </w:tcPr>
          <w:p w:rsidR="0080636D" w:rsidRPr="00A154E7" w:rsidRDefault="0080636D" w:rsidP="00214778">
            <w:pPr>
              <w:ind w:right="-43"/>
              <w:rPr>
                <w:rFonts w:ascii="Calibri" w:hAnsi="Calibri"/>
                <w:color w:val="000000"/>
                <w:sz w:val="20"/>
                <w:lang w:eastAsia="es-MX"/>
              </w:rPr>
            </w:pPr>
          </w:p>
        </w:tc>
      </w:tr>
      <w:tr w:rsidR="0080636D" w:rsidRPr="002D483C" w:rsidTr="0080636D">
        <w:trPr>
          <w:trHeight w:val="4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80636D" w:rsidRPr="00A154E7" w:rsidRDefault="0080636D" w:rsidP="00214778">
            <w:pPr>
              <w:ind w:right="-43"/>
              <w:jc w:val="center"/>
              <w:rPr>
                <w:rFonts w:ascii="Arial" w:hAnsi="Arial" w:cs="Arial"/>
                <w:b/>
                <w:bCs/>
                <w:color w:val="000000"/>
                <w:sz w:val="20"/>
                <w:lang w:eastAsia="es-MX"/>
              </w:rPr>
            </w:pPr>
            <w:r w:rsidRPr="00A154E7">
              <w:rPr>
                <w:rFonts w:ascii="Arial" w:hAnsi="Arial" w:cs="Arial"/>
                <w:b/>
                <w:bCs/>
                <w:color w:val="000000"/>
                <w:sz w:val="20"/>
                <w:lang w:eastAsia="es-MX"/>
              </w:rPr>
              <w:t>SERVICIOS RELACIONADOS CON LAS OBRAS PÚBLICAS</w:t>
            </w:r>
          </w:p>
        </w:tc>
      </w:tr>
      <w:tr w:rsidR="0080636D" w:rsidRPr="002D483C" w:rsidTr="0080636D">
        <w:trPr>
          <w:trHeight w:val="154"/>
        </w:trPr>
        <w:tc>
          <w:tcPr>
            <w:tcW w:w="2975" w:type="pct"/>
            <w:vMerge w:val="restart"/>
            <w:tcBorders>
              <w:top w:val="nil"/>
              <w:left w:val="single" w:sz="4" w:space="0" w:color="auto"/>
              <w:bottom w:val="single" w:sz="4" w:space="0" w:color="auto"/>
              <w:right w:val="single" w:sz="4" w:space="0" w:color="auto"/>
            </w:tcBorders>
            <w:shd w:val="clear" w:color="auto" w:fill="auto"/>
            <w:vAlign w:val="center"/>
            <w:hideMark/>
          </w:tcPr>
          <w:p w:rsidR="0080636D" w:rsidRPr="00A154E7" w:rsidRDefault="0080636D" w:rsidP="00214778">
            <w:pPr>
              <w:ind w:right="-43"/>
              <w:jc w:val="center"/>
              <w:rPr>
                <w:rFonts w:ascii="Arial" w:hAnsi="Arial" w:cs="Arial"/>
                <w:b/>
                <w:bCs/>
                <w:color w:val="000000"/>
                <w:sz w:val="20"/>
                <w:lang w:eastAsia="es-MX"/>
              </w:rPr>
            </w:pPr>
            <w:r w:rsidRPr="00A154E7">
              <w:rPr>
                <w:rFonts w:ascii="Arial" w:hAnsi="Arial" w:cs="Arial"/>
                <w:b/>
                <w:bCs/>
                <w:color w:val="000000"/>
                <w:sz w:val="20"/>
                <w:lang w:eastAsia="es-MX"/>
              </w:rPr>
              <w:t>MODALIDAD</w:t>
            </w:r>
          </w:p>
        </w:tc>
        <w:tc>
          <w:tcPr>
            <w:tcW w:w="2025" w:type="pct"/>
            <w:gridSpan w:val="2"/>
            <w:tcBorders>
              <w:top w:val="single" w:sz="4" w:space="0" w:color="auto"/>
              <w:left w:val="nil"/>
              <w:bottom w:val="single" w:sz="4" w:space="0" w:color="auto"/>
              <w:right w:val="single" w:sz="4" w:space="0" w:color="auto"/>
            </w:tcBorders>
            <w:shd w:val="clear" w:color="auto" w:fill="auto"/>
            <w:vAlign w:val="center"/>
            <w:hideMark/>
          </w:tcPr>
          <w:p w:rsidR="0080636D" w:rsidRPr="00A154E7" w:rsidRDefault="0080636D" w:rsidP="00214778">
            <w:pPr>
              <w:ind w:right="-43"/>
              <w:jc w:val="center"/>
              <w:rPr>
                <w:rFonts w:ascii="Arial" w:hAnsi="Arial" w:cs="Arial"/>
                <w:b/>
                <w:bCs/>
                <w:color w:val="000000"/>
                <w:sz w:val="20"/>
                <w:lang w:eastAsia="es-MX"/>
              </w:rPr>
            </w:pPr>
            <w:r w:rsidRPr="00A154E7">
              <w:rPr>
                <w:rFonts w:ascii="Arial" w:hAnsi="Arial" w:cs="Arial"/>
                <w:b/>
                <w:bCs/>
                <w:color w:val="000000"/>
                <w:sz w:val="20"/>
                <w:lang w:eastAsia="es-MX"/>
              </w:rPr>
              <w:t xml:space="preserve">EN UNIDAD DE CUENTA DEL ESTADO DE COAHUILA DE ZARAGOZA </w:t>
            </w:r>
          </w:p>
        </w:tc>
      </w:tr>
      <w:tr w:rsidR="0080636D" w:rsidRPr="002D483C" w:rsidTr="0080636D">
        <w:trPr>
          <w:trHeight w:val="290"/>
        </w:trPr>
        <w:tc>
          <w:tcPr>
            <w:tcW w:w="2975" w:type="pct"/>
            <w:vMerge/>
            <w:tcBorders>
              <w:top w:val="nil"/>
              <w:left w:val="single" w:sz="4" w:space="0" w:color="auto"/>
              <w:bottom w:val="single" w:sz="4" w:space="0" w:color="auto"/>
              <w:right w:val="single" w:sz="4" w:space="0" w:color="auto"/>
            </w:tcBorders>
            <w:vAlign w:val="center"/>
            <w:hideMark/>
          </w:tcPr>
          <w:p w:rsidR="0080636D" w:rsidRPr="00A154E7" w:rsidRDefault="0080636D" w:rsidP="00214778">
            <w:pPr>
              <w:ind w:right="-43"/>
              <w:rPr>
                <w:rFonts w:ascii="Arial" w:hAnsi="Arial" w:cs="Arial"/>
                <w:b/>
                <w:bCs/>
                <w:color w:val="000000"/>
                <w:sz w:val="20"/>
                <w:lang w:eastAsia="es-MX"/>
              </w:rPr>
            </w:pPr>
          </w:p>
        </w:tc>
        <w:tc>
          <w:tcPr>
            <w:tcW w:w="737"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b/>
                <w:bCs/>
                <w:color w:val="000000"/>
                <w:sz w:val="20"/>
                <w:lang w:eastAsia="es-MX"/>
              </w:rPr>
            </w:pPr>
            <w:r w:rsidRPr="00A154E7">
              <w:rPr>
                <w:rFonts w:ascii="Arial" w:hAnsi="Arial" w:cs="Arial"/>
                <w:b/>
                <w:bCs/>
                <w:color w:val="000000"/>
                <w:sz w:val="20"/>
                <w:lang w:eastAsia="es-MX"/>
              </w:rPr>
              <w:t>DE</w:t>
            </w:r>
          </w:p>
        </w:tc>
        <w:tc>
          <w:tcPr>
            <w:tcW w:w="1288"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b/>
                <w:bCs/>
                <w:color w:val="000000"/>
                <w:sz w:val="20"/>
                <w:lang w:eastAsia="es-MX"/>
              </w:rPr>
            </w:pPr>
            <w:r w:rsidRPr="00A154E7">
              <w:rPr>
                <w:rFonts w:ascii="Arial" w:hAnsi="Arial" w:cs="Arial"/>
                <w:b/>
                <w:bCs/>
                <w:color w:val="000000"/>
                <w:sz w:val="20"/>
                <w:lang w:eastAsia="es-MX"/>
              </w:rPr>
              <w:t>HASTA</w:t>
            </w:r>
          </w:p>
        </w:tc>
      </w:tr>
      <w:tr w:rsidR="0080636D" w:rsidRPr="002D483C" w:rsidTr="0080636D">
        <w:trPr>
          <w:trHeight w:val="290"/>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80636D" w:rsidRPr="00A154E7" w:rsidRDefault="0080636D" w:rsidP="00214778">
            <w:pPr>
              <w:ind w:right="-43"/>
              <w:rPr>
                <w:rFonts w:ascii="Arial" w:hAnsi="Arial" w:cs="Arial"/>
                <w:color w:val="000000"/>
                <w:sz w:val="20"/>
                <w:lang w:eastAsia="es-MX"/>
              </w:rPr>
            </w:pPr>
            <w:r w:rsidRPr="00A154E7">
              <w:rPr>
                <w:rFonts w:ascii="Arial" w:hAnsi="Arial" w:cs="Arial"/>
                <w:color w:val="000000"/>
                <w:sz w:val="20"/>
                <w:lang w:eastAsia="es-MX"/>
              </w:rPr>
              <w:t>Licitación Pública</w:t>
            </w:r>
          </w:p>
        </w:tc>
        <w:tc>
          <w:tcPr>
            <w:tcW w:w="737"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17,854</w:t>
            </w:r>
          </w:p>
        </w:tc>
        <w:tc>
          <w:tcPr>
            <w:tcW w:w="1288"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En Adelante</w:t>
            </w:r>
          </w:p>
        </w:tc>
      </w:tr>
      <w:tr w:rsidR="0080636D" w:rsidRPr="002D483C" w:rsidTr="0080636D">
        <w:trPr>
          <w:trHeight w:val="138"/>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80636D" w:rsidRPr="00A154E7" w:rsidRDefault="0080636D" w:rsidP="00214778">
            <w:pPr>
              <w:ind w:right="-43"/>
              <w:rPr>
                <w:rFonts w:ascii="Arial" w:hAnsi="Arial" w:cs="Arial"/>
                <w:color w:val="000000"/>
                <w:sz w:val="20"/>
                <w:lang w:eastAsia="es-MX"/>
              </w:rPr>
            </w:pPr>
            <w:r w:rsidRPr="00A154E7">
              <w:rPr>
                <w:rFonts w:ascii="Arial" w:hAnsi="Arial" w:cs="Arial"/>
                <w:color w:val="000000"/>
                <w:sz w:val="20"/>
                <w:lang w:eastAsia="es-MX"/>
              </w:rPr>
              <w:t>Invitación a cuando menos tres personas</w:t>
            </w:r>
          </w:p>
        </w:tc>
        <w:tc>
          <w:tcPr>
            <w:tcW w:w="737"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4,464</w:t>
            </w:r>
          </w:p>
        </w:tc>
        <w:tc>
          <w:tcPr>
            <w:tcW w:w="1288"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17,853</w:t>
            </w:r>
          </w:p>
        </w:tc>
      </w:tr>
      <w:tr w:rsidR="0080636D" w:rsidRPr="00CB266F" w:rsidTr="0080636D">
        <w:trPr>
          <w:trHeight w:val="43"/>
        </w:trPr>
        <w:tc>
          <w:tcPr>
            <w:tcW w:w="2975" w:type="pct"/>
            <w:tcBorders>
              <w:top w:val="nil"/>
              <w:left w:val="single" w:sz="4" w:space="0" w:color="auto"/>
              <w:bottom w:val="single" w:sz="4" w:space="0" w:color="auto"/>
              <w:right w:val="single" w:sz="4" w:space="0" w:color="auto"/>
            </w:tcBorders>
            <w:shd w:val="clear" w:color="auto" w:fill="auto"/>
            <w:vAlign w:val="center"/>
            <w:hideMark/>
          </w:tcPr>
          <w:p w:rsidR="0080636D" w:rsidRPr="00A154E7" w:rsidRDefault="0080636D" w:rsidP="00214778">
            <w:pPr>
              <w:ind w:right="-43"/>
              <w:rPr>
                <w:rFonts w:ascii="Arial" w:hAnsi="Arial" w:cs="Arial"/>
                <w:color w:val="000000"/>
                <w:sz w:val="20"/>
                <w:lang w:eastAsia="es-MX"/>
              </w:rPr>
            </w:pPr>
            <w:r w:rsidRPr="00A154E7">
              <w:rPr>
                <w:rFonts w:ascii="Arial" w:hAnsi="Arial" w:cs="Arial"/>
                <w:color w:val="000000"/>
                <w:sz w:val="20"/>
                <w:lang w:eastAsia="es-MX"/>
              </w:rPr>
              <w:t>Adjudicación Directa</w:t>
            </w:r>
          </w:p>
        </w:tc>
        <w:tc>
          <w:tcPr>
            <w:tcW w:w="737"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0</w:t>
            </w:r>
          </w:p>
        </w:tc>
        <w:tc>
          <w:tcPr>
            <w:tcW w:w="1288" w:type="pct"/>
            <w:tcBorders>
              <w:top w:val="nil"/>
              <w:left w:val="nil"/>
              <w:bottom w:val="single" w:sz="4" w:space="0" w:color="auto"/>
              <w:right w:val="single" w:sz="4" w:space="0" w:color="auto"/>
            </w:tcBorders>
            <w:shd w:val="clear" w:color="auto" w:fill="auto"/>
            <w:noWrap/>
            <w:vAlign w:val="center"/>
            <w:hideMark/>
          </w:tcPr>
          <w:p w:rsidR="0080636D" w:rsidRPr="00A154E7" w:rsidRDefault="0080636D" w:rsidP="00214778">
            <w:pPr>
              <w:ind w:right="-43"/>
              <w:jc w:val="center"/>
              <w:rPr>
                <w:rFonts w:ascii="Arial" w:hAnsi="Arial" w:cs="Arial"/>
                <w:color w:val="000000"/>
                <w:sz w:val="20"/>
                <w:lang w:eastAsia="es-MX"/>
              </w:rPr>
            </w:pPr>
            <w:r w:rsidRPr="00A154E7">
              <w:rPr>
                <w:rFonts w:ascii="Arial" w:hAnsi="Arial" w:cs="Arial"/>
                <w:color w:val="000000"/>
                <w:sz w:val="20"/>
                <w:lang w:eastAsia="es-MX"/>
              </w:rPr>
              <w:t>4,463</w:t>
            </w:r>
          </w:p>
        </w:tc>
      </w:tr>
    </w:tbl>
    <w:p w:rsidR="0080636D" w:rsidRDefault="0080636D" w:rsidP="0080636D">
      <w:pPr>
        <w:ind w:right="-93"/>
        <w:jc w:val="both"/>
        <w:rPr>
          <w:rFonts w:ascii="Arial" w:hAnsi="Arial" w:cs="Arial"/>
          <w:color w:val="000000"/>
        </w:rPr>
      </w:pPr>
    </w:p>
    <w:p w:rsidR="0080636D" w:rsidRPr="00A154E7" w:rsidRDefault="0080636D" w:rsidP="0080636D">
      <w:pPr>
        <w:ind w:right="-93"/>
        <w:jc w:val="both"/>
        <w:rPr>
          <w:rFonts w:ascii="Arial" w:hAnsi="Arial" w:cs="Arial"/>
          <w:color w:val="000000"/>
          <w:sz w:val="20"/>
        </w:rPr>
      </w:pPr>
      <w:r w:rsidRPr="00A154E7">
        <w:rPr>
          <w:rFonts w:ascii="Arial" w:hAnsi="Arial" w:cs="Arial"/>
          <w:color w:val="000000"/>
          <w:sz w:val="20"/>
        </w:rPr>
        <w:t xml:space="preserve">Los montos establecidos deberán considerarse sin incluir el importe del Impuesto al Valor Agregado. </w:t>
      </w:r>
    </w:p>
    <w:p w:rsidR="0080636D" w:rsidRPr="00A154E7" w:rsidRDefault="0080636D" w:rsidP="0080636D">
      <w:pPr>
        <w:ind w:right="-93"/>
        <w:jc w:val="both"/>
        <w:rPr>
          <w:rFonts w:ascii="Arial" w:hAnsi="Arial" w:cs="Arial"/>
          <w:color w:val="000000"/>
          <w:sz w:val="20"/>
        </w:rPr>
      </w:pPr>
    </w:p>
    <w:p w:rsidR="0080636D" w:rsidRPr="00A154E7" w:rsidRDefault="0080636D" w:rsidP="0080636D">
      <w:pPr>
        <w:ind w:right="-93"/>
        <w:jc w:val="both"/>
        <w:rPr>
          <w:rFonts w:ascii="Arial" w:hAnsi="Arial" w:cs="Arial"/>
          <w:color w:val="000000"/>
          <w:sz w:val="20"/>
        </w:rPr>
      </w:pPr>
      <w:r w:rsidRPr="00A154E7">
        <w:rPr>
          <w:rFonts w:ascii="Arial" w:hAnsi="Arial" w:cs="Arial"/>
          <w:color w:val="000000"/>
          <w:sz w:val="20"/>
        </w:rPr>
        <w:t>Artículo 31. En forma similar a las obras públicas el municipio administrará sus adquisiciones públicas. Por adquisiciones públicas se entenderán, toda clase de convenios o contratos, cualquiera que sea su denominación legal, que el municipio, sus dependencias o entidades celebren para la compra de insumos, materiales, mercancías, materias primas y bienes muebles que tengan por objeto cubrir las necesidades comunes de las dependencias de la Administración Pública Municipal, así como aquellos bienes necesarios para la realización de funciones específicas.</w:t>
      </w:r>
    </w:p>
    <w:p w:rsidR="0080636D" w:rsidRPr="00A154E7" w:rsidRDefault="0080636D" w:rsidP="0080636D">
      <w:pPr>
        <w:ind w:right="-93"/>
        <w:jc w:val="both"/>
        <w:rPr>
          <w:rFonts w:ascii="Arial" w:hAnsi="Arial" w:cs="Arial"/>
          <w:color w:val="000000"/>
          <w:sz w:val="20"/>
        </w:rPr>
      </w:pPr>
    </w:p>
    <w:p w:rsidR="0080636D" w:rsidRPr="00A154E7" w:rsidRDefault="0080636D" w:rsidP="0080636D">
      <w:pPr>
        <w:ind w:right="-93"/>
        <w:jc w:val="both"/>
        <w:rPr>
          <w:rFonts w:ascii="Arial" w:hAnsi="Arial" w:cs="Arial"/>
          <w:color w:val="000000"/>
          <w:sz w:val="20"/>
        </w:rPr>
      </w:pPr>
      <w:r w:rsidRPr="00A154E7">
        <w:rPr>
          <w:rFonts w:ascii="Arial" w:hAnsi="Arial" w:cs="Arial"/>
          <w:color w:val="000000"/>
          <w:sz w:val="20"/>
        </w:rPr>
        <w:t>Las adquisiciones que realicen el municipio o sus dependencias, deberán sujetarse a las disposiciones legales que regulan la materia en el Estado.</w:t>
      </w:r>
    </w:p>
    <w:p w:rsidR="0080636D" w:rsidRPr="00A154E7" w:rsidRDefault="0080636D" w:rsidP="0080636D">
      <w:pPr>
        <w:ind w:right="-93"/>
        <w:jc w:val="both"/>
        <w:rPr>
          <w:rFonts w:ascii="Arial" w:hAnsi="Arial" w:cs="Arial"/>
          <w:sz w:val="20"/>
        </w:rPr>
      </w:pPr>
    </w:p>
    <w:p w:rsidR="0080636D" w:rsidRPr="00A154E7" w:rsidRDefault="0080636D" w:rsidP="0080636D">
      <w:pPr>
        <w:ind w:right="-93"/>
        <w:jc w:val="both"/>
        <w:rPr>
          <w:rFonts w:ascii="Arial" w:hAnsi="Arial" w:cs="Arial"/>
          <w:color w:val="000000"/>
          <w:sz w:val="20"/>
        </w:rPr>
      </w:pPr>
      <w:r w:rsidRPr="00A154E7">
        <w:rPr>
          <w:rFonts w:ascii="Arial" w:hAnsi="Arial" w:cs="Arial"/>
          <w:sz w:val="20"/>
        </w:rPr>
        <w:t xml:space="preserve">Por tanto, de conformidad con lo establecido en el artículo 65 de la Ley de Adquisiciones, Arrendamientos y Contratación de Servicios para el Estado de </w:t>
      </w:r>
      <w:r w:rsidRPr="00A154E7">
        <w:rPr>
          <w:rFonts w:ascii="Arial" w:hAnsi="Arial" w:cs="Arial"/>
          <w:color w:val="000000"/>
          <w:sz w:val="20"/>
        </w:rPr>
        <w:t>Coahuila de Zaragoza y el artículo segundo transitorio de la Ley de la Unidad de Cuenta del Estado de Coahuila de Zaragoza, los montos máximos de contratación por adjudicación directa, por invitación restringida y por licitación pública, durante el ejercicio fiscal de 2016, se sujetarán a los siguientes lineamientos:</w:t>
      </w:r>
    </w:p>
    <w:p w:rsidR="0080636D" w:rsidRPr="00A154E7" w:rsidRDefault="0080636D" w:rsidP="0080636D">
      <w:pPr>
        <w:ind w:right="-93"/>
        <w:jc w:val="both"/>
        <w:rPr>
          <w:rFonts w:ascii="Arial" w:hAnsi="Arial" w:cs="Arial"/>
          <w:color w:val="000000"/>
          <w:sz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71"/>
        <w:gridCol w:w="1877"/>
        <w:gridCol w:w="3280"/>
      </w:tblGrid>
      <w:tr w:rsidR="0080636D" w:rsidRPr="00367483" w:rsidTr="0080636D">
        <w:trPr>
          <w:trHeight w:val="300"/>
        </w:trPr>
        <w:tc>
          <w:tcPr>
            <w:tcW w:w="5000" w:type="pct"/>
            <w:gridSpan w:val="3"/>
            <w:shd w:val="clear" w:color="auto" w:fill="auto"/>
            <w:vAlign w:val="center"/>
            <w:hideMark/>
          </w:tcPr>
          <w:p w:rsidR="0080636D" w:rsidRPr="00A154E7" w:rsidRDefault="0080636D" w:rsidP="0080636D">
            <w:pPr>
              <w:ind w:right="-93"/>
              <w:jc w:val="center"/>
              <w:rPr>
                <w:rFonts w:ascii="Arial" w:hAnsi="Arial" w:cs="Arial"/>
                <w:b/>
                <w:bCs/>
                <w:color w:val="000000"/>
                <w:sz w:val="20"/>
                <w:lang w:eastAsia="es-MX"/>
              </w:rPr>
            </w:pPr>
            <w:r w:rsidRPr="00A154E7">
              <w:rPr>
                <w:rFonts w:ascii="Arial" w:hAnsi="Arial" w:cs="Arial"/>
                <w:b/>
                <w:bCs/>
                <w:color w:val="000000"/>
                <w:sz w:val="20"/>
                <w:lang w:eastAsia="es-MX"/>
              </w:rPr>
              <w:t>ADQUISICIONES, ARRENDAMIENTOS Y SERVICIOS</w:t>
            </w:r>
          </w:p>
        </w:tc>
      </w:tr>
      <w:tr w:rsidR="0080636D" w:rsidRPr="00367483" w:rsidTr="0080636D">
        <w:trPr>
          <w:trHeight w:val="44"/>
        </w:trPr>
        <w:tc>
          <w:tcPr>
            <w:tcW w:w="2079" w:type="pct"/>
            <w:vMerge w:val="restart"/>
            <w:shd w:val="clear" w:color="auto" w:fill="auto"/>
            <w:vAlign w:val="center"/>
            <w:hideMark/>
          </w:tcPr>
          <w:p w:rsidR="0080636D" w:rsidRPr="00A154E7" w:rsidRDefault="0080636D" w:rsidP="0080636D">
            <w:pPr>
              <w:ind w:right="-93"/>
              <w:jc w:val="center"/>
              <w:rPr>
                <w:rFonts w:ascii="Arial" w:hAnsi="Arial" w:cs="Arial"/>
                <w:b/>
                <w:bCs/>
                <w:color w:val="000000"/>
                <w:sz w:val="20"/>
                <w:lang w:eastAsia="es-MX"/>
              </w:rPr>
            </w:pPr>
            <w:r w:rsidRPr="00A154E7">
              <w:rPr>
                <w:rFonts w:ascii="Arial" w:hAnsi="Arial" w:cs="Arial"/>
                <w:b/>
                <w:bCs/>
                <w:color w:val="000000"/>
                <w:sz w:val="20"/>
                <w:lang w:eastAsia="es-MX"/>
              </w:rPr>
              <w:t>MODALIDAD</w:t>
            </w:r>
          </w:p>
        </w:tc>
        <w:tc>
          <w:tcPr>
            <w:tcW w:w="2921" w:type="pct"/>
            <w:gridSpan w:val="2"/>
            <w:shd w:val="clear" w:color="auto" w:fill="auto"/>
            <w:vAlign w:val="center"/>
            <w:hideMark/>
          </w:tcPr>
          <w:p w:rsidR="0080636D" w:rsidRPr="00A154E7" w:rsidRDefault="0080636D" w:rsidP="0080636D">
            <w:pPr>
              <w:ind w:right="-93"/>
              <w:jc w:val="center"/>
              <w:rPr>
                <w:rFonts w:ascii="Arial" w:hAnsi="Arial" w:cs="Arial"/>
                <w:b/>
                <w:bCs/>
                <w:color w:val="000000"/>
                <w:sz w:val="20"/>
                <w:lang w:eastAsia="es-MX"/>
              </w:rPr>
            </w:pPr>
            <w:r w:rsidRPr="00A154E7">
              <w:rPr>
                <w:rFonts w:ascii="Arial" w:hAnsi="Arial" w:cs="Arial"/>
                <w:b/>
                <w:bCs/>
                <w:color w:val="000000"/>
                <w:sz w:val="20"/>
                <w:lang w:eastAsia="es-MX"/>
              </w:rPr>
              <w:t xml:space="preserve">EN UNIDAD DE CUENTA DEL ESTADO DE COAHUILA DE ZARAGOZA </w:t>
            </w:r>
          </w:p>
        </w:tc>
      </w:tr>
      <w:tr w:rsidR="0080636D" w:rsidRPr="00367483" w:rsidTr="0080636D">
        <w:trPr>
          <w:trHeight w:val="300"/>
        </w:trPr>
        <w:tc>
          <w:tcPr>
            <w:tcW w:w="2079" w:type="pct"/>
            <w:vMerge/>
            <w:vAlign w:val="center"/>
            <w:hideMark/>
          </w:tcPr>
          <w:p w:rsidR="0080636D" w:rsidRPr="00A154E7" w:rsidRDefault="0080636D" w:rsidP="0080636D">
            <w:pPr>
              <w:ind w:right="-93"/>
              <w:rPr>
                <w:rFonts w:ascii="Arial" w:hAnsi="Arial" w:cs="Arial"/>
                <w:b/>
                <w:bCs/>
                <w:color w:val="000000"/>
                <w:sz w:val="20"/>
                <w:lang w:eastAsia="es-MX"/>
              </w:rPr>
            </w:pPr>
          </w:p>
        </w:tc>
        <w:tc>
          <w:tcPr>
            <w:tcW w:w="1063" w:type="pct"/>
            <w:shd w:val="clear" w:color="auto" w:fill="auto"/>
            <w:noWrap/>
            <w:vAlign w:val="center"/>
            <w:hideMark/>
          </w:tcPr>
          <w:p w:rsidR="0080636D" w:rsidRPr="00A154E7" w:rsidRDefault="0080636D" w:rsidP="0080636D">
            <w:pPr>
              <w:ind w:right="-93"/>
              <w:jc w:val="center"/>
              <w:rPr>
                <w:rFonts w:ascii="Arial" w:hAnsi="Arial" w:cs="Arial"/>
                <w:b/>
                <w:bCs/>
                <w:color w:val="000000"/>
                <w:sz w:val="20"/>
                <w:lang w:eastAsia="es-MX"/>
              </w:rPr>
            </w:pPr>
            <w:r w:rsidRPr="00A154E7">
              <w:rPr>
                <w:rFonts w:ascii="Arial" w:hAnsi="Arial" w:cs="Arial"/>
                <w:b/>
                <w:bCs/>
                <w:color w:val="000000"/>
                <w:sz w:val="20"/>
                <w:lang w:eastAsia="es-MX"/>
              </w:rPr>
              <w:t>DE</w:t>
            </w:r>
          </w:p>
        </w:tc>
        <w:tc>
          <w:tcPr>
            <w:tcW w:w="1858" w:type="pct"/>
            <w:shd w:val="clear" w:color="auto" w:fill="auto"/>
            <w:noWrap/>
            <w:vAlign w:val="center"/>
            <w:hideMark/>
          </w:tcPr>
          <w:p w:rsidR="0080636D" w:rsidRPr="00A154E7" w:rsidRDefault="0080636D" w:rsidP="0080636D">
            <w:pPr>
              <w:ind w:right="-93"/>
              <w:jc w:val="center"/>
              <w:rPr>
                <w:rFonts w:ascii="Arial" w:hAnsi="Arial" w:cs="Arial"/>
                <w:b/>
                <w:bCs/>
                <w:color w:val="000000"/>
                <w:sz w:val="20"/>
                <w:lang w:eastAsia="es-MX"/>
              </w:rPr>
            </w:pPr>
            <w:r w:rsidRPr="00A154E7">
              <w:rPr>
                <w:rFonts w:ascii="Arial" w:hAnsi="Arial" w:cs="Arial"/>
                <w:b/>
                <w:bCs/>
                <w:color w:val="000000"/>
                <w:sz w:val="20"/>
                <w:lang w:eastAsia="es-MX"/>
              </w:rPr>
              <w:t>HASTA</w:t>
            </w:r>
          </w:p>
        </w:tc>
      </w:tr>
      <w:tr w:rsidR="0080636D" w:rsidRPr="00367483" w:rsidTr="0080636D">
        <w:trPr>
          <w:trHeight w:val="127"/>
        </w:trPr>
        <w:tc>
          <w:tcPr>
            <w:tcW w:w="2079" w:type="pct"/>
            <w:shd w:val="clear" w:color="auto" w:fill="auto"/>
            <w:vAlign w:val="center"/>
            <w:hideMark/>
          </w:tcPr>
          <w:p w:rsidR="0080636D" w:rsidRPr="00A154E7" w:rsidRDefault="0080636D" w:rsidP="0080636D">
            <w:pPr>
              <w:ind w:right="-93"/>
              <w:rPr>
                <w:rFonts w:ascii="Arial" w:hAnsi="Arial" w:cs="Arial"/>
                <w:color w:val="000000"/>
                <w:sz w:val="20"/>
                <w:lang w:eastAsia="es-MX"/>
              </w:rPr>
            </w:pPr>
            <w:r w:rsidRPr="00A154E7">
              <w:rPr>
                <w:rFonts w:ascii="Arial" w:hAnsi="Arial" w:cs="Arial"/>
                <w:color w:val="000000"/>
                <w:sz w:val="20"/>
                <w:lang w:eastAsia="es-MX"/>
              </w:rPr>
              <w:t>Licitación Pública</w:t>
            </w:r>
          </w:p>
        </w:tc>
        <w:tc>
          <w:tcPr>
            <w:tcW w:w="1063" w:type="pct"/>
            <w:shd w:val="clear" w:color="auto" w:fill="auto"/>
            <w:noWrap/>
            <w:vAlign w:val="center"/>
            <w:hideMark/>
          </w:tcPr>
          <w:p w:rsidR="0080636D" w:rsidRPr="00A154E7" w:rsidRDefault="0080636D" w:rsidP="0080636D">
            <w:pPr>
              <w:ind w:right="-93"/>
              <w:jc w:val="center"/>
              <w:rPr>
                <w:rFonts w:ascii="Arial" w:hAnsi="Arial" w:cs="Arial"/>
                <w:color w:val="000000"/>
                <w:sz w:val="20"/>
                <w:lang w:eastAsia="es-MX"/>
              </w:rPr>
            </w:pPr>
            <w:r w:rsidRPr="00A154E7">
              <w:rPr>
                <w:rFonts w:ascii="Arial" w:hAnsi="Arial" w:cs="Arial"/>
                <w:color w:val="000000"/>
                <w:sz w:val="20"/>
                <w:lang w:eastAsia="es-MX"/>
              </w:rPr>
              <w:t>17,851</w:t>
            </w:r>
          </w:p>
        </w:tc>
        <w:tc>
          <w:tcPr>
            <w:tcW w:w="1858" w:type="pct"/>
            <w:shd w:val="clear" w:color="auto" w:fill="auto"/>
            <w:noWrap/>
            <w:vAlign w:val="center"/>
            <w:hideMark/>
          </w:tcPr>
          <w:p w:rsidR="0080636D" w:rsidRPr="00A154E7" w:rsidRDefault="0080636D" w:rsidP="0080636D">
            <w:pPr>
              <w:ind w:right="-93"/>
              <w:jc w:val="center"/>
              <w:rPr>
                <w:rFonts w:ascii="Arial" w:hAnsi="Arial" w:cs="Arial"/>
                <w:color w:val="000000"/>
                <w:sz w:val="20"/>
                <w:lang w:eastAsia="es-MX"/>
              </w:rPr>
            </w:pPr>
            <w:r w:rsidRPr="00A154E7">
              <w:rPr>
                <w:rFonts w:ascii="Arial" w:hAnsi="Arial" w:cs="Arial"/>
                <w:color w:val="000000"/>
                <w:sz w:val="20"/>
                <w:lang w:eastAsia="es-MX"/>
              </w:rPr>
              <w:t>En Adelante</w:t>
            </w:r>
          </w:p>
        </w:tc>
      </w:tr>
      <w:tr w:rsidR="0080636D" w:rsidRPr="00367483" w:rsidTr="0080636D">
        <w:trPr>
          <w:trHeight w:val="569"/>
        </w:trPr>
        <w:tc>
          <w:tcPr>
            <w:tcW w:w="2079" w:type="pct"/>
            <w:shd w:val="clear" w:color="auto" w:fill="auto"/>
            <w:vAlign w:val="center"/>
            <w:hideMark/>
          </w:tcPr>
          <w:p w:rsidR="0080636D" w:rsidRPr="00A154E7" w:rsidRDefault="0080636D" w:rsidP="0080636D">
            <w:pPr>
              <w:ind w:right="-93"/>
              <w:rPr>
                <w:rFonts w:ascii="Arial" w:hAnsi="Arial" w:cs="Arial"/>
                <w:color w:val="000000"/>
                <w:sz w:val="20"/>
                <w:lang w:eastAsia="es-MX"/>
              </w:rPr>
            </w:pPr>
            <w:r w:rsidRPr="00A154E7">
              <w:rPr>
                <w:rFonts w:ascii="Arial" w:hAnsi="Arial" w:cs="Arial"/>
                <w:color w:val="000000"/>
                <w:sz w:val="20"/>
                <w:lang w:eastAsia="es-MX"/>
              </w:rPr>
              <w:t>Invitación a cuando menos tres personas</w:t>
            </w:r>
          </w:p>
        </w:tc>
        <w:tc>
          <w:tcPr>
            <w:tcW w:w="1063" w:type="pct"/>
            <w:shd w:val="clear" w:color="auto" w:fill="auto"/>
            <w:noWrap/>
            <w:vAlign w:val="center"/>
            <w:hideMark/>
          </w:tcPr>
          <w:p w:rsidR="0080636D" w:rsidRPr="00A154E7" w:rsidRDefault="0080636D" w:rsidP="0080636D">
            <w:pPr>
              <w:ind w:right="-93"/>
              <w:jc w:val="center"/>
              <w:rPr>
                <w:rFonts w:ascii="Arial" w:hAnsi="Arial" w:cs="Arial"/>
                <w:color w:val="000000"/>
                <w:sz w:val="20"/>
                <w:lang w:eastAsia="es-MX"/>
              </w:rPr>
            </w:pPr>
            <w:r w:rsidRPr="00A154E7">
              <w:rPr>
                <w:rFonts w:ascii="Arial" w:hAnsi="Arial" w:cs="Arial"/>
                <w:color w:val="000000"/>
                <w:sz w:val="20"/>
                <w:lang w:eastAsia="es-MX"/>
              </w:rPr>
              <w:t>4,461</w:t>
            </w:r>
          </w:p>
        </w:tc>
        <w:tc>
          <w:tcPr>
            <w:tcW w:w="1858" w:type="pct"/>
            <w:shd w:val="clear" w:color="auto" w:fill="auto"/>
            <w:noWrap/>
            <w:vAlign w:val="center"/>
            <w:hideMark/>
          </w:tcPr>
          <w:p w:rsidR="0080636D" w:rsidRPr="00A154E7" w:rsidRDefault="0080636D" w:rsidP="0080636D">
            <w:pPr>
              <w:ind w:right="-93"/>
              <w:jc w:val="center"/>
              <w:rPr>
                <w:rFonts w:ascii="Arial" w:hAnsi="Arial" w:cs="Arial"/>
                <w:color w:val="000000"/>
                <w:sz w:val="20"/>
                <w:lang w:eastAsia="es-MX"/>
              </w:rPr>
            </w:pPr>
            <w:r w:rsidRPr="00A154E7">
              <w:rPr>
                <w:rFonts w:ascii="Arial" w:hAnsi="Arial" w:cs="Arial"/>
                <w:color w:val="000000"/>
                <w:sz w:val="20"/>
                <w:lang w:eastAsia="es-MX"/>
              </w:rPr>
              <w:t>17,850</w:t>
            </w:r>
          </w:p>
        </w:tc>
      </w:tr>
      <w:tr w:rsidR="0080636D" w:rsidRPr="00367483" w:rsidTr="0080636D">
        <w:trPr>
          <w:trHeight w:val="44"/>
        </w:trPr>
        <w:tc>
          <w:tcPr>
            <w:tcW w:w="2079" w:type="pct"/>
            <w:shd w:val="clear" w:color="auto" w:fill="auto"/>
            <w:vAlign w:val="center"/>
            <w:hideMark/>
          </w:tcPr>
          <w:p w:rsidR="0080636D" w:rsidRPr="00A154E7" w:rsidRDefault="0080636D" w:rsidP="0080636D">
            <w:pPr>
              <w:ind w:right="-93"/>
              <w:rPr>
                <w:rFonts w:ascii="Arial" w:hAnsi="Arial" w:cs="Arial"/>
                <w:color w:val="000000"/>
                <w:sz w:val="20"/>
                <w:lang w:eastAsia="es-MX"/>
              </w:rPr>
            </w:pPr>
            <w:r w:rsidRPr="00A154E7">
              <w:rPr>
                <w:rFonts w:ascii="Arial" w:hAnsi="Arial" w:cs="Arial"/>
                <w:color w:val="000000"/>
                <w:sz w:val="20"/>
                <w:lang w:eastAsia="es-MX"/>
              </w:rPr>
              <w:t>Adjudicación Directa</w:t>
            </w:r>
          </w:p>
        </w:tc>
        <w:tc>
          <w:tcPr>
            <w:tcW w:w="1063" w:type="pct"/>
            <w:shd w:val="clear" w:color="auto" w:fill="auto"/>
            <w:noWrap/>
            <w:vAlign w:val="center"/>
            <w:hideMark/>
          </w:tcPr>
          <w:p w:rsidR="0080636D" w:rsidRPr="00A154E7" w:rsidRDefault="0080636D" w:rsidP="0080636D">
            <w:pPr>
              <w:ind w:right="-93"/>
              <w:jc w:val="center"/>
              <w:rPr>
                <w:rFonts w:ascii="Arial" w:hAnsi="Arial" w:cs="Arial"/>
                <w:color w:val="000000"/>
                <w:sz w:val="20"/>
                <w:lang w:eastAsia="es-MX"/>
              </w:rPr>
            </w:pPr>
            <w:r w:rsidRPr="00A154E7">
              <w:rPr>
                <w:rFonts w:ascii="Arial" w:hAnsi="Arial" w:cs="Arial"/>
                <w:color w:val="000000"/>
                <w:sz w:val="20"/>
                <w:lang w:eastAsia="es-MX"/>
              </w:rPr>
              <w:t>0</w:t>
            </w:r>
          </w:p>
        </w:tc>
        <w:tc>
          <w:tcPr>
            <w:tcW w:w="1858" w:type="pct"/>
            <w:shd w:val="clear" w:color="auto" w:fill="auto"/>
            <w:noWrap/>
            <w:vAlign w:val="center"/>
            <w:hideMark/>
          </w:tcPr>
          <w:p w:rsidR="0080636D" w:rsidRPr="00A154E7" w:rsidRDefault="0080636D" w:rsidP="0080636D">
            <w:pPr>
              <w:ind w:right="-93"/>
              <w:jc w:val="center"/>
              <w:rPr>
                <w:rFonts w:ascii="Arial" w:hAnsi="Arial" w:cs="Arial"/>
                <w:color w:val="000000"/>
                <w:sz w:val="20"/>
                <w:lang w:eastAsia="es-MX"/>
              </w:rPr>
            </w:pPr>
            <w:r w:rsidRPr="00A154E7">
              <w:rPr>
                <w:rFonts w:ascii="Arial" w:hAnsi="Arial" w:cs="Arial"/>
                <w:color w:val="000000"/>
                <w:sz w:val="20"/>
                <w:lang w:eastAsia="es-MX"/>
              </w:rPr>
              <w:t>4,460</w:t>
            </w:r>
          </w:p>
        </w:tc>
      </w:tr>
    </w:tbl>
    <w:p w:rsidR="0080636D" w:rsidRPr="003F3712" w:rsidRDefault="0080636D" w:rsidP="0080636D">
      <w:pPr>
        <w:ind w:right="-93"/>
        <w:jc w:val="both"/>
        <w:rPr>
          <w:rFonts w:ascii="Arial" w:hAnsi="Arial" w:cs="Arial"/>
          <w:color w:val="000000"/>
        </w:rPr>
      </w:pPr>
    </w:p>
    <w:p w:rsidR="0080636D" w:rsidRPr="00A154E7" w:rsidRDefault="0080636D" w:rsidP="0080636D">
      <w:pPr>
        <w:ind w:right="-93"/>
        <w:jc w:val="both"/>
        <w:rPr>
          <w:rFonts w:ascii="Arial" w:hAnsi="Arial" w:cs="Arial"/>
          <w:color w:val="000000"/>
          <w:sz w:val="20"/>
          <w:szCs w:val="20"/>
        </w:rPr>
      </w:pPr>
      <w:r w:rsidRPr="00A154E7">
        <w:rPr>
          <w:rFonts w:ascii="Arial" w:hAnsi="Arial" w:cs="Arial"/>
          <w:color w:val="000000"/>
          <w:sz w:val="20"/>
          <w:szCs w:val="20"/>
        </w:rPr>
        <w:t xml:space="preserve">Los montos establecidos deberán considerarse sin incluir el importe del Impuesto al Valor Agregado. </w:t>
      </w:r>
    </w:p>
    <w:p w:rsidR="0080636D" w:rsidRPr="00A154E7" w:rsidRDefault="0080636D" w:rsidP="0080636D">
      <w:pPr>
        <w:ind w:right="-93"/>
        <w:jc w:val="both"/>
        <w:rPr>
          <w:rFonts w:ascii="Arial" w:hAnsi="Arial" w:cs="Arial"/>
          <w:sz w:val="20"/>
          <w:szCs w:val="20"/>
        </w:rPr>
      </w:pPr>
    </w:p>
    <w:p w:rsidR="0080636D" w:rsidRPr="00A154E7" w:rsidRDefault="0080636D" w:rsidP="0080636D">
      <w:pPr>
        <w:ind w:right="-93"/>
        <w:jc w:val="both"/>
        <w:rPr>
          <w:rFonts w:ascii="Arial" w:hAnsi="Arial" w:cs="Arial"/>
          <w:color w:val="000000"/>
          <w:sz w:val="20"/>
          <w:szCs w:val="20"/>
        </w:rPr>
      </w:pPr>
      <w:r w:rsidRPr="00A154E7">
        <w:rPr>
          <w:rFonts w:ascii="Arial" w:hAnsi="Arial" w:cs="Arial"/>
          <w:sz w:val="20"/>
          <w:szCs w:val="20"/>
        </w:rPr>
        <w:t>Artículo 32.-</w:t>
      </w:r>
      <w:r w:rsidRPr="00A154E7">
        <w:rPr>
          <w:rFonts w:ascii="Arial" w:hAnsi="Arial" w:cs="Arial"/>
          <w:color w:val="000000"/>
          <w:sz w:val="20"/>
          <w:szCs w:val="20"/>
        </w:rPr>
        <w:t xml:space="preserve"> Cuando se ejecuten recursos federales, los montos de adjudicación se deberán apegar a la normatividad aplicable o a la que se pacte en los acuerdos o convenios respectivos.</w:t>
      </w:r>
    </w:p>
    <w:p w:rsidR="0080636D" w:rsidRPr="00A154E7" w:rsidRDefault="0080636D" w:rsidP="0080636D">
      <w:pPr>
        <w:ind w:right="-93"/>
        <w:jc w:val="both"/>
        <w:rPr>
          <w:rFonts w:ascii="Arial" w:hAnsi="Arial" w:cs="Arial"/>
          <w:color w:val="000000"/>
          <w:sz w:val="20"/>
          <w:szCs w:val="20"/>
        </w:rPr>
      </w:pPr>
    </w:p>
    <w:p w:rsidR="0080636D" w:rsidRPr="00A154E7" w:rsidRDefault="0080636D" w:rsidP="0080636D">
      <w:pPr>
        <w:ind w:right="-93"/>
        <w:jc w:val="both"/>
        <w:rPr>
          <w:rFonts w:ascii="Arial" w:hAnsi="Arial" w:cs="Arial"/>
          <w:color w:val="000000"/>
          <w:sz w:val="20"/>
          <w:szCs w:val="20"/>
        </w:rPr>
      </w:pPr>
      <w:r w:rsidRPr="00A154E7">
        <w:rPr>
          <w:rFonts w:ascii="Arial" w:hAnsi="Arial" w:cs="Arial"/>
          <w:sz w:val="20"/>
          <w:szCs w:val="20"/>
        </w:rPr>
        <w:t>Artículo 33.-</w:t>
      </w:r>
      <w:r w:rsidRPr="00A154E7">
        <w:rPr>
          <w:rFonts w:ascii="Arial" w:hAnsi="Arial" w:cs="Arial"/>
          <w:color w:val="000000"/>
          <w:sz w:val="20"/>
          <w:szCs w:val="20"/>
        </w:rPr>
        <w:t xml:space="preserve"> Los contratos para proyectos para prestación de servicios (PPS) se adjudicarán, por regla general, a través de licitaciones públicas, mediante convocatoria pública, para que libremente se presenten proposiciones solventes en sobre cerrado, atendiendo lo establecido en el capítulo IV de la Ley de Proyectos para Prestación de Servicios para el Estado Libre y Soberano de Coahuila de Zaragoza, tomando en cuenta las excepciones establecidas en el capítulo V de la citada Ley.</w:t>
      </w:r>
    </w:p>
    <w:p w:rsidR="0080636D" w:rsidRPr="00A154E7" w:rsidRDefault="0080636D" w:rsidP="0080636D">
      <w:pPr>
        <w:ind w:right="-93"/>
        <w:jc w:val="both"/>
        <w:rPr>
          <w:rFonts w:ascii="Arial" w:hAnsi="Arial" w:cs="Arial"/>
          <w:color w:val="000000"/>
          <w:sz w:val="20"/>
          <w:szCs w:val="20"/>
        </w:rPr>
      </w:pPr>
    </w:p>
    <w:p w:rsidR="0080636D" w:rsidRPr="00A154E7" w:rsidRDefault="0080636D" w:rsidP="0080636D">
      <w:pPr>
        <w:ind w:right="-93"/>
        <w:jc w:val="center"/>
        <w:rPr>
          <w:rFonts w:ascii="Arial" w:hAnsi="Arial" w:cs="Arial"/>
          <w:color w:val="000000"/>
          <w:sz w:val="20"/>
          <w:szCs w:val="20"/>
          <w:lang w:val="en-US"/>
        </w:rPr>
      </w:pPr>
      <w:r w:rsidRPr="00A154E7">
        <w:rPr>
          <w:rFonts w:ascii="Arial" w:hAnsi="Arial" w:cs="Arial"/>
          <w:b/>
          <w:bCs/>
          <w:sz w:val="20"/>
          <w:szCs w:val="20"/>
          <w:lang w:val="en-US"/>
        </w:rPr>
        <w:t>T R A N S I T O R I O S</w:t>
      </w:r>
    </w:p>
    <w:p w:rsidR="0080636D" w:rsidRPr="00A154E7" w:rsidRDefault="0080636D" w:rsidP="0080636D">
      <w:pPr>
        <w:ind w:right="-93"/>
        <w:jc w:val="both"/>
        <w:rPr>
          <w:rFonts w:ascii="Arial" w:hAnsi="Arial" w:cs="Arial"/>
          <w:color w:val="000000"/>
          <w:sz w:val="20"/>
          <w:szCs w:val="20"/>
          <w:lang w:val="en-US"/>
        </w:rPr>
      </w:pPr>
    </w:p>
    <w:p w:rsidR="0080636D" w:rsidRPr="00A154E7" w:rsidRDefault="0080636D" w:rsidP="0080636D">
      <w:pPr>
        <w:ind w:right="-93"/>
        <w:jc w:val="both"/>
        <w:rPr>
          <w:rFonts w:ascii="Arial" w:hAnsi="Arial" w:cs="Arial"/>
          <w:sz w:val="20"/>
          <w:szCs w:val="20"/>
        </w:rPr>
      </w:pPr>
      <w:r w:rsidRPr="00A154E7">
        <w:rPr>
          <w:rFonts w:ascii="Arial" w:hAnsi="Arial" w:cs="Arial"/>
          <w:sz w:val="20"/>
          <w:szCs w:val="20"/>
        </w:rPr>
        <w:t xml:space="preserve">ARTÍCULO PRIMERO. </w:t>
      </w:r>
      <w:r w:rsidRPr="00A154E7">
        <w:rPr>
          <w:rFonts w:ascii="Arial" w:hAnsi="Arial" w:cs="Arial"/>
          <w:sz w:val="20"/>
          <w:szCs w:val="20"/>
          <w:lang w:val="es-ES_tradnl"/>
        </w:rPr>
        <w:t>El presupuesto de egresos municipal deberá ser publicado en el Periódico Oficial del Gobierno del Estado de Coahuila.</w:t>
      </w:r>
    </w:p>
    <w:p w:rsidR="0080636D" w:rsidRPr="00A154E7" w:rsidRDefault="0080636D" w:rsidP="0080636D">
      <w:pPr>
        <w:ind w:right="-93"/>
        <w:jc w:val="both"/>
        <w:rPr>
          <w:rFonts w:ascii="Arial" w:hAnsi="Arial" w:cs="Arial"/>
          <w:sz w:val="20"/>
          <w:szCs w:val="20"/>
        </w:rPr>
      </w:pPr>
    </w:p>
    <w:p w:rsidR="0080636D" w:rsidRPr="00A154E7" w:rsidRDefault="0080636D" w:rsidP="0080636D">
      <w:pPr>
        <w:ind w:right="-93"/>
        <w:jc w:val="both"/>
        <w:rPr>
          <w:rFonts w:ascii="Arial" w:hAnsi="Arial" w:cs="Arial"/>
          <w:sz w:val="20"/>
          <w:szCs w:val="20"/>
        </w:rPr>
      </w:pPr>
      <w:r w:rsidRPr="00A154E7">
        <w:rPr>
          <w:rFonts w:ascii="Arial" w:hAnsi="Arial" w:cs="Arial"/>
          <w:sz w:val="20"/>
          <w:szCs w:val="20"/>
        </w:rPr>
        <w:t>ARTÍCULO SEGUNDO. El presente Decreto entrará en vigor al día siguiente de su publicación en el Periódico Oficial del Gobierno del Estado de Coahuila.</w:t>
      </w:r>
    </w:p>
    <w:p w:rsidR="0080636D" w:rsidRPr="00A154E7" w:rsidRDefault="0080636D" w:rsidP="0080636D">
      <w:pPr>
        <w:ind w:right="-93"/>
        <w:jc w:val="both"/>
        <w:rPr>
          <w:rFonts w:ascii="Arial" w:hAnsi="Arial" w:cs="Arial"/>
          <w:sz w:val="20"/>
          <w:szCs w:val="20"/>
        </w:rPr>
      </w:pPr>
    </w:p>
    <w:p w:rsidR="0080636D" w:rsidRPr="00A154E7" w:rsidRDefault="0080636D" w:rsidP="0080636D">
      <w:pPr>
        <w:ind w:right="-93"/>
        <w:jc w:val="both"/>
        <w:rPr>
          <w:rFonts w:ascii="Arial" w:hAnsi="Arial" w:cs="Arial"/>
          <w:sz w:val="20"/>
          <w:szCs w:val="20"/>
        </w:rPr>
      </w:pPr>
      <w:r w:rsidRPr="00A154E7">
        <w:rPr>
          <w:rFonts w:ascii="Arial" w:hAnsi="Arial" w:cs="Arial"/>
          <w:sz w:val="20"/>
          <w:szCs w:val="20"/>
        </w:rPr>
        <w:t xml:space="preserve">ARTÍCULO TERCERO. El municipio de </w:t>
      </w:r>
      <w:r w:rsidRPr="00A154E7">
        <w:rPr>
          <w:rFonts w:ascii="Arial" w:hAnsi="Arial" w:cs="Arial"/>
          <w:bCs/>
          <w:sz w:val="20"/>
          <w:szCs w:val="20"/>
        </w:rPr>
        <w:t>Saltillo</w:t>
      </w:r>
      <w:r w:rsidRPr="00A154E7">
        <w:rPr>
          <w:rFonts w:ascii="Arial" w:hAnsi="Arial" w:cs="Arial"/>
          <w:sz w:val="20"/>
          <w:szCs w:val="20"/>
        </w:rPr>
        <w:t xml:space="preserve">, Coahuila de Zaragoza, elaborará y difundirá a más tardar 30 días naturales siguientes a la promulgación del presente decreto, en su respectiva página de Internet el presupuesto ciudadano con base en la información presupuestal contenida en el </w:t>
      </w:r>
      <w:r w:rsidRPr="00A154E7">
        <w:rPr>
          <w:rFonts w:ascii="Arial" w:hAnsi="Arial" w:cs="Arial"/>
          <w:sz w:val="20"/>
          <w:szCs w:val="20"/>
        </w:rPr>
        <w:lastRenderedPageBreak/>
        <w:t>presente decreto, de conformidad con el artículo 62 de la Ley General de Contabilidad Gubernamental y con la Norma para la difusión a la ciudadanía de la Ley de Ingresos y del Presupuesto de Egresos emitida por el Consejo Nacional de Armonización Contable.</w:t>
      </w:r>
    </w:p>
    <w:p w:rsidR="0080636D" w:rsidRPr="00A154E7" w:rsidRDefault="0080636D" w:rsidP="0080636D">
      <w:pPr>
        <w:ind w:right="-93"/>
        <w:jc w:val="both"/>
        <w:rPr>
          <w:rFonts w:ascii="Arial" w:hAnsi="Arial" w:cs="Arial"/>
          <w:sz w:val="20"/>
          <w:szCs w:val="20"/>
        </w:rPr>
      </w:pPr>
    </w:p>
    <w:p w:rsidR="0080636D" w:rsidRPr="00A154E7" w:rsidRDefault="0080636D" w:rsidP="0080636D">
      <w:pPr>
        <w:ind w:right="-93"/>
        <w:jc w:val="both"/>
        <w:rPr>
          <w:rFonts w:ascii="Arial" w:hAnsi="Arial" w:cs="Arial"/>
          <w:sz w:val="20"/>
          <w:szCs w:val="20"/>
        </w:rPr>
      </w:pPr>
      <w:r w:rsidRPr="00A154E7">
        <w:rPr>
          <w:rFonts w:ascii="Arial" w:hAnsi="Arial" w:cs="Arial"/>
          <w:sz w:val="20"/>
          <w:szCs w:val="20"/>
        </w:rPr>
        <w:t xml:space="preserve">ARTÍCULO CUARTO. El municipio de </w:t>
      </w:r>
      <w:r w:rsidRPr="00A154E7">
        <w:rPr>
          <w:rFonts w:ascii="Arial" w:hAnsi="Arial" w:cs="Arial"/>
          <w:bCs/>
          <w:sz w:val="20"/>
          <w:szCs w:val="20"/>
        </w:rPr>
        <w:t>Saltillo</w:t>
      </w:r>
      <w:r w:rsidRPr="00A154E7">
        <w:rPr>
          <w:rFonts w:ascii="Arial" w:hAnsi="Arial" w:cs="Arial"/>
          <w:sz w:val="20"/>
          <w:szCs w:val="20"/>
        </w:rPr>
        <w:t>, Coahuila de Zaragoza, elaborará y difundirá a más tardar el 31 de enero de 2016, en su respectiva página de Internet el calendario de presupuesto de egresos con base mensual con los datos contenidos en el presente decreto, en el formato establecido por el Consejo Nacional de Armonización Contable mediante la Norma para establecer la estructura del Calendario del Presupuesto de Egresos base mensual.</w:t>
      </w:r>
    </w:p>
    <w:p w:rsidR="0080636D" w:rsidRPr="00A154E7" w:rsidRDefault="0080636D" w:rsidP="0080636D">
      <w:pPr>
        <w:ind w:right="-93"/>
        <w:jc w:val="both"/>
        <w:rPr>
          <w:rFonts w:ascii="Arial" w:hAnsi="Arial" w:cs="Arial"/>
          <w:color w:val="000000"/>
          <w:sz w:val="20"/>
          <w:szCs w:val="20"/>
        </w:rPr>
      </w:pPr>
    </w:p>
    <w:p w:rsidR="0080636D" w:rsidRPr="00A154E7" w:rsidRDefault="0080636D" w:rsidP="0080636D">
      <w:pPr>
        <w:ind w:right="-93"/>
        <w:jc w:val="both"/>
        <w:rPr>
          <w:rFonts w:ascii="Arial" w:hAnsi="Arial" w:cs="Arial"/>
          <w:sz w:val="20"/>
          <w:szCs w:val="20"/>
        </w:rPr>
      </w:pPr>
      <w:r w:rsidRPr="00A154E7">
        <w:rPr>
          <w:rFonts w:ascii="Arial" w:hAnsi="Arial" w:cs="Arial"/>
          <w:sz w:val="20"/>
          <w:szCs w:val="20"/>
        </w:rPr>
        <w:t>ARTÍCULO QUINTO. Dado a las fechas de emisión del presente decreto, el saldo de la deuda pública al 31 de diciembre de 2015 pudiera sufrir modificaciones, las cuales se reflejarían en el Estado analítico de la deuda y otros pasivos, contenido en la Cuenta Pública del ejercicio 2015.</w:t>
      </w:r>
    </w:p>
    <w:p w:rsidR="0080636D" w:rsidRPr="00A154E7" w:rsidRDefault="0080636D" w:rsidP="0080636D">
      <w:pPr>
        <w:ind w:right="-93"/>
        <w:jc w:val="both"/>
        <w:rPr>
          <w:rFonts w:ascii="Arial" w:hAnsi="Arial" w:cs="Arial"/>
          <w:sz w:val="20"/>
          <w:szCs w:val="20"/>
        </w:rPr>
      </w:pPr>
    </w:p>
    <w:p w:rsidR="0080636D" w:rsidRPr="00A154E7" w:rsidRDefault="0080636D" w:rsidP="0080636D">
      <w:pPr>
        <w:ind w:right="-93"/>
        <w:jc w:val="center"/>
        <w:rPr>
          <w:rFonts w:ascii="Arial" w:hAnsi="Arial" w:cs="Arial"/>
          <w:color w:val="000000"/>
          <w:sz w:val="20"/>
          <w:szCs w:val="20"/>
        </w:rPr>
      </w:pPr>
      <w:r w:rsidRPr="00A154E7">
        <w:rPr>
          <w:rFonts w:ascii="Arial" w:hAnsi="Arial" w:cs="Arial"/>
          <w:color w:val="000000"/>
          <w:sz w:val="20"/>
          <w:szCs w:val="20"/>
        </w:rPr>
        <w:t xml:space="preserve">Dado en el Ayuntamiento del Municipio de </w:t>
      </w:r>
      <w:r w:rsidRPr="00A154E7">
        <w:rPr>
          <w:rFonts w:ascii="Arial" w:hAnsi="Arial" w:cs="Arial"/>
          <w:bCs/>
          <w:sz w:val="20"/>
          <w:szCs w:val="20"/>
        </w:rPr>
        <w:t>Saltillo</w:t>
      </w:r>
      <w:r w:rsidRPr="00A154E7">
        <w:rPr>
          <w:rFonts w:ascii="Arial" w:hAnsi="Arial" w:cs="Arial"/>
          <w:color w:val="000000"/>
          <w:sz w:val="20"/>
          <w:szCs w:val="20"/>
        </w:rPr>
        <w:t>, a los 8 días del mes de Diciembre del año 2015.</w:t>
      </w:r>
    </w:p>
    <w:p w:rsidR="0080636D" w:rsidRPr="00A154E7" w:rsidRDefault="0080636D" w:rsidP="0080636D">
      <w:pPr>
        <w:ind w:right="-93"/>
        <w:jc w:val="center"/>
        <w:rPr>
          <w:rFonts w:ascii="Arial" w:hAnsi="Arial" w:cs="Arial"/>
          <w:color w:val="000000"/>
          <w:sz w:val="20"/>
          <w:szCs w:val="20"/>
        </w:rPr>
      </w:pPr>
    </w:p>
    <w:p w:rsidR="0080636D" w:rsidRPr="00A154E7" w:rsidRDefault="0080636D" w:rsidP="0080636D">
      <w:pPr>
        <w:ind w:right="-93"/>
        <w:jc w:val="center"/>
        <w:rPr>
          <w:rFonts w:ascii="Arial" w:hAnsi="Arial" w:cs="Arial"/>
          <w:color w:val="000000"/>
          <w:sz w:val="20"/>
          <w:szCs w:val="20"/>
        </w:rPr>
      </w:pPr>
      <w:r w:rsidRPr="00A154E7">
        <w:rPr>
          <w:rFonts w:ascii="Arial" w:hAnsi="Arial" w:cs="Arial"/>
          <w:color w:val="000000"/>
          <w:sz w:val="20"/>
          <w:szCs w:val="20"/>
        </w:rPr>
        <w:t>EL PRESIDENTE MUNICIPAL DE SALTILLO, COAHUILA, C. Isidro López Villarreal.</w:t>
      </w:r>
    </w:p>
    <w:p w:rsidR="0080636D" w:rsidRPr="00A154E7" w:rsidRDefault="0080636D" w:rsidP="0080636D">
      <w:pPr>
        <w:ind w:right="-93"/>
        <w:jc w:val="center"/>
        <w:rPr>
          <w:rFonts w:ascii="Arial" w:hAnsi="Arial" w:cs="Arial"/>
          <w:color w:val="000000"/>
          <w:sz w:val="20"/>
          <w:szCs w:val="20"/>
        </w:rPr>
      </w:pPr>
      <w:r w:rsidRPr="00A154E7">
        <w:rPr>
          <w:rFonts w:ascii="Arial" w:hAnsi="Arial" w:cs="Arial"/>
          <w:color w:val="000000"/>
          <w:sz w:val="20"/>
          <w:szCs w:val="20"/>
        </w:rPr>
        <w:t>Rúbrica.</w:t>
      </w:r>
    </w:p>
    <w:p w:rsidR="0080636D" w:rsidRPr="00A154E7" w:rsidRDefault="0080636D" w:rsidP="0080636D">
      <w:pPr>
        <w:ind w:right="-93"/>
        <w:jc w:val="center"/>
        <w:rPr>
          <w:rFonts w:ascii="Arial" w:hAnsi="Arial" w:cs="Arial"/>
          <w:color w:val="000000"/>
          <w:sz w:val="20"/>
          <w:szCs w:val="20"/>
        </w:rPr>
      </w:pPr>
    </w:p>
    <w:p w:rsidR="0080636D" w:rsidRPr="00A154E7" w:rsidRDefault="00AF6350" w:rsidP="0080636D">
      <w:pPr>
        <w:ind w:right="-93"/>
        <w:jc w:val="center"/>
        <w:rPr>
          <w:rFonts w:ascii="Arial" w:hAnsi="Arial" w:cs="Arial"/>
          <w:color w:val="000000"/>
          <w:sz w:val="20"/>
          <w:szCs w:val="20"/>
        </w:rPr>
      </w:pPr>
      <w:r>
        <w:rPr>
          <w:rFonts w:ascii="Arial" w:hAnsi="Arial" w:cs="Arial"/>
          <w:color w:val="000000"/>
          <w:sz w:val="20"/>
          <w:szCs w:val="20"/>
        </w:rPr>
        <w:t>EL SECRETARIA</w:t>
      </w:r>
      <w:r w:rsidR="0080636D" w:rsidRPr="00A154E7">
        <w:rPr>
          <w:rFonts w:ascii="Arial" w:hAnsi="Arial" w:cs="Arial"/>
          <w:color w:val="000000"/>
          <w:sz w:val="20"/>
          <w:szCs w:val="20"/>
        </w:rPr>
        <w:t xml:space="preserve"> DEL AYUNTAMIENTO, C. María Alicia García Narro.</w:t>
      </w:r>
    </w:p>
    <w:p w:rsidR="0080636D" w:rsidRPr="00A154E7" w:rsidRDefault="0080636D" w:rsidP="0080636D">
      <w:pPr>
        <w:ind w:right="-93"/>
        <w:jc w:val="center"/>
        <w:rPr>
          <w:rFonts w:ascii="Arial" w:hAnsi="Arial" w:cs="Arial"/>
          <w:color w:val="000000"/>
          <w:sz w:val="20"/>
          <w:szCs w:val="20"/>
        </w:rPr>
      </w:pPr>
      <w:r w:rsidRPr="00A154E7">
        <w:rPr>
          <w:rFonts w:ascii="Arial" w:hAnsi="Arial" w:cs="Arial"/>
          <w:color w:val="000000"/>
          <w:sz w:val="20"/>
          <w:szCs w:val="20"/>
        </w:rPr>
        <w:t>Rúbrica.</w:t>
      </w:r>
    </w:p>
    <w:p w:rsidR="0080636D" w:rsidRPr="00A154E7" w:rsidRDefault="0080636D" w:rsidP="0080636D">
      <w:pPr>
        <w:ind w:right="-93"/>
        <w:jc w:val="center"/>
        <w:rPr>
          <w:rFonts w:ascii="Arial" w:hAnsi="Arial" w:cs="Arial"/>
          <w:color w:val="000000"/>
          <w:sz w:val="20"/>
          <w:szCs w:val="20"/>
        </w:rPr>
      </w:pPr>
    </w:p>
    <w:p w:rsidR="0080636D" w:rsidRPr="00A154E7" w:rsidRDefault="0080636D" w:rsidP="0080636D">
      <w:pPr>
        <w:ind w:right="-93"/>
        <w:jc w:val="center"/>
        <w:rPr>
          <w:rFonts w:ascii="Arial" w:hAnsi="Arial" w:cs="Arial"/>
          <w:color w:val="000000"/>
          <w:sz w:val="20"/>
          <w:szCs w:val="20"/>
        </w:rPr>
      </w:pPr>
      <w:r w:rsidRPr="00A154E7">
        <w:rPr>
          <w:rFonts w:ascii="Arial" w:hAnsi="Arial" w:cs="Arial"/>
          <w:color w:val="000000"/>
          <w:sz w:val="20"/>
          <w:szCs w:val="20"/>
        </w:rPr>
        <w:t xml:space="preserve">EL SÍNDICO MUNICIPAL C. </w:t>
      </w:r>
      <w:r w:rsidRPr="00A154E7">
        <w:rPr>
          <w:rFonts w:ascii="Arial" w:hAnsi="Arial" w:cs="Arial"/>
          <w:bCs/>
          <w:sz w:val="20"/>
          <w:szCs w:val="20"/>
        </w:rPr>
        <w:t>Laura Guadalupe Herrera Guajardo</w:t>
      </w:r>
      <w:r w:rsidRPr="00A154E7">
        <w:rPr>
          <w:rFonts w:ascii="Arial" w:hAnsi="Arial" w:cs="Arial"/>
          <w:color w:val="000000"/>
          <w:sz w:val="20"/>
          <w:szCs w:val="20"/>
        </w:rPr>
        <w:t>.</w:t>
      </w:r>
    </w:p>
    <w:p w:rsidR="0080636D" w:rsidRPr="00A154E7" w:rsidRDefault="0080636D" w:rsidP="0080636D">
      <w:pPr>
        <w:ind w:right="-93"/>
        <w:jc w:val="center"/>
        <w:rPr>
          <w:rFonts w:ascii="Arial" w:hAnsi="Arial" w:cs="Arial"/>
          <w:color w:val="000000"/>
          <w:sz w:val="20"/>
          <w:szCs w:val="20"/>
        </w:rPr>
      </w:pPr>
      <w:r w:rsidRPr="00A154E7">
        <w:rPr>
          <w:rFonts w:ascii="Arial" w:hAnsi="Arial" w:cs="Arial"/>
          <w:color w:val="000000"/>
          <w:sz w:val="20"/>
          <w:szCs w:val="20"/>
        </w:rPr>
        <w:t>Rúbrica</w:t>
      </w:r>
    </w:p>
    <w:p w:rsidR="0080636D" w:rsidRPr="00A154E7" w:rsidRDefault="0080636D" w:rsidP="0080636D">
      <w:pPr>
        <w:ind w:right="-93"/>
        <w:jc w:val="center"/>
        <w:rPr>
          <w:rFonts w:ascii="Arial" w:hAnsi="Arial" w:cs="Arial"/>
          <w:color w:val="000000"/>
          <w:sz w:val="20"/>
          <w:szCs w:val="20"/>
        </w:rPr>
      </w:pPr>
    </w:p>
    <w:p w:rsidR="0080636D" w:rsidRPr="00A154E7" w:rsidRDefault="0080636D" w:rsidP="0080636D">
      <w:pPr>
        <w:ind w:right="-93"/>
        <w:jc w:val="center"/>
        <w:rPr>
          <w:rFonts w:ascii="Arial" w:hAnsi="Arial" w:cs="Arial"/>
          <w:color w:val="000000"/>
          <w:sz w:val="20"/>
          <w:szCs w:val="20"/>
        </w:rPr>
      </w:pPr>
      <w:r w:rsidRPr="00A154E7">
        <w:rPr>
          <w:rFonts w:ascii="Arial" w:hAnsi="Arial" w:cs="Arial"/>
          <w:color w:val="000000"/>
          <w:sz w:val="20"/>
          <w:szCs w:val="20"/>
        </w:rPr>
        <w:t xml:space="preserve">EL REGIDOR MUNICIPAL C. </w:t>
      </w:r>
      <w:r w:rsidRPr="00A154E7">
        <w:rPr>
          <w:rFonts w:ascii="Arial" w:hAnsi="Arial" w:cs="Arial"/>
          <w:bCs/>
          <w:sz w:val="20"/>
          <w:szCs w:val="20"/>
        </w:rPr>
        <w:t>José Ángel Rodríguez Calvillo</w:t>
      </w:r>
      <w:r w:rsidRPr="00A154E7">
        <w:rPr>
          <w:rFonts w:ascii="Arial" w:hAnsi="Arial" w:cs="Arial"/>
          <w:color w:val="000000"/>
          <w:sz w:val="20"/>
          <w:szCs w:val="20"/>
        </w:rPr>
        <w:t>.</w:t>
      </w:r>
    </w:p>
    <w:p w:rsidR="0080636D" w:rsidRPr="00A154E7" w:rsidRDefault="0080636D" w:rsidP="0080636D">
      <w:pPr>
        <w:ind w:right="-93"/>
        <w:jc w:val="center"/>
        <w:rPr>
          <w:rFonts w:ascii="Arial" w:hAnsi="Arial" w:cs="Arial"/>
          <w:color w:val="000000"/>
          <w:sz w:val="20"/>
          <w:szCs w:val="20"/>
        </w:rPr>
      </w:pPr>
      <w:r w:rsidRPr="00A154E7">
        <w:rPr>
          <w:rFonts w:ascii="Arial" w:hAnsi="Arial" w:cs="Arial"/>
          <w:color w:val="000000"/>
          <w:sz w:val="20"/>
          <w:szCs w:val="20"/>
        </w:rPr>
        <w:t>Rúbrica</w:t>
      </w:r>
    </w:p>
    <w:p w:rsidR="0080636D" w:rsidRPr="00A154E7" w:rsidRDefault="0080636D" w:rsidP="0080636D">
      <w:pPr>
        <w:ind w:right="-93"/>
        <w:jc w:val="center"/>
        <w:rPr>
          <w:rFonts w:ascii="Arial" w:hAnsi="Arial" w:cs="Arial"/>
          <w:color w:val="000000"/>
          <w:sz w:val="16"/>
          <w:szCs w:val="20"/>
        </w:rPr>
      </w:pPr>
    </w:p>
    <w:p w:rsidR="0080636D" w:rsidRPr="00A154E7" w:rsidRDefault="0080636D" w:rsidP="0080636D">
      <w:pPr>
        <w:ind w:right="-93"/>
        <w:jc w:val="center"/>
        <w:rPr>
          <w:rFonts w:ascii="Arial" w:hAnsi="Arial" w:cs="Arial"/>
          <w:color w:val="000000"/>
          <w:sz w:val="20"/>
        </w:rPr>
      </w:pPr>
      <w:r w:rsidRPr="00A154E7">
        <w:rPr>
          <w:rFonts w:ascii="Arial" w:hAnsi="Arial" w:cs="Arial"/>
          <w:color w:val="000000"/>
          <w:sz w:val="20"/>
        </w:rPr>
        <w:t>EL TESORERO MUNICIPAL C. Adrián Héctor Ortiz Gámez.</w:t>
      </w:r>
    </w:p>
    <w:p w:rsidR="0080636D" w:rsidRPr="00A154E7" w:rsidRDefault="0080636D" w:rsidP="0080636D">
      <w:pPr>
        <w:ind w:right="-93"/>
        <w:jc w:val="center"/>
        <w:rPr>
          <w:rFonts w:ascii="Arial" w:hAnsi="Arial" w:cs="Arial"/>
          <w:color w:val="000000"/>
          <w:sz w:val="20"/>
        </w:rPr>
      </w:pPr>
      <w:r w:rsidRPr="00A154E7">
        <w:rPr>
          <w:rFonts w:ascii="Arial" w:hAnsi="Arial" w:cs="Arial"/>
          <w:color w:val="000000"/>
          <w:sz w:val="20"/>
        </w:rPr>
        <w:t>Rúbrica</w:t>
      </w:r>
    </w:p>
    <w:p w:rsidR="0080636D" w:rsidRDefault="0080636D" w:rsidP="0065742B">
      <w:pPr>
        <w:ind w:right="-93"/>
        <w:jc w:val="center"/>
        <w:rPr>
          <w:rFonts w:ascii="Arial" w:hAnsi="Arial" w:cs="Arial"/>
          <w:b/>
          <w:color w:val="000000"/>
          <w:sz w:val="20"/>
          <w:szCs w:val="20"/>
          <w:lang w:eastAsia="es-MX"/>
        </w:rPr>
      </w:pPr>
    </w:p>
    <w:p w:rsidR="0065742B" w:rsidRDefault="0065742B" w:rsidP="0065742B">
      <w:pPr>
        <w:ind w:right="-93"/>
        <w:jc w:val="center"/>
        <w:rPr>
          <w:rFonts w:ascii="Arial" w:hAnsi="Arial" w:cs="Arial"/>
          <w:b/>
          <w:sz w:val="20"/>
          <w:szCs w:val="20"/>
        </w:rPr>
      </w:pPr>
      <w:r>
        <w:rPr>
          <w:rFonts w:ascii="Arial" w:hAnsi="Arial" w:cs="Arial"/>
          <w:b/>
          <w:sz w:val="20"/>
          <w:szCs w:val="20"/>
        </w:rPr>
        <w:t xml:space="preserve">A C U E R D O     </w:t>
      </w:r>
      <w:r w:rsidR="00D363CD" w:rsidRPr="00D363CD">
        <w:rPr>
          <w:rFonts w:ascii="Arial" w:hAnsi="Arial" w:cs="Arial"/>
          <w:b/>
          <w:sz w:val="20"/>
          <w:szCs w:val="20"/>
        </w:rPr>
        <w:t>163/15/16</w:t>
      </w:r>
    </w:p>
    <w:p w:rsidR="0065742B" w:rsidRDefault="0065742B" w:rsidP="0065742B">
      <w:pPr>
        <w:ind w:right="-93"/>
        <w:jc w:val="center"/>
        <w:rPr>
          <w:rFonts w:ascii="Arial" w:hAnsi="Arial" w:cs="Arial"/>
          <w:b/>
          <w:sz w:val="20"/>
          <w:szCs w:val="20"/>
        </w:rPr>
      </w:pPr>
    </w:p>
    <w:p w:rsidR="00F739C8" w:rsidRPr="00F90CB3" w:rsidRDefault="00F739C8" w:rsidP="0060203A">
      <w:pPr>
        <w:numPr>
          <w:ilvl w:val="0"/>
          <w:numId w:val="28"/>
        </w:numPr>
        <w:ind w:left="0" w:right="-93" w:firstLine="0"/>
        <w:jc w:val="both"/>
        <w:rPr>
          <w:rFonts w:ascii="Arial" w:hAnsi="Arial" w:cs="Arial"/>
          <w:color w:val="000000"/>
          <w:sz w:val="20"/>
          <w:szCs w:val="20"/>
        </w:rPr>
      </w:pPr>
      <w:r w:rsidRPr="00B54410">
        <w:rPr>
          <w:rFonts w:ascii="Arial" w:hAnsi="Arial" w:cs="Arial"/>
          <w:color w:val="000000"/>
          <w:sz w:val="20"/>
          <w:szCs w:val="20"/>
        </w:rPr>
        <w:t>Se a</w:t>
      </w:r>
      <w:r>
        <w:rPr>
          <w:rFonts w:ascii="Arial" w:hAnsi="Arial" w:cs="Arial"/>
          <w:color w:val="000000"/>
          <w:sz w:val="20"/>
          <w:szCs w:val="20"/>
        </w:rPr>
        <w:t>utoriza la Adenda del Presupuesto de Egresos del Municipio de Saltillo pare el ejercicio fiscal 2016.</w:t>
      </w:r>
    </w:p>
    <w:p w:rsidR="00F739C8" w:rsidRPr="00A6094A" w:rsidRDefault="00F739C8" w:rsidP="00F739C8">
      <w:pPr>
        <w:ind w:right="-93"/>
        <w:jc w:val="both"/>
        <w:rPr>
          <w:rFonts w:ascii="Arial" w:hAnsi="Arial" w:cs="Arial"/>
          <w:color w:val="000000"/>
          <w:sz w:val="20"/>
          <w:szCs w:val="20"/>
        </w:rPr>
      </w:pPr>
    </w:p>
    <w:p w:rsidR="00F739C8" w:rsidRDefault="00F739C8" w:rsidP="0060203A">
      <w:pPr>
        <w:pStyle w:val="Prrafodelista"/>
        <w:numPr>
          <w:ilvl w:val="0"/>
          <w:numId w:val="28"/>
        </w:numPr>
        <w:ind w:left="0" w:right="-93" w:firstLine="0"/>
        <w:jc w:val="both"/>
        <w:rPr>
          <w:rFonts w:ascii="Arial" w:hAnsi="Arial" w:cs="Arial"/>
          <w:color w:val="000000"/>
          <w:sz w:val="20"/>
          <w:szCs w:val="20"/>
        </w:rPr>
      </w:pPr>
      <w:r w:rsidRPr="00774093">
        <w:rPr>
          <w:rFonts w:ascii="Arial" w:hAnsi="Arial" w:cs="Arial"/>
          <w:color w:val="000000"/>
          <w:sz w:val="20"/>
          <w:szCs w:val="20"/>
        </w:rPr>
        <w:t>Notifíquese a la Tesorería Municipal para tod</w:t>
      </w:r>
      <w:r>
        <w:rPr>
          <w:rFonts w:ascii="Arial" w:hAnsi="Arial" w:cs="Arial"/>
          <w:color w:val="000000"/>
          <w:sz w:val="20"/>
          <w:szCs w:val="20"/>
        </w:rPr>
        <w:t>os los efectos a que haya lugar.</w:t>
      </w:r>
    </w:p>
    <w:p w:rsidR="0065742B" w:rsidRDefault="0065742B" w:rsidP="0065742B">
      <w:pPr>
        <w:ind w:right="-93"/>
        <w:jc w:val="both"/>
        <w:rPr>
          <w:rFonts w:ascii="Arial" w:hAnsi="Arial" w:cs="Arial"/>
          <w:sz w:val="20"/>
          <w:szCs w:val="20"/>
        </w:rPr>
      </w:pPr>
      <w:r>
        <w:rPr>
          <w:rFonts w:ascii="Arial" w:hAnsi="Arial" w:cs="Arial"/>
          <w:sz w:val="20"/>
          <w:szCs w:val="20"/>
        </w:rPr>
        <w:t>…………………………..</w:t>
      </w:r>
    </w:p>
    <w:p w:rsidR="005A6611" w:rsidRDefault="005A6611" w:rsidP="0065742B">
      <w:pPr>
        <w:ind w:right="-93"/>
        <w:jc w:val="center"/>
        <w:rPr>
          <w:rFonts w:ascii="Arial" w:hAnsi="Arial" w:cs="Arial"/>
          <w:b/>
          <w:color w:val="000000"/>
          <w:sz w:val="20"/>
          <w:szCs w:val="20"/>
          <w:lang w:eastAsia="es-MX"/>
        </w:rPr>
      </w:pPr>
      <w:r w:rsidRPr="005A6611">
        <w:rPr>
          <w:rFonts w:ascii="Arial" w:hAnsi="Arial" w:cs="Arial"/>
          <w:b/>
          <w:color w:val="000000"/>
          <w:sz w:val="20"/>
          <w:szCs w:val="20"/>
          <w:lang w:eastAsia="es-MX"/>
        </w:rPr>
        <w:t>SE RECHAZA POR CARECER DE FUNDAMENTO LEGAL, LA PROPUESTA PARA QUE LAS TRABAJADORAS DEL MUNICIPIO CUENTEN CON LACTARIOS DENTRO DE LAS DEPENDENCIAS MUNICIPALES.</w:t>
      </w:r>
    </w:p>
    <w:p w:rsidR="00D363CD" w:rsidRDefault="00D363CD" w:rsidP="005A6611">
      <w:pPr>
        <w:ind w:right="-234"/>
        <w:jc w:val="center"/>
        <w:rPr>
          <w:rFonts w:ascii="Arial" w:hAnsi="Arial" w:cs="Arial"/>
          <w:b/>
          <w:color w:val="000000"/>
          <w:sz w:val="20"/>
          <w:szCs w:val="20"/>
          <w:lang w:eastAsia="es-MX"/>
        </w:rPr>
      </w:pPr>
    </w:p>
    <w:p w:rsidR="0065742B" w:rsidRDefault="0065742B" w:rsidP="0065742B">
      <w:pPr>
        <w:ind w:right="-93"/>
        <w:jc w:val="center"/>
        <w:rPr>
          <w:rFonts w:ascii="Arial" w:hAnsi="Arial" w:cs="Arial"/>
          <w:b/>
          <w:sz w:val="20"/>
          <w:szCs w:val="20"/>
        </w:rPr>
      </w:pPr>
      <w:r>
        <w:rPr>
          <w:rFonts w:ascii="Arial" w:hAnsi="Arial" w:cs="Arial"/>
          <w:b/>
          <w:sz w:val="20"/>
          <w:szCs w:val="20"/>
        </w:rPr>
        <w:t xml:space="preserve">A C U E R D O     </w:t>
      </w:r>
      <w:r w:rsidR="00D363CD" w:rsidRPr="00D363CD">
        <w:rPr>
          <w:rFonts w:ascii="Arial" w:hAnsi="Arial" w:cs="Arial"/>
          <w:b/>
          <w:sz w:val="20"/>
          <w:szCs w:val="20"/>
        </w:rPr>
        <w:t>164/15/16</w:t>
      </w:r>
    </w:p>
    <w:p w:rsidR="00A24F68" w:rsidRDefault="00A24F68" w:rsidP="005A6611">
      <w:pPr>
        <w:tabs>
          <w:tab w:val="left" w:pos="8100"/>
        </w:tabs>
        <w:spacing w:line="360" w:lineRule="auto"/>
        <w:ind w:right="-1085"/>
        <w:jc w:val="center"/>
        <w:rPr>
          <w:rFonts w:ascii="Arial" w:hAnsi="Arial" w:cs="Arial"/>
          <w:b/>
          <w:sz w:val="20"/>
          <w:szCs w:val="20"/>
        </w:rPr>
      </w:pPr>
    </w:p>
    <w:p w:rsidR="00A24F68" w:rsidRPr="00173540" w:rsidRDefault="00A24F68" w:rsidP="00A24F68">
      <w:pPr>
        <w:tabs>
          <w:tab w:val="left" w:pos="8100"/>
        </w:tabs>
        <w:ind w:right="-93"/>
        <w:jc w:val="both"/>
        <w:rPr>
          <w:rFonts w:ascii="Arial" w:hAnsi="Arial" w:cs="Arial"/>
          <w:sz w:val="20"/>
          <w:szCs w:val="20"/>
        </w:rPr>
      </w:pPr>
      <w:r>
        <w:rPr>
          <w:rFonts w:ascii="Arial" w:hAnsi="Arial" w:cs="Arial"/>
          <w:sz w:val="20"/>
          <w:szCs w:val="20"/>
        </w:rPr>
        <w:t xml:space="preserve">ÚNICO.- Se rechaza </w:t>
      </w:r>
      <w:r w:rsidR="005A6611">
        <w:rPr>
          <w:rFonts w:ascii="Arial" w:hAnsi="Arial" w:cs="Arial"/>
          <w:sz w:val="20"/>
          <w:szCs w:val="20"/>
        </w:rPr>
        <w:t xml:space="preserve">por carecer de fundamento legal, </w:t>
      </w:r>
      <w:r>
        <w:rPr>
          <w:rFonts w:ascii="Arial" w:hAnsi="Arial" w:cs="Arial"/>
          <w:sz w:val="20"/>
          <w:szCs w:val="20"/>
        </w:rPr>
        <w:t xml:space="preserve">la propuesta de la Regidora Diana Carolina Castillo Díaz, </w:t>
      </w:r>
      <w:r w:rsidR="005A6611">
        <w:rPr>
          <w:rFonts w:ascii="Arial" w:hAnsi="Arial" w:cs="Arial"/>
          <w:sz w:val="20"/>
          <w:szCs w:val="20"/>
        </w:rPr>
        <w:t>toda vez que no tiene facultad para proponer</w:t>
      </w:r>
      <w:r>
        <w:rPr>
          <w:rFonts w:ascii="Arial" w:hAnsi="Arial" w:cs="Arial"/>
          <w:sz w:val="20"/>
          <w:szCs w:val="20"/>
        </w:rPr>
        <w:t xml:space="preserve"> que l</w:t>
      </w:r>
      <w:r w:rsidRPr="00173540">
        <w:rPr>
          <w:rFonts w:ascii="Arial" w:hAnsi="Arial" w:cs="Arial"/>
          <w:sz w:val="20"/>
          <w:szCs w:val="20"/>
        </w:rPr>
        <w:t>as trabajadoras del municipio cuenten con lactarios dentro de las dependencias municipales.</w:t>
      </w:r>
    </w:p>
    <w:p w:rsidR="0065742B" w:rsidRDefault="0065742B" w:rsidP="0065742B">
      <w:pPr>
        <w:ind w:right="-93"/>
        <w:jc w:val="both"/>
        <w:rPr>
          <w:rFonts w:ascii="Arial" w:hAnsi="Arial" w:cs="Arial"/>
          <w:sz w:val="20"/>
          <w:szCs w:val="20"/>
        </w:rPr>
      </w:pPr>
      <w:r>
        <w:rPr>
          <w:rFonts w:ascii="Arial" w:hAnsi="Arial" w:cs="Arial"/>
          <w:sz w:val="20"/>
          <w:szCs w:val="20"/>
        </w:rPr>
        <w:t>……………………………….</w:t>
      </w:r>
    </w:p>
    <w:p w:rsidR="0065742B" w:rsidRDefault="00B94D92" w:rsidP="0065742B">
      <w:pPr>
        <w:ind w:right="-93"/>
        <w:jc w:val="center"/>
        <w:rPr>
          <w:rFonts w:ascii="Arial" w:hAnsi="Arial" w:cs="Arial"/>
          <w:b/>
          <w:color w:val="000000"/>
          <w:sz w:val="20"/>
          <w:szCs w:val="20"/>
          <w:lang w:eastAsia="es-MX"/>
        </w:rPr>
      </w:pPr>
      <w:r w:rsidRPr="00B94D92">
        <w:rPr>
          <w:rFonts w:ascii="Arial" w:hAnsi="Arial" w:cs="Arial"/>
          <w:b/>
          <w:color w:val="000000"/>
          <w:sz w:val="20"/>
          <w:szCs w:val="20"/>
          <w:lang w:eastAsia="es-MX"/>
        </w:rPr>
        <w:t>SE TURNA A CONSEJO LA PROPUESTA PARA SOLICITAR UN PERMISO ESPECIAL PARA AYUDAR A LOS FAMILIARES DE JOHAN GAEL CARDONA DE LA CRUZ A SEGUIR CIRCULANDO SUS DATOS Y FOTO EN LAS RUTAS DEL TRANSPORTE URBANO, Y A COMISIÓN, PARA QUE SE AGREGUE UN ARTÍCULO EN EL REGLAMENTO DE TRANSPORTE PARA QUE EXISTA ESTE TIPO DE PERMISOS EN CASOS HUMANITARIOS.</w:t>
      </w:r>
    </w:p>
    <w:p w:rsidR="00B94D92" w:rsidRDefault="00B94D92" w:rsidP="0065742B">
      <w:pPr>
        <w:ind w:right="-93"/>
        <w:jc w:val="center"/>
        <w:rPr>
          <w:rFonts w:ascii="Arial" w:hAnsi="Arial" w:cs="Arial"/>
          <w:b/>
          <w:color w:val="000000"/>
          <w:sz w:val="20"/>
          <w:szCs w:val="20"/>
          <w:lang w:eastAsia="es-MX"/>
        </w:rPr>
      </w:pPr>
    </w:p>
    <w:p w:rsidR="0065742B" w:rsidRDefault="0065742B" w:rsidP="0065742B">
      <w:pPr>
        <w:ind w:right="-93"/>
        <w:jc w:val="center"/>
        <w:rPr>
          <w:rFonts w:ascii="Arial" w:hAnsi="Arial" w:cs="Arial"/>
          <w:b/>
          <w:sz w:val="20"/>
          <w:szCs w:val="20"/>
        </w:rPr>
      </w:pPr>
      <w:r>
        <w:rPr>
          <w:rFonts w:ascii="Arial" w:hAnsi="Arial" w:cs="Arial"/>
          <w:b/>
          <w:sz w:val="20"/>
          <w:szCs w:val="20"/>
        </w:rPr>
        <w:t xml:space="preserve">A C U E R D O     </w:t>
      </w:r>
      <w:r w:rsidR="00B94D92">
        <w:rPr>
          <w:rFonts w:ascii="Arial" w:eastAsia="Times" w:hAnsi="Arial" w:cs="Arial"/>
          <w:b/>
          <w:sz w:val="20"/>
          <w:szCs w:val="20"/>
        </w:rPr>
        <w:t>165/15/16</w:t>
      </w:r>
    </w:p>
    <w:p w:rsidR="0065742B" w:rsidRPr="00FA3FB8" w:rsidRDefault="0065742B" w:rsidP="0065742B">
      <w:pPr>
        <w:ind w:right="-93"/>
        <w:jc w:val="both"/>
        <w:rPr>
          <w:rFonts w:ascii="Arial" w:hAnsi="Arial" w:cs="Arial"/>
          <w:b/>
          <w:sz w:val="20"/>
          <w:szCs w:val="20"/>
        </w:rPr>
      </w:pPr>
    </w:p>
    <w:p w:rsidR="00A24F68" w:rsidRPr="004F2E61" w:rsidRDefault="00A24F68" w:rsidP="00A24F68">
      <w:pPr>
        <w:ind w:right="-93"/>
        <w:jc w:val="both"/>
        <w:rPr>
          <w:rFonts w:ascii="Arial" w:hAnsi="Arial" w:cs="Arial"/>
          <w:sz w:val="20"/>
          <w:szCs w:val="20"/>
        </w:rPr>
      </w:pPr>
      <w:r w:rsidRPr="004F2E61">
        <w:rPr>
          <w:rFonts w:ascii="Arial" w:hAnsi="Arial" w:cs="Arial"/>
          <w:sz w:val="20"/>
          <w:szCs w:val="20"/>
        </w:rPr>
        <w:lastRenderedPageBreak/>
        <w:t xml:space="preserve">PRIMERO.- </w:t>
      </w:r>
      <w:r>
        <w:rPr>
          <w:rFonts w:ascii="Arial" w:hAnsi="Arial" w:cs="Arial"/>
          <w:sz w:val="20"/>
          <w:szCs w:val="20"/>
        </w:rPr>
        <w:t xml:space="preserve">Se aprueba enviar al </w:t>
      </w:r>
      <w:r w:rsidRPr="00DC2A83">
        <w:rPr>
          <w:rFonts w:ascii="Arial" w:hAnsi="Arial" w:cs="Arial"/>
          <w:sz w:val="20"/>
          <w:szCs w:val="20"/>
        </w:rPr>
        <w:t>Consejo Directivo</w:t>
      </w:r>
      <w:r>
        <w:rPr>
          <w:rFonts w:ascii="Arial" w:hAnsi="Arial" w:cs="Arial"/>
          <w:sz w:val="20"/>
          <w:szCs w:val="20"/>
        </w:rPr>
        <w:t xml:space="preserve"> d</w:t>
      </w:r>
      <w:r w:rsidRPr="00DC2A83">
        <w:rPr>
          <w:rFonts w:ascii="Arial" w:hAnsi="Arial" w:cs="Arial"/>
          <w:sz w:val="20"/>
          <w:szCs w:val="20"/>
        </w:rPr>
        <w:t>el Organismo Público Descentralizado</w:t>
      </w:r>
      <w:r>
        <w:rPr>
          <w:rFonts w:ascii="Arial" w:hAnsi="Arial" w:cs="Arial"/>
          <w:sz w:val="20"/>
          <w:szCs w:val="20"/>
        </w:rPr>
        <w:t xml:space="preserve"> </w:t>
      </w:r>
      <w:r w:rsidRPr="00DC2A83">
        <w:rPr>
          <w:rFonts w:ascii="Arial" w:hAnsi="Arial" w:cs="Arial"/>
          <w:sz w:val="20"/>
          <w:szCs w:val="20"/>
        </w:rPr>
        <w:t>Ins</w:t>
      </w:r>
      <w:r>
        <w:rPr>
          <w:rFonts w:ascii="Arial" w:hAnsi="Arial" w:cs="Arial"/>
          <w:sz w:val="20"/>
          <w:szCs w:val="20"/>
        </w:rPr>
        <w:t>tituto Municipal de Transporte d</w:t>
      </w:r>
      <w:r w:rsidRPr="00DC2A83">
        <w:rPr>
          <w:rFonts w:ascii="Arial" w:hAnsi="Arial" w:cs="Arial"/>
          <w:sz w:val="20"/>
          <w:szCs w:val="20"/>
        </w:rPr>
        <w:t>e</w:t>
      </w:r>
      <w:r>
        <w:rPr>
          <w:rFonts w:ascii="Arial" w:hAnsi="Arial" w:cs="Arial"/>
          <w:sz w:val="20"/>
          <w:szCs w:val="20"/>
        </w:rPr>
        <w:t xml:space="preserve"> Saltillo, Coahuila, </w:t>
      </w:r>
      <w:r w:rsidRPr="00DC2A83">
        <w:rPr>
          <w:rFonts w:ascii="Arial" w:hAnsi="Arial" w:cs="Arial"/>
          <w:sz w:val="20"/>
          <w:szCs w:val="20"/>
        </w:rPr>
        <w:t xml:space="preserve">solicitar un permiso especial para ayudar a los familiares de Johan Gael Cardona de la Cruz a seguir circulando sus datos y foto en </w:t>
      </w:r>
      <w:r>
        <w:rPr>
          <w:rFonts w:ascii="Arial" w:hAnsi="Arial" w:cs="Arial"/>
          <w:sz w:val="20"/>
          <w:szCs w:val="20"/>
        </w:rPr>
        <w:t>las rutas del transporte urbano y se turne a la Comisión de Gobernación y Reglamentos para que se agregue un artículo en el Reglamento de Transporte para que exista este tipo de permisos en casos humanitarios.</w:t>
      </w:r>
    </w:p>
    <w:p w:rsidR="00A24F68" w:rsidRPr="004F2E61" w:rsidRDefault="00A24F68" w:rsidP="00A24F68">
      <w:pPr>
        <w:ind w:right="-93"/>
        <w:jc w:val="both"/>
        <w:rPr>
          <w:rFonts w:ascii="Arial" w:hAnsi="Arial" w:cs="Arial"/>
          <w:sz w:val="20"/>
          <w:szCs w:val="20"/>
        </w:rPr>
      </w:pPr>
    </w:p>
    <w:p w:rsidR="00A24F68" w:rsidRPr="00153EB2" w:rsidRDefault="00A24F68" w:rsidP="00A24F68">
      <w:pPr>
        <w:ind w:right="-93"/>
        <w:jc w:val="both"/>
        <w:rPr>
          <w:rFonts w:ascii="Arial" w:hAnsi="Arial" w:cs="Arial"/>
          <w:sz w:val="20"/>
          <w:szCs w:val="20"/>
        </w:rPr>
      </w:pPr>
      <w:r w:rsidRPr="00153EB2">
        <w:rPr>
          <w:rFonts w:ascii="Arial" w:hAnsi="Arial" w:cs="Arial"/>
          <w:sz w:val="20"/>
          <w:szCs w:val="20"/>
        </w:rPr>
        <w:t>SEGUNDO.- Notifíquese y publíquese en la Gaceta, órgano de difusión oficial de este Ayuntamiento.</w:t>
      </w:r>
    </w:p>
    <w:p w:rsidR="0065742B" w:rsidRDefault="0065742B" w:rsidP="0065742B">
      <w:pPr>
        <w:ind w:right="-93"/>
        <w:jc w:val="both"/>
        <w:rPr>
          <w:rFonts w:ascii="Arial" w:hAnsi="Arial" w:cs="Arial"/>
          <w:sz w:val="20"/>
          <w:szCs w:val="20"/>
        </w:rPr>
      </w:pPr>
      <w:r>
        <w:rPr>
          <w:rFonts w:ascii="Arial" w:hAnsi="Arial" w:cs="Arial"/>
          <w:sz w:val="20"/>
          <w:szCs w:val="20"/>
        </w:rPr>
        <w:t>…………………………..</w:t>
      </w:r>
    </w:p>
    <w:p w:rsidR="00B94D92" w:rsidRDefault="00B94D92" w:rsidP="0065742B">
      <w:pPr>
        <w:spacing w:after="240"/>
        <w:ind w:right="-93"/>
        <w:jc w:val="center"/>
        <w:rPr>
          <w:rFonts w:ascii="Arial" w:hAnsi="Arial" w:cs="Arial"/>
          <w:b/>
          <w:color w:val="000000"/>
          <w:sz w:val="20"/>
          <w:szCs w:val="20"/>
          <w:lang w:eastAsia="es-MX"/>
        </w:rPr>
      </w:pPr>
      <w:r w:rsidRPr="00B94D92">
        <w:rPr>
          <w:rFonts w:ascii="Arial" w:hAnsi="Arial" w:cs="Arial"/>
          <w:b/>
          <w:color w:val="000000"/>
          <w:sz w:val="20"/>
          <w:szCs w:val="20"/>
          <w:lang w:eastAsia="es-MX"/>
        </w:rPr>
        <w:t>SE RECHAZA PROPUESTA PARA OTORGAR LICENCIA POR PATERNIDAD POR 6 SEMANAS A LOS TRABAJADORES DEL MUNICIPIO.</w:t>
      </w:r>
    </w:p>
    <w:p w:rsidR="0065742B" w:rsidRDefault="0065742B" w:rsidP="0065742B">
      <w:pPr>
        <w:spacing w:after="240"/>
        <w:ind w:right="-93"/>
        <w:jc w:val="center"/>
        <w:rPr>
          <w:rFonts w:ascii="Arial" w:hAnsi="Arial" w:cs="Arial"/>
          <w:b/>
          <w:sz w:val="20"/>
          <w:szCs w:val="20"/>
        </w:rPr>
      </w:pPr>
      <w:r>
        <w:rPr>
          <w:rFonts w:ascii="Arial" w:hAnsi="Arial" w:cs="Arial"/>
          <w:b/>
          <w:sz w:val="20"/>
          <w:szCs w:val="20"/>
        </w:rPr>
        <w:t xml:space="preserve">A C U E R D O     </w:t>
      </w:r>
      <w:r w:rsidR="00B94D92">
        <w:rPr>
          <w:rFonts w:ascii="Arial" w:eastAsia="Times" w:hAnsi="Arial" w:cs="Arial"/>
          <w:b/>
          <w:sz w:val="20"/>
          <w:szCs w:val="20"/>
        </w:rPr>
        <w:t>166/15/16</w:t>
      </w:r>
    </w:p>
    <w:p w:rsidR="00A24F68" w:rsidRDefault="00A24F68" w:rsidP="00A24F68">
      <w:pPr>
        <w:tabs>
          <w:tab w:val="left" w:pos="8100"/>
        </w:tabs>
        <w:ind w:right="-93"/>
        <w:jc w:val="both"/>
        <w:rPr>
          <w:rFonts w:ascii="Arial" w:hAnsi="Arial" w:cs="Arial"/>
          <w:sz w:val="20"/>
          <w:szCs w:val="20"/>
        </w:rPr>
      </w:pPr>
      <w:r w:rsidRPr="001F2D4C">
        <w:rPr>
          <w:rFonts w:ascii="Arial" w:hAnsi="Arial" w:cs="Arial"/>
          <w:sz w:val="20"/>
          <w:szCs w:val="20"/>
        </w:rPr>
        <w:t>ÚNICO</w:t>
      </w:r>
      <w:r>
        <w:rPr>
          <w:rFonts w:ascii="Arial" w:hAnsi="Arial" w:cs="Arial"/>
          <w:sz w:val="20"/>
          <w:szCs w:val="20"/>
        </w:rPr>
        <w:t xml:space="preserve">.- Se rechaza la propuesta presentada por el Regidor Adrián de Jesús Herrera López </w:t>
      </w:r>
      <w:r w:rsidR="0080636D">
        <w:rPr>
          <w:rFonts w:ascii="Arial" w:hAnsi="Arial" w:cs="Arial"/>
          <w:sz w:val="20"/>
          <w:szCs w:val="20"/>
        </w:rPr>
        <w:t>par</w:t>
      </w:r>
      <w:r>
        <w:rPr>
          <w:rFonts w:ascii="Arial" w:hAnsi="Arial" w:cs="Arial"/>
          <w:sz w:val="20"/>
          <w:szCs w:val="20"/>
        </w:rPr>
        <w:t xml:space="preserve">a </w:t>
      </w:r>
      <w:r w:rsidRPr="001F2D4C">
        <w:rPr>
          <w:rFonts w:ascii="Arial" w:hAnsi="Arial" w:cs="Arial"/>
          <w:sz w:val="20"/>
          <w:szCs w:val="20"/>
        </w:rPr>
        <w:t xml:space="preserve">otorgar licencia de paternidad por 6 semanas a los trabajadores del </w:t>
      </w:r>
      <w:r>
        <w:rPr>
          <w:rFonts w:ascii="Arial" w:hAnsi="Arial" w:cs="Arial"/>
          <w:sz w:val="20"/>
          <w:szCs w:val="20"/>
        </w:rPr>
        <w:t>municipio</w:t>
      </w:r>
      <w:r w:rsidRPr="001F2D4C">
        <w:rPr>
          <w:rFonts w:ascii="Arial" w:hAnsi="Arial" w:cs="Arial"/>
          <w:sz w:val="20"/>
          <w:szCs w:val="20"/>
        </w:rPr>
        <w:t>.</w:t>
      </w:r>
      <w:r>
        <w:rPr>
          <w:rFonts w:ascii="Arial" w:hAnsi="Arial" w:cs="Arial"/>
          <w:sz w:val="20"/>
          <w:szCs w:val="20"/>
        </w:rPr>
        <w:t xml:space="preserve"> </w:t>
      </w:r>
    </w:p>
    <w:p w:rsidR="0065742B" w:rsidRDefault="0065742B" w:rsidP="0065742B">
      <w:pPr>
        <w:ind w:right="-93"/>
        <w:jc w:val="both"/>
        <w:rPr>
          <w:rFonts w:ascii="Arial" w:hAnsi="Arial" w:cs="Arial"/>
          <w:sz w:val="20"/>
          <w:szCs w:val="20"/>
        </w:rPr>
      </w:pPr>
      <w:r>
        <w:rPr>
          <w:rFonts w:ascii="Arial" w:hAnsi="Arial" w:cs="Arial"/>
          <w:sz w:val="20"/>
          <w:szCs w:val="20"/>
        </w:rPr>
        <w:t>…………………………..</w:t>
      </w:r>
    </w:p>
    <w:p w:rsidR="0060203A" w:rsidRDefault="0060203A" w:rsidP="0060203A">
      <w:pPr>
        <w:ind w:right="-93"/>
        <w:jc w:val="center"/>
        <w:textAlignment w:val="baseline"/>
        <w:rPr>
          <w:rFonts w:ascii="Arial" w:eastAsia="Times" w:hAnsi="Arial" w:cs="Arial"/>
          <w:b/>
          <w:sz w:val="20"/>
          <w:szCs w:val="20"/>
        </w:rPr>
      </w:pPr>
      <w:r w:rsidRPr="0060203A">
        <w:rPr>
          <w:rFonts w:ascii="Arial" w:eastAsia="Times" w:hAnsi="Arial" w:cs="Arial"/>
          <w:b/>
          <w:sz w:val="20"/>
          <w:szCs w:val="20"/>
        </w:rPr>
        <w:t>SE CELEBRÓ SESIÓN SOLEMNE DE CABILDO PARA CONMEMORAR EL 139 ANIVERSARIO DE LA CIUDAD Y HACER ENTREGA DE LA PRESEA SALTILLO EN SU EDICIÓN DOS MIL DIECISÉIS.</w:t>
      </w:r>
    </w:p>
    <w:p w:rsidR="0060203A" w:rsidRPr="0060203A" w:rsidRDefault="0060203A" w:rsidP="0060203A">
      <w:pPr>
        <w:ind w:right="-93"/>
        <w:jc w:val="center"/>
        <w:textAlignment w:val="baseline"/>
        <w:rPr>
          <w:rFonts w:ascii="Arial" w:eastAsia="Times" w:hAnsi="Arial" w:cs="Arial"/>
          <w:b/>
          <w:sz w:val="20"/>
          <w:szCs w:val="20"/>
        </w:rPr>
      </w:pPr>
    </w:p>
    <w:p w:rsidR="0060203A" w:rsidRDefault="0060203A" w:rsidP="0060203A">
      <w:pPr>
        <w:tabs>
          <w:tab w:val="left" w:pos="8931"/>
        </w:tabs>
        <w:ind w:right="-93"/>
        <w:jc w:val="center"/>
        <w:textAlignment w:val="baseline"/>
        <w:rPr>
          <w:rFonts w:ascii="Arial" w:eastAsia="Times" w:hAnsi="Arial" w:cs="Arial"/>
          <w:b/>
          <w:sz w:val="20"/>
          <w:szCs w:val="20"/>
        </w:rPr>
      </w:pPr>
      <w:r>
        <w:rPr>
          <w:rFonts w:ascii="Arial" w:eastAsia="Times" w:hAnsi="Arial" w:cs="Arial"/>
          <w:b/>
          <w:sz w:val="20"/>
          <w:szCs w:val="20"/>
        </w:rPr>
        <w:t>ACTA 1504/16/2016</w:t>
      </w:r>
    </w:p>
    <w:p w:rsidR="0060203A" w:rsidRDefault="0060203A" w:rsidP="0060203A">
      <w:pPr>
        <w:tabs>
          <w:tab w:val="left" w:pos="8931"/>
        </w:tabs>
        <w:ind w:right="-93"/>
        <w:jc w:val="center"/>
        <w:textAlignment w:val="baseline"/>
        <w:rPr>
          <w:rFonts w:ascii="Arial" w:eastAsia="Times" w:hAnsi="Arial" w:cs="Arial"/>
          <w:b/>
          <w:sz w:val="20"/>
          <w:szCs w:val="20"/>
        </w:rPr>
      </w:pPr>
    </w:p>
    <w:p w:rsidR="0060203A" w:rsidRPr="0060203A" w:rsidRDefault="0060203A" w:rsidP="0060203A">
      <w:pPr>
        <w:tabs>
          <w:tab w:val="left" w:pos="8931"/>
        </w:tabs>
        <w:ind w:right="-93"/>
        <w:jc w:val="both"/>
        <w:textAlignment w:val="baseline"/>
        <w:rPr>
          <w:rFonts w:ascii="Arial" w:hAnsi="Arial" w:cs="Arial"/>
          <w:sz w:val="20"/>
          <w:szCs w:val="20"/>
          <w:lang w:eastAsia="es-MX"/>
        </w:rPr>
      </w:pPr>
      <w:r>
        <w:rPr>
          <w:rFonts w:ascii="Arial" w:eastAsia="Times" w:hAnsi="Arial" w:cs="Arial"/>
          <w:sz w:val="20"/>
          <w:szCs w:val="20"/>
        </w:rPr>
        <w:t>El día veinticinco de julio del presente año, a las dieciocho horas, se celebró, en las instalaciones del Museo del Desierto Sesión solemne de Cabildo para conmemorar el 439 aniversario de la ciudad y se hizo entrega de la Presea Saltillo en su edición dos mil dieciséis.</w:t>
      </w:r>
    </w:p>
    <w:p w:rsidR="0060203A" w:rsidRPr="00476149" w:rsidRDefault="0060203A" w:rsidP="0065742B">
      <w:pPr>
        <w:ind w:right="-93"/>
        <w:jc w:val="both"/>
        <w:rPr>
          <w:rFonts w:ascii="Arial" w:hAnsi="Arial" w:cs="Arial"/>
          <w:sz w:val="20"/>
          <w:szCs w:val="20"/>
        </w:rPr>
      </w:pPr>
      <w:r>
        <w:rPr>
          <w:rFonts w:ascii="Arial" w:hAnsi="Arial" w:cs="Arial"/>
          <w:sz w:val="20"/>
          <w:szCs w:val="20"/>
        </w:rPr>
        <w:t>…………………………</w:t>
      </w:r>
    </w:p>
    <w:p w:rsidR="0065742B" w:rsidRDefault="0065742B" w:rsidP="0012042D">
      <w:pPr>
        <w:pStyle w:val="Prrafodelista"/>
        <w:tabs>
          <w:tab w:val="left" w:pos="3090"/>
        </w:tabs>
        <w:ind w:left="0"/>
        <w:rPr>
          <w:rFonts w:ascii="Arial" w:eastAsia="Times" w:hAnsi="Arial" w:cs="Arial"/>
          <w:sz w:val="20"/>
          <w:szCs w:val="20"/>
          <w:lang w:val="es-MX"/>
        </w:rPr>
      </w:pPr>
      <w:r w:rsidRPr="000E126E">
        <w:rPr>
          <w:rFonts w:ascii="Arial" w:eastAsia="Times" w:hAnsi="Arial" w:cs="Arial"/>
          <w:b/>
          <w:sz w:val="20"/>
          <w:szCs w:val="20"/>
          <w:lang w:val="es-MX"/>
        </w:rPr>
        <w:t xml:space="preserve">AGUAS DE SALTILLO: </w:t>
      </w:r>
      <w:r w:rsidR="00A24F68">
        <w:rPr>
          <w:rFonts w:ascii="Arial" w:eastAsia="Times" w:hAnsi="Arial" w:cs="Arial"/>
          <w:sz w:val="20"/>
          <w:szCs w:val="20"/>
          <w:lang w:val="es-MX"/>
        </w:rPr>
        <w:t>Tarifas para el mes de agosto</w:t>
      </w:r>
      <w:r w:rsidRPr="000E126E">
        <w:rPr>
          <w:rFonts w:ascii="Arial" w:eastAsia="Times" w:hAnsi="Arial" w:cs="Arial"/>
          <w:sz w:val="20"/>
          <w:szCs w:val="20"/>
          <w:lang w:val="es-MX"/>
        </w:rPr>
        <w:t xml:space="preserve"> del 2016</w:t>
      </w:r>
    </w:p>
    <w:p w:rsidR="007A5B21" w:rsidRPr="000E126E" w:rsidRDefault="007A5B21" w:rsidP="0065742B">
      <w:pPr>
        <w:pStyle w:val="Prrafodelista"/>
        <w:tabs>
          <w:tab w:val="left" w:pos="3090"/>
        </w:tabs>
        <w:jc w:val="center"/>
        <w:rPr>
          <w:rFonts w:ascii="Arial" w:hAnsi="Arial" w:cs="Arial"/>
          <w:sz w:val="20"/>
          <w:szCs w:val="20"/>
          <w:lang w:val="es-MX"/>
        </w:rPr>
      </w:pPr>
    </w:p>
    <w:p w:rsidR="007A5B21" w:rsidRDefault="007A5B21" w:rsidP="007A5B21">
      <w:pPr>
        <w:ind w:right="-93"/>
        <w:jc w:val="right"/>
        <w:rPr>
          <w:rFonts w:ascii="Arial" w:hAnsi="Arial" w:cs="Arial"/>
          <w:sz w:val="20"/>
          <w:szCs w:val="20"/>
        </w:rPr>
      </w:pPr>
      <w:r w:rsidRPr="007A5B21">
        <w:rPr>
          <w:rFonts w:ascii="Arial" w:hAnsi="Arial" w:cs="Arial"/>
          <w:sz w:val="20"/>
          <w:szCs w:val="20"/>
        </w:rPr>
        <w:t>Saltillo, Coahuila a 28 de Julio del 2016.</w:t>
      </w:r>
    </w:p>
    <w:p w:rsidR="0060203A" w:rsidRPr="007A5B21" w:rsidRDefault="0060203A" w:rsidP="007A5B21">
      <w:pPr>
        <w:ind w:right="-93"/>
        <w:jc w:val="right"/>
        <w:rPr>
          <w:rFonts w:ascii="Arial" w:hAnsi="Arial" w:cs="Arial"/>
          <w:sz w:val="20"/>
          <w:szCs w:val="20"/>
        </w:rPr>
      </w:pPr>
    </w:p>
    <w:p w:rsidR="007A5B21" w:rsidRPr="007A5B21" w:rsidRDefault="007A5B21" w:rsidP="007A5B21">
      <w:pPr>
        <w:ind w:right="-93"/>
        <w:rPr>
          <w:sz w:val="20"/>
          <w:szCs w:val="20"/>
        </w:rPr>
      </w:pPr>
    </w:p>
    <w:p w:rsidR="007A5B21" w:rsidRPr="007A5B21" w:rsidRDefault="007A5B21" w:rsidP="007A5B21">
      <w:pPr>
        <w:keepNext/>
        <w:ind w:right="-93"/>
        <w:jc w:val="both"/>
        <w:outlineLvl w:val="0"/>
        <w:rPr>
          <w:rFonts w:ascii="Arial" w:hAnsi="Arial" w:cs="Arial"/>
          <w:b/>
          <w:sz w:val="20"/>
          <w:szCs w:val="20"/>
          <w:lang w:val="es-MX"/>
        </w:rPr>
      </w:pPr>
      <w:r w:rsidRPr="007A5B21">
        <w:rPr>
          <w:rFonts w:ascii="Arial" w:hAnsi="Arial" w:cs="Arial"/>
          <w:b/>
          <w:sz w:val="20"/>
          <w:szCs w:val="20"/>
          <w:lang w:val="es-MX"/>
        </w:rPr>
        <w:t>LIC. MARIA ALICIA GARCIA NARRO</w:t>
      </w:r>
    </w:p>
    <w:p w:rsidR="007A5B21" w:rsidRPr="007A5B21" w:rsidRDefault="007A5B21" w:rsidP="007A5B21">
      <w:pPr>
        <w:keepNext/>
        <w:ind w:right="-93"/>
        <w:jc w:val="both"/>
        <w:outlineLvl w:val="0"/>
        <w:rPr>
          <w:rFonts w:ascii="Arial" w:hAnsi="Arial" w:cs="Arial"/>
          <w:b/>
          <w:sz w:val="22"/>
          <w:szCs w:val="20"/>
          <w:lang w:val="es-MX"/>
        </w:rPr>
      </w:pPr>
      <w:r w:rsidRPr="007A5B21">
        <w:rPr>
          <w:rFonts w:ascii="Arial" w:hAnsi="Arial" w:cs="Arial"/>
          <w:b/>
          <w:sz w:val="20"/>
          <w:szCs w:val="20"/>
          <w:lang w:val="es-MX"/>
        </w:rPr>
        <w:t xml:space="preserve">SECRETARIA DEL R. AYUNTAMIENTO </w:t>
      </w:r>
      <w:r w:rsidRPr="007A5B21">
        <w:rPr>
          <w:rFonts w:ascii="Arial" w:hAnsi="Arial" w:cs="Arial"/>
          <w:b/>
          <w:sz w:val="22"/>
          <w:szCs w:val="20"/>
          <w:lang w:val="es-MX"/>
        </w:rPr>
        <w:t>DE SALTILLO</w:t>
      </w:r>
    </w:p>
    <w:p w:rsidR="007A5B21" w:rsidRDefault="007A5B21" w:rsidP="007A5B21">
      <w:pPr>
        <w:ind w:right="-93"/>
        <w:jc w:val="both"/>
        <w:rPr>
          <w:rFonts w:ascii="Arial" w:hAnsi="Arial" w:cs="Arial"/>
          <w:b/>
          <w:sz w:val="20"/>
          <w:szCs w:val="20"/>
          <w:lang w:val="es-MX"/>
        </w:rPr>
      </w:pPr>
      <w:r w:rsidRPr="007A5B21">
        <w:rPr>
          <w:rFonts w:ascii="Arial" w:hAnsi="Arial" w:cs="Arial"/>
          <w:b/>
          <w:sz w:val="20"/>
          <w:szCs w:val="20"/>
          <w:lang w:val="es-MX"/>
        </w:rPr>
        <w:t>PRESENTE.-</w:t>
      </w:r>
    </w:p>
    <w:p w:rsidR="0060203A" w:rsidRPr="007A5B21" w:rsidRDefault="0060203A" w:rsidP="007A5B21">
      <w:pPr>
        <w:ind w:right="-93"/>
        <w:jc w:val="both"/>
        <w:rPr>
          <w:rFonts w:ascii="Arial" w:hAnsi="Arial" w:cs="Arial"/>
          <w:b/>
          <w:sz w:val="20"/>
          <w:szCs w:val="20"/>
          <w:lang w:val="es-MX"/>
        </w:rPr>
      </w:pPr>
    </w:p>
    <w:p w:rsidR="007A5B21" w:rsidRPr="007A5B21" w:rsidRDefault="007A5B21" w:rsidP="007A5B21">
      <w:pPr>
        <w:ind w:right="-93"/>
        <w:jc w:val="both"/>
        <w:rPr>
          <w:rFonts w:ascii="Arial" w:hAnsi="Arial"/>
          <w:b/>
          <w:sz w:val="20"/>
          <w:szCs w:val="20"/>
          <w:lang w:val="es-MX"/>
        </w:rPr>
      </w:pPr>
    </w:p>
    <w:p w:rsidR="007A5B21" w:rsidRPr="007A5B21" w:rsidRDefault="007A5B21" w:rsidP="007A5B21">
      <w:pPr>
        <w:ind w:right="-93" w:firstLine="708"/>
        <w:jc w:val="both"/>
        <w:rPr>
          <w:rFonts w:ascii="Arial" w:hAnsi="Arial"/>
          <w:sz w:val="20"/>
          <w:szCs w:val="20"/>
          <w:highlight w:val="darkYellow"/>
          <w:lang w:val="es-MX"/>
        </w:rPr>
      </w:pPr>
      <w:r w:rsidRPr="007A5B21">
        <w:rPr>
          <w:rFonts w:ascii="Arial" w:hAnsi="Arial"/>
          <w:sz w:val="20"/>
          <w:szCs w:val="20"/>
          <w:lang w:val="es-MX"/>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7A5B21">
        <w:rPr>
          <w:rFonts w:ascii="Arial" w:hAnsi="Arial"/>
          <w:b/>
          <w:sz w:val="20"/>
          <w:szCs w:val="20"/>
          <w:lang w:val="es-MX"/>
        </w:rPr>
        <w:t>Agosto del 2016</w:t>
      </w:r>
      <w:r w:rsidRPr="007A5B21">
        <w:rPr>
          <w:rFonts w:ascii="Arial" w:hAnsi="Arial"/>
          <w:sz w:val="20"/>
          <w:szCs w:val="20"/>
          <w:lang w:val="es-MX"/>
        </w:rPr>
        <w:t>,  lo anterior, de conformidad con lo dispuesto por la fracción X del artículo 126 del Código Municipal y con el fin de dar cumplimiento a lo dispuesto por el artículo 76 de la Ley de Aguas para los Municipios del Estado de Coahuila.</w:t>
      </w:r>
    </w:p>
    <w:p w:rsidR="007A5B21" w:rsidRPr="007A5B21" w:rsidRDefault="007A5B21" w:rsidP="007A5B21">
      <w:pPr>
        <w:ind w:right="-93"/>
        <w:jc w:val="both"/>
        <w:rPr>
          <w:rFonts w:ascii="Arial" w:hAnsi="Arial"/>
          <w:sz w:val="20"/>
          <w:szCs w:val="20"/>
          <w:lang w:val="es-MX"/>
        </w:rPr>
      </w:pPr>
    </w:p>
    <w:p w:rsidR="007A5B21" w:rsidRPr="007A5B21" w:rsidRDefault="007A5B21" w:rsidP="007A5B21">
      <w:pPr>
        <w:ind w:right="-93" w:firstLine="708"/>
        <w:jc w:val="both"/>
        <w:rPr>
          <w:rFonts w:ascii="Arial" w:hAnsi="Arial"/>
          <w:sz w:val="20"/>
          <w:szCs w:val="20"/>
          <w:lang w:val="es-ES_tradnl"/>
        </w:rPr>
      </w:pPr>
      <w:r w:rsidRPr="007A5B21">
        <w:rPr>
          <w:rFonts w:ascii="Arial" w:hAnsi="Arial"/>
          <w:sz w:val="20"/>
          <w:szCs w:val="20"/>
          <w:lang w:val="es-ES_tradnl"/>
        </w:rPr>
        <w:t>Sin otro particular</w:t>
      </w:r>
      <w:r>
        <w:rPr>
          <w:rFonts w:ascii="Arial" w:hAnsi="Arial"/>
          <w:sz w:val="20"/>
          <w:szCs w:val="20"/>
          <w:lang w:val="es-ES_tradnl"/>
        </w:rPr>
        <w:t xml:space="preserve">, agradeciendo sus atenciones, </w:t>
      </w:r>
      <w:r w:rsidRPr="007A5B21">
        <w:rPr>
          <w:rFonts w:ascii="Arial" w:hAnsi="Arial"/>
          <w:sz w:val="20"/>
          <w:szCs w:val="20"/>
          <w:lang w:val="es-ES_tradnl"/>
        </w:rPr>
        <w:t>me reitero a sus órdenes para cualquier aclaración a la presente.</w:t>
      </w:r>
    </w:p>
    <w:p w:rsidR="007A5B21" w:rsidRPr="007A5B21" w:rsidRDefault="007A5B21" w:rsidP="007A5B21">
      <w:pPr>
        <w:ind w:right="-93"/>
        <w:jc w:val="both"/>
        <w:rPr>
          <w:rFonts w:ascii="Arial" w:hAnsi="Arial"/>
          <w:sz w:val="20"/>
          <w:szCs w:val="20"/>
          <w:lang w:val="es-ES_tradnl"/>
        </w:rPr>
      </w:pPr>
    </w:p>
    <w:p w:rsidR="007A5B21" w:rsidRPr="007A5B21" w:rsidRDefault="007A5B21" w:rsidP="007A5B21">
      <w:pPr>
        <w:ind w:right="-93"/>
        <w:jc w:val="center"/>
        <w:rPr>
          <w:rFonts w:ascii="Arial" w:hAnsi="Arial"/>
          <w:b/>
          <w:sz w:val="20"/>
          <w:szCs w:val="20"/>
          <w:lang w:val="es-ES_tradnl"/>
        </w:rPr>
      </w:pPr>
      <w:r w:rsidRPr="007A5B21">
        <w:rPr>
          <w:rFonts w:ascii="Arial" w:hAnsi="Arial"/>
          <w:b/>
          <w:sz w:val="20"/>
          <w:szCs w:val="20"/>
          <w:lang w:val="es-ES_tradnl"/>
        </w:rPr>
        <w:t>A t e n t a m e n t e</w:t>
      </w:r>
    </w:p>
    <w:p w:rsidR="007A5B21" w:rsidRDefault="007A5B21" w:rsidP="007A5B21">
      <w:pPr>
        <w:ind w:right="-93"/>
        <w:jc w:val="center"/>
        <w:rPr>
          <w:b/>
          <w:sz w:val="20"/>
          <w:szCs w:val="20"/>
          <w:lang w:val="es-ES_tradnl"/>
        </w:rPr>
      </w:pPr>
    </w:p>
    <w:p w:rsidR="0060203A" w:rsidRPr="007A5B21" w:rsidRDefault="0060203A" w:rsidP="007A5B21">
      <w:pPr>
        <w:ind w:right="-93"/>
        <w:jc w:val="center"/>
        <w:rPr>
          <w:b/>
          <w:sz w:val="20"/>
          <w:szCs w:val="20"/>
          <w:lang w:val="es-ES_tradnl"/>
        </w:rPr>
      </w:pPr>
    </w:p>
    <w:p w:rsidR="007A5B21" w:rsidRPr="007A5B21" w:rsidRDefault="007A5B21" w:rsidP="007A5B21">
      <w:pPr>
        <w:ind w:right="-93"/>
        <w:jc w:val="center"/>
        <w:rPr>
          <w:rFonts w:ascii="Arial" w:hAnsi="Arial"/>
          <w:b/>
          <w:sz w:val="20"/>
          <w:szCs w:val="20"/>
          <w:lang w:val="es-ES_tradnl"/>
        </w:rPr>
      </w:pPr>
    </w:p>
    <w:p w:rsidR="007A5B21" w:rsidRPr="007A5B21" w:rsidRDefault="007A5B21" w:rsidP="007A5B21">
      <w:pPr>
        <w:ind w:right="-93"/>
        <w:jc w:val="center"/>
        <w:rPr>
          <w:rFonts w:ascii="Arial" w:hAnsi="Arial"/>
          <w:b/>
          <w:sz w:val="20"/>
          <w:szCs w:val="20"/>
          <w:lang w:val="pt-BR"/>
        </w:rPr>
      </w:pPr>
      <w:r w:rsidRPr="007A5B21">
        <w:rPr>
          <w:rFonts w:ascii="Arial" w:hAnsi="Arial"/>
          <w:b/>
          <w:sz w:val="20"/>
          <w:szCs w:val="20"/>
          <w:lang w:val="pt-BR"/>
        </w:rPr>
        <w:t xml:space="preserve">Ing. </w:t>
      </w:r>
      <w:proofErr w:type="spellStart"/>
      <w:r w:rsidRPr="007A5B21">
        <w:rPr>
          <w:rFonts w:ascii="Arial" w:hAnsi="Arial"/>
          <w:b/>
          <w:sz w:val="20"/>
          <w:szCs w:val="20"/>
          <w:lang w:val="pt-BR"/>
        </w:rPr>
        <w:t>Jordi</w:t>
      </w:r>
      <w:proofErr w:type="spellEnd"/>
      <w:r w:rsidRPr="007A5B21">
        <w:rPr>
          <w:rFonts w:ascii="Arial" w:hAnsi="Arial"/>
          <w:b/>
          <w:sz w:val="20"/>
          <w:szCs w:val="20"/>
          <w:lang w:val="pt-BR"/>
        </w:rPr>
        <w:t xml:space="preserve"> Bosch Bragado.</w:t>
      </w:r>
    </w:p>
    <w:p w:rsidR="007A5B21" w:rsidRDefault="007A5B21" w:rsidP="007A5B21">
      <w:pPr>
        <w:ind w:right="-93"/>
        <w:jc w:val="center"/>
        <w:rPr>
          <w:rFonts w:ascii="Arial" w:hAnsi="Arial"/>
          <w:b/>
          <w:sz w:val="20"/>
          <w:szCs w:val="20"/>
          <w:lang w:val="pt-BR"/>
        </w:rPr>
      </w:pPr>
      <w:r w:rsidRPr="007A5B21">
        <w:rPr>
          <w:rFonts w:ascii="Arial" w:hAnsi="Arial"/>
          <w:b/>
          <w:sz w:val="20"/>
          <w:szCs w:val="20"/>
          <w:lang w:val="pt-BR"/>
        </w:rPr>
        <w:t>Gerente General.</w:t>
      </w:r>
    </w:p>
    <w:p w:rsidR="007A5B21" w:rsidRDefault="007A5B21" w:rsidP="007A5B21">
      <w:pPr>
        <w:ind w:right="-93"/>
        <w:jc w:val="center"/>
        <w:rPr>
          <w:rFonts w:ascii="Arial" w:hAnsi="Arial"/>
          <w:sz w:val="20"/>
          <w:szCs w:val="20"/>
          <w:lang w:val="pt-BR"/>
        </w:rPr>
      </w:pPr>
      <w:r>
        <w:rPr>
          <w:rFonts w:ascii="Arial" w:hAnsi="Arial"/>
          <w:sz w:val="20"/>
          <w:szCs w:val="20"/>
          <w:lang w:val="pt-BR"/>
        </w:rPr>
        <w:t>(Rubrica)</w:t>
      </w:r>
    </w:p>
    <w:p w:rsidR="0060203A" w:rsidRDefault="0060203A" w:rsidP="007A5B21">
      <w:pPr>
        <w:ind w:right="-93"/>
        <w:jc w:val="center"/>
        <w:rPr>
          <w:rFonts w:ascii="Arial" w:hAnsi="Arial"/>
          <w:sz w:val="20"/>
          <w:szCs w:val="20"/>
          <w:lang w:val="pt-BR"/>
        </w:rPr>
      </w:pPr>
    </w:p>
    <w:p w:rsidR="0060203A" w:rsidRDefault="0060203A" w:rsidP="007A5B21">
      <w:pPr>
        <w:ind w:right="-93"/>
        <w:jc w:val="center"/>
        <w:rPr>
          <w:rFonts w:ascii="Arial" w:hAnsi="Arial"/>
          <w:sz w:val="20"/>
          <w:szCs w:val="20"/>
          <w:lang w:val="pt-BR"/>
        </w:rPr>
      </w:pPr>
    </w:p>
    <w:p w:rsidR="0060203A" w:rsidRDefault="0060203A" w:rsidP="007A5B21">
      <w:pPr>
        <w:ind w:right="-93"/>
        <w:jc w:val="center"/>
        <w:rPr>
          <w:rFonts w:ascii="Arial" w:hAnsi="Arial"/>
          <w:sz w:val="20"/>
          <w:szCs w:val="20"/>
          <w:lang w:val="pt-BR"/>
        </w:rPr>
      </w:pPr>
    </w:p>
    <w:p w:rsidR="0060203A" w:rsidRDefault="0060203A" w:rsidP="007A5B21">
      <w:pPr>
        <w:ind w:right="-93"/>
        <w:jc w:val="center"/>
        <w:rPr>
          <w:rFonts w:ascii="Arial" w:hAnsi="Arial"/>
          <w:sz w:val="20"/>
          <w:szCs w:val="20"/>
          <w:lang w:val="pt-BR"/>
        </w:rPr>
      </w:pPr>
    </w:p>
    <w:p w:rsidR="0060203A" w:rsidRPr="007A5B21" w:rsidRDefault="0060203A" w:rsidP="007A5B21">
      <w:pPr>
        <w:ind w:right="-93"/>
        <w:jc w:val="center"/>
        <w:rPr>
          <w:rFonts w:ascii="Arial" w:hAnsi="Arial"/>
          <w:sz w:val="20"/>
          <w:szCs w:val="20"/>
          <w:lang w:val="pt-BR"/>
        </w:rPr>
      </w:pPr>
    </w:p>
    <w:p w:rsidR="007A5B21" w:rsidRDefault="007A5B21" w:rsidP="007A5B21">
      <w:pPr>
        <w:jc w:val="right"/>
        <w:rPr>
          <w:rFonts w:ascii="Arial" w:hAnsi="Arial" w:cs="Arial"/>
          <w:sz w:val="20"/>
        </w:rPr>
      </w:pPr>
      <w:r w:rsidRPr="007A5B21">
        <w:rPr>
          <w:rFonts w:ascii="Arial" w:hAnsi="Arial" w:cs="Arial"/>
          <w:sz w:val="20"/>
        </w:rPr>
        <w:t>Saltillo, Coahuila a 28 de Julio del 2016.</w:t>
      </w:r>
    </w:p>
    <w:p w:rsidR="0060203A" w:rsidRDefault="0060203A" w:rsidP="007A5B21">
      <w:pPr>
        <w:jc w:val="right"/>
        <w:rPr>
          <w:rFonts w:ascii="Arial" w:hAnsi="Arial" w:cs="Arial"/>
          <w:sz w:val="20"/>
        </w:rPr>
      </w:pPr>
    </w:p>
    <w:p w:rsidR="0060203A" w:rsidRDefault="0060203A" w:rsidP="007A5B21">
      <w:pPr>
        <w:jc w:val="right"/>
        <w:rPr>
          <w:rFonts w:ascii="Arial" w:hAnsi="Arial" w:cs="Arial"/>
          <w:sz w:val="20"/>
        </w:rPr>
      </w:pPr>
    </w:p>
    <w:p w:rsidR="0060203A" w:rsidRPr="008E0C9A" w:rsidRDefault="0060203A" w:rsidP="007A5B21">
      <w:pPr>
        <w:jc w:val="right"/>
        <w:rPr>
          <w:rFonts w:ascii="Arial" w:hAnsi="Arial" w:cs="Arial"/>
        </w:rPr>
      </w:pPr>
    </w:p>
    <w:p w:rsidR="007A5B21" w:rsidRPr="007A5B21" w:rsidRDefault="007A5B21" w:rsidP="007A5B21">
      <w:pPr>
        <w:pStyle w:val="Ttulo1"/>
        <w:spacing w:before="0"/>
        <w:rPr>
          <w:rFonts w:ascii="Arial" w:hAnsi="Arial" w:cs="Arial"/>
          <w:b/>
          <w:color w:val="auto"/>
          <w:sz w:val="20"/>
          <w:szCs w:val="20"/>
        </w:rPr>
      </w:pPr>
      <w:r w:rsidRPr="007A5B21">
        <w:rPr>
          <w:rFonts w:ascii="Arial" w:hAnsi="Arial" w:cs="Arial"/>
          <w:b/>
          <w:color w:val="auto"/>
          <w:sz w:val="20"/>
          <w:szCs w:val="20"/>
        </w:rPr>
        <w:t>LIC. MARIA ALICIA GARCIA NARRO</w:t>
      </w:r>
    </w:p>
    <w:p w:rsidR="007A5B21" w:rsidRPr="007A5B21" w:rsidRDefault="007A5B21" w:rsidP="007A5B21">
      <w:pPr>
        <w:pStyle w:val="Ttulo1"/>
        <w:spacing w:before="0"/>
        <w:rPr>
          <w:rFonts w:ascii="Arial" w:hAnsi="Arial" w:cs="Arial"/>
          <w:b/>
          <w:color w:val="auto"/>
          <w:sz w:val="20"/>
          <w:szCs w:val="20"/>
        </w:rPr>
      </w:pPr>
      <w:r w:rsidRPr="007A5B21">
        <w:rPr>
          <w:rFonts w:ascii="Arial" w:hAnsi="Arial" w:cs="Arial"/>
          <w:b/>
          <w:color w:val="auto"/>
          <w:sz w:val="20"/>
          <w:szCs w:val="20"/>
        </w:rPr>
        <w:t>SECRETARIA DEL R. AYUNTAMIENTO DE SALTILLO</w:t>
      </w:r>
    </w:p>
    <w:p w:rsidR="007A5B21" w:rsidRPr="007A5B21" w:rsidRDefault="007A5B21" w:rsidP="007A5B21">
      <w:pPr>
        <w:jc w:val="both"/>
        <w:rPr>
          <w:rFonts w:ascii="Arial" w:hAnsi="Arial" w:cs="Arial"/>
          <w:b/>
          <w:sz w:val="20"/>
          <w:szCs w:val="20"/>
          <w:lang w:val="es-MX"/>
        </w:rPr>
      </w:pPr>
      <w:r w:rsidRPr="007A5B21">
        <w:rPr>
          <w:rFonts w:ascii="Arial" w:hAnsi="Arial" w:cs="Arial"/>
          <w:b/>
          <w:sz w:val="20"/>
          <w:szCs w:val="20"/>
          <w:lang w:val="es-MX"/>
        </w:rPr>
        <w:t>PRESENTE.-</w:t>
      </w:r>
    </w:p>
    <w:p w:rsidR="007A5B21" w:rsidRDefault="007A5B21" w:rsidP="007A5B21">
      <w:pPr>
        <w:jc w:val="both"/>
        <w:rPr>
          <w:rFonts w:ascii="Arial" w:hAnsi="Arial"/>
          <w:lang w:val="es-MX"/>
        </w:rPr>
      </w:pPr>
    </w:p>
    <w:p w:rsidR="0060203A" w:rsidRPr="00136115" w:rsidRDefault="0060203A" w:rsidP="007A5B21">
      <w:pPr>
        <w:jc w:val="both"/>
        <w:rPr>
          <w:rFonts w:ascii="Arial" w:hAnsi="Arial"/>
          <w:lang w:val="es-MX"/>
        </w:rPr>
      </w:pPr>
    </w:p>
    <w:p w:rsidR="007A5B21" w:rsidRPr="007A5B21" w:rsidRDefault="007A5B21" w:rsidP="007A5B21">
      <w:pPr>
        <w:pStyle w:val="Textoindependiente"/>
        <w:ind w:right="0" w:firstLine="708"/>
        <w:rPr>
          <w:rFonts w:ascii="Arial" w:hAnsi="Arial" w:cs="Arial"/>
          <w:sz w:val="20"/>
        </w:rPr>
      </w:pPr>
      <w:r w:rsidRPr="007A5B21">
        <w:rPr>
          <w:rFonts w:ascii="Arial" w:hAnsi="Arial" w:cs="Arial"/>
          <w:sz w:val="20"/>
        </w:rPr>
        <w:t>De conformidad con lo dispuesto por los Artículos 1, fracción XXVIII; 4, fracción II; 73, 76 de la Ley de Aguas para los Municipios del Estado de Coahuila se dan a conocer las tarifas para los Servicios de Agua Potable y Drenaje para el mes de</w:t>
      </w:r>
      <w:r w:rsidRPr="007A5B21">
        <w:rPr>
          <w:rFonts w:ascii="Arial" w:hAnsi="Arial" w:cs="Arial"/>
          <w:b/>
          <w:sz w:val="20"/>
        </w:rPr>
        <w:t xml:space="preserve"> Agosto del 2016.</w:t>
      </w:r>
    </w:p>
    <w:p w:rsidR="007A5B21" w:rsidRPr="007A5B21" w:rsidRDefault="007A5B21" w:rsidP="007A5B21">
      <w:pPr>
        <w:pStyle w:val="Textoindependiente"/>
        <w:ind w:right="0" w:firstLine="708"/>
        <w:rPr>
          <w:rFonts w:ascii="Arial" w:hAnsi="Arial" w:cs="Arial"/>
          <w:sz w:val="20"/>
        </w:rPr>
      </w:pPr>
    </w:p>
    <w:p w:rsidR="007A5B21" w:rsidRPr="007A5B21" w:rsidRDefault="007A5B21" w:rsidP="007A5B21">
      <w:pPr>
        <w:pStyle w:val="Textoindependiente"/>
        <w:ind w:right="0" w:firstLine="708"/>
        <w:rPr>
          <w:rFonts w:ascii="Arial" w:hAnsi="Arial" w:cs="Arial"/>
          <w:sz w:val="20"/>
        </w:rPr>
      </w:pPr>
      <w:r w:rsidRPr="007A5B21">
        <w:rPr>
          <w:rFonts w:ascii="Arial" w:hAnsi="Arial" w:cs="Arial"/>
          <w:sz w:val="20"/>
        </w:rPr>
        <w:t xml:space="preserve">Las tarifas para el mes de </w:t>
      </w:r>
      <w:r w:rsidRPr="007A5B21">
        <w:rPr>
          <w:rFonts w:ascii="Arial" w:hAnsi="Arial" w:cs="Arial"/>
          <w:b/>
          <w:sz w:val="20"/>
        </w:rPr>
        <w:t>Agosto del 2016</w:t>
      </w:r>
      <w:r w:rsidRPr="007A5B21">
        <w:rPr>
          <w:rFonts w:ascii="Arial" w:hAnsi="Arial" w:cs="Arial"/>
          <w:sz w:val="20"/>
        </w:rPr>
        <w:t xml:space="preserve"> </w:t>
      </w:r>
      <w:r w:rsidRPr="007A5B21">
        <w:rPr>
          <w:rFonts w:ascii="Arial" w:hAnsi="Arial" w:cs="Arial"/>
          <w:b/>
          <w:sz w:val="20"/>
        </w:rPr>
        <w:t xml:space="preserve"> </w:t>
      </w:r>
      <w:r w:rsidRPr="007A5B21">
        <w:rPr>
          <w:rFonts w:ascii="Arial" w:hAnsi="Arial" w:cs="Arial"/>
          <w:sz w:val="20"/>
        </w:rPr>
        <w:t>se regirán de acuerdo al Índice Nacional de Precios al Consumidor de Junio del 2016</w:t>
      </w:r>
      <w:r>
        <w:rPr>
          <w:rFonts w:ascii="Arial" w:hAnsi="Arial" w:cs="Arial"/>
          <w:sz w:val="20"/>
        </w:rPr>
        <w:t xml:space="preserve"> (publicado el día</w:t>
      </w:r>
      <w:r w:rsidRPr="007A5B21">
        <w:rPr>
          <w:rFonts w:ascii="Arial" w:hAnsi="Arial" w:cs="Arial"/>
          <w:sz w:val="20"/>
        </w:rPr>
        <w:t xml:space="preserve"> 8 de Julio del 2016), el cual fue de 118.901 puntos. </w:t>
      </w:r>
    </w:p>
    <w:p w:rsidR="007A5B21" w:rsidRPr="007A5B21" w:rsidRDefault="007A5B21" w:rsidP="007A5B21">
      <w:pPr>
        <w:pStyle w:val="Textoindependiente"/>
        <w:ind w:right="0" w:firstLine="708"/>
        <w:rPr>
          <w:rFonts w:ascii="Arial" w:hAnsi="Arial" w:cs="Arial"/>
          <w:sz w:val="20"/>
        </w:rPr>
      </w:pPr>
    </w:p>
    <w:p w:rsidR="007A5B21" w:rsidRPr="007A5B21" w:rsidRDefault="007A5B21" w:rsidP="007A5B21">
      <w:pPr>
        <w:pStyle w:val="Textoindependiente"/>
        <w:ind w:right="0" w:firstLine="708"/>
        <w:rPr>
          <w:rFonts w:ascii="Arial" w:hAnsi="Arial" w:cs="Arial"/>
          <w:sz w:val="20"/>
        </w:rPr>
      </w:pPr>
      <w:r w:rsidRPr="007A5B21">
        <w:rPr>
          <w:rFonts w:ascii="Arial" w:hAnsi="Arial" w:cs="Arial"/>
          <w:sz w:val="20"/>
        </w:rPr>
        <w:t xml:space="preserve">Dicho número representa una variación de </w:t>
      </w:r>
      <w:r w:rsidRPr="007A5B21">
        <w:rPr>
          <w:rFonts w:ascii="Arial" w:hAnsi="Arial" w:cs="Arial"/>
          <w:b/>
          <w:sz w:val="20"/>
        </w:rPr>
        <w:t>0.11</w:t>
      </w:r>
      <w:r w:rsidRPr="007A5B21">
        <w:rPr>
          <w:rFonts w:ascii="Arial" w:hAnsi="Arial" w:cs="Arial"/>
          <w:b/>
          <w:bCs/>
          <w:sz w:val="20"/>
        </w:rPr>
        <w:t>%</w:t>
      </w:r>
      <w:r w:rsidRPr="007A5B21">
        <w:rPr>
          <w:rFonts w:ascii="Arial" w:hAnsi="Arial" w:cs="Arial"/>
          <w:sz w:val="20"/>
        </w:rPr>
        <w:t xml:space="preserve"> respecto al índice correspondiente al mes de Mayo del 2016, que fue de 118.770 puntos.</w:t>
      </w:r>
    </w:p>
    <w:p w:rsidR="007A5B21" w:rsidRPr="007A5B21" w:rsidRDefault="007A5B21" w:rsidP="007A5B21">
      <w:pPr>
        <w:pStyle w:val="Textoindependiente"/>
        <w:ind w:right="0" w:firstLine="708"/>
        <w:rPr>
          <w:rFonts w:ascii="Arial" w:hAnsi="Arial" w:cs="Arial"/>
          <w:sz w:val="20"/>
        </w:rPr>
      </w:pPr>
    </w:p>
    <w:p w:rsidR="007A5B21" w:rsidRDefault="007A5B21" w:rsidP="007A5B21">
      <w:pPr>
        <w:pStyle w:val="Textoindependiente"/>
        <w:ind w:right="0" w:firstLine="708"/>
        <w:rPr>
          <w:rFonts w:ascii="Arial" w:hAnsi="Arial" w:cs="Arial"/>
          <w:sz w:val="20"/>
        </w:rPr>
      </w:pPr>
      <w:r w:rsidRPr="007A5B21">
        <w:rPr>
          <w:rFonts w:ascii="Arial" w:hAnsi="Arial" w:cs="Arial"/>
          <w:sz w:val="20"/>
        </w:rPr>
        <w:t>Estas tarifas no incluyen I.V.A.</w:t>
      </w:r>
    </w:p>
    <w:p w:rsidR="0060203A" w:rsidRDefault="0060203A" w:rsidP="007A5B21">
      <w:pPr>
        <w:pStyle w:val="Textoindependiente"/>
        <w:ind w:right="0" w:firstLine="708"/>
        <w:rPr>
          <w:rFonts w:ascii="Arial" w:hAnsi="Arial" w:cs="Arial"/>
          <w:sz w:val="20"/>
        </w:rPr>
      </w:pPr>
    </w:p>
    <w:p w:rsidR="0060203A" w:rsidRDefault="0060203A" w:rsidP="007A5B21">
      <w:pPr>
        <w:pStyle w:val="Textoindependiente"/>
        <w:ind w:right="0" w:firstLine="708"/>
        <w:rPr>
          <w:rFonts w:ascii="Arial" w:hAnsi="Arial" w:cs="Arial"/>
          <w:sz w:val="20"/>
        </w:rPr>
      </w:pPr>
    </w:p>
    <w:p w:rsidR="0060203A" w:rsidRPr="007A5B21" w:rsidRDefault="0060203A" w:rsidP="007A5B21">
      <w:pPr>
        <w:pStyle w:val="Textoindependiente"/>
        <w:ind w:right="0" w:firstLine="708"/>
        <w:rPr>
          <w:rFonts w:ascii="Arial" w:hAnsi="Arial" w:cs="Arial"/>
          <w:sz w:val="20"/>
        </w:rPr>
      </w:pPr>
    </w:p>
    <w:p w:rsidR="007A5B21" w:rsidRPr="007A5B21" w:rsidRDefault="007A5B21" w:rsidP="007A5B21">
      <w:pPr>
        <w:jc w:val="center"/>
        <w:rPr>
          <w:rFonts w:ascii="Arial" w:hAnsi="Arial" w:cs="Arial"/>
          <w:sz w:val="20"/>
          <w:lang w:val="es-MX"/>
        </w:rPr>
      </w:pPr>
    </w:p>
    <w:p w:rsidR="007A5B21" w:rsidRPr="007A5B21" w:rsidRDefault="007A5B21" w:rsidP="007A5B21">
      <w:pPr>
        <w:jc w:val="center"/>
        <w:rPr>
          <w:rFonts w:ascii="Arial" w:hAnsi="Arial" w:cs="Arial"/>
          <w:b/>
          <w:sz w:val="20"/>
          <w:lang w:val="pt-BR"/>
        </w:rPr>
      </w:pPr>
      <w:r w:rsidRPr="007A5B21">
        <w:rPr>
          <w:rFonts w:ascii="Arial" w:hAnsi="Arial" w:cs="Arial"/>
          <w:b/>
          <w:sz w:val="20"/>
          <w:lang w:val="pt-BR"/>
        </w:rPr>
        <w:t xml:space="preserve">Ing. </w:t>
      </w:r>
      <w:proofErr w:type="spellStart"/>
      <w:r w:rsidRPr="007A5B21">
        <w:rPr>
          <w:rFonts w:ascii="Arial" w:hAnsi="Arial" w:cs="Arial"/>
          <w:b/>
          <w:sz w:val="20"/>
          <w:lang w:val="pt-BR"/>
        </w:rPr>
        <w:t>Jordi</w:t>
      </w:r>
      <w:proofErr w:type="spellEnd"/>
      <w:r w:rsidRPr="007A5B21">
        <w:rPr>
          <w:rFonts w:ascii="Arial" w:hAnsi="Arial" w:cs="Arial"/>
          <w:b/>
          <w:sz w:val="20"/>
          <w:lang w:val="pt-BR"/>
        </w:rPr>
        <w:t xml:space="preserve"> Bosch Bragado.</w:t>
      </w:r>
    </w:p>
    <w:p w:rsidR="007A5B21" w:rsidRDefault="007A5B21" w:rsidP="007A5B21">
      <w:pPr>
        <w:jc w:val="center"/>
        <w:rPr>
          <w:rFonts w:ascii="Arial" w:hAnsi="Arial" w:cs="Arial"/>
          <w:b/>
          <w:sz w:val="20"/>
          <w:lang w:val="pt-BR"/>
        </w:rPr>
      </w:pPr>
      <w:r w:rsidRPr="007A5B21">
        <w:rPr>
          <w:rFonts w:ascii="Arial" w:hAnsi="Arial" w:cs="Arial"/>
          <w:b/>
          <w:sz w:val="20"/>
          <w:lang w:val="pt-BR"/>
        </w:rPr>
        <w:t>Gerente General.</w:t>
      </w:r>
    </w:p>
    <w:p w:rsidR="007A5B21" w:rsidRDefault="007A5B21" w:rsidP="007A5B21">
      <w:pPr>
        <w:jc w:val="center"/>
        <w:rPr>
          <w:rFonts w:ascii="Arial" w:hAnsi="Arial" w:cs="Arial"/>
          <w:sz w:val="20"/>
          <w:lang w:val="pt-BR"/>
        </w:rPr>
      </w:pPr>
      <w:r>
        <w:rPr>
          <w:rFonts w:ascii="Arial" w:hAnsi="Arial" w:cs="Arial"/>
          <w:sz w:val="20"/>
          <w:lang w:val="pt-BR"/>
        </w:rPr>
        <w:t>(Rubrica)</w:t>
      </w:r>
    </w:p>
    <w:p w:rsidR="0012042D" w:rsidRPr="007A5B21" w:rsidRDefault="0012042D" w:rsidP="007A5B21">
      <w:pPr>
        <w:jc w:val="center"/>
        <w:rPr>
          <w:rFonts w:ascii="Arial" w:hAnsi="Arial" w:cs="Arial"/>
          <w:sz w:val="20"/>
          <w:lang w:val="pt-BR"/>
        </w:rPr>
      </w:pPr>
    </w:p>
    <w:p w:rsidR="007A5B21" w:rsidRDefault="007A5B21" w:rsidP="007A5B21">
      <w:pPr>
        <w:rPr>
          <w:rFonts w:ascii="Arial" w:hAnsi="Arial" w:cs="Arial"/>
          <w:sz w:val="16"/>
          <w:szCs w:val="16"/>
          <w:lang w:val="en-US"/>
        </w:rPr>
      </w:pPr>
      <w:r>
        <w:rPr>
          <w:noProof/>
          <w:lang w:val="es-MX" w:eastAsia="es-MX"/>
        </w:rPr>
        <w:lastRenderedPageBreak/>
        <w:drawing>
          <wp:inline distT="0" distB="0" distL="0" distR="0">
            <wp:extent cx="5781675" cy="410527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81675" cy="4105275"/>
                    </a:xfrm>
                    <a:prstGeom prst="rect">
                      <a:avLst/>
                    </a:prstGeom>
                    <a:noFill/>
                    <a:ln>
                      <a:noFill/>
                    </a:ln>
                  </pic:spPr>
                </pic:pic>
              </a:graphicData>
            </a:graphic>
          </wp:inline>
        </w:drawing>
      </w:r>
    </w:p>
    <w:p w:rsidR="007A5B21" w:rsidRDefault="007A5B21" w:rsidP="007A5B21">
      <w:pPr>
        <w:rPr>
          <w:rFonts w:ascii="Arial" w:hAnsi="Arial" w:cs="Arial"/>
          <w:sz w:val="16"/>
          <w:szCs w:val="16"/>
          <w:lang w:val="en-US"/>
        </w:rPr>
      </w:pPr>
    </w:p>
    <w:p w:rsidR="007A5B21" w:rsidRPr="007A5B21" w:rsidRDefault="007A5B21" w:rsidP="007A5B21">
      <w:pPr>
        <w:rPr>
          <w:rFonts w:ascii="Arial" w:hAnsi="Arial" w:cs="Arial"/>
          <w:sz w:val="20"/>
          <w:szCs w:val="20"/>
          <w:lang w:val="es-MX"/>
        </w:rPr>
      </w:pPr>
      <w:r w:rsidRPr="007A5B21">
        <w:rPr>
          <w:rFonts w:ascii="Arial" w:hAnsi="Arial" w:cs="Arial"/>
          <w:sz w:val="20"/>
          <w:szCs w:val="20"/>
          <w:lang w:val="es-MX"/>
        </w:rPr>
        <w:t>El precio unitario, se multiplica por la cantidad de metros cúbicos</w:t>
      </w:r>
    </w:p>
    <w:p w:rsidR="007A5B21" w:rsidRPr="007A5B21" w:rsidRDefault="007A5B21" w:rsidP="007A5B21">
      <w:pPr>
        <w:jc w:val="center"/>
        <w:rPr>
          <w:rFonts w:ascii="Arial" w:hAnsi="Arial" w:cs="Arial"/>
          <w:b/>
          <w:sz w:val="20"/>
          <w:szCs w:val="20"/>
          <w:lang w:val="es-MX"/>
        </w:rPr>
      </w:pPr>
    </w:p>
    <w:p w:rsidR="007A5B21" w:rsidRPr="007A5B21" w:rsidRDefault="007A5B21" w:rsidP="007A5B21">
      <w:pPr>
        <w:jc w:val="center"/>
        <w:rPr>
          <w:rFonts w:ascii="Arial" w:hAnsi="Arial"/>
          <w:b/>
          <w:sz w:val="20"/>
          <w:szCs w:val="20"/>
          <w:lang w:val="pt-BR"/>
        </w:rPr>
      </w:pPr>
      <w:r w:rsidRPr="007A5B21">
        <w:rPr>
          <w:rFonts w:ascii="Arial" w:hAnsi="Arial"/>
          <w:b/>
          <w:sz w:val="20"/>
          <w:szCs w:val="20"/>
          <w:lang w:val="pt-BR"/>
        </w:rPr>
        <w:t xml:space="preserve">Ing. </w:t>
      </w:r>
      <w:proofErr w:type="spellStart"/>
      <w:r w:rsidRPr="007A5B21">
        <w:rPr>
          <w:rFonts w:ascii="Arial" w:hAnsi="Arial"/>
          <w:b/>
          <w:sz w:val="20"/>
          <w:szCs w:val="20"/>
          <w:lang w:val="pt-BR"/>
        </w:rPr>
        <w:t>Jordi</w:t>
      </w:r>
      <w:proofErr w:type="spellEnd"/>
      <w:r w:rsidRPr="007A5B21">
        <w:rPr>
          <w:rFonts w:ascii="Arial" w:hAnsi="Arial"/>
          <w:b/>
          <w:sz w:val="20"/>
          <w:szCs w:val="20"/>
          <w:lang w:val="pt-BR"/>
        </w:rPr>
        <w:t xml:space="preserve"> Bosch Bragado.</w:t>
      </w:r>
    </w:p>
    <w:p w:rsidR="007A5B21" w:rsidRDefault="007A5B21" w:rsidP="007A5B21">
      <w:pPr>
        <w:jc w:val="center"/>
        <w:rPr>
          <w:rFonts w:ascii="Arial" w:hAnsi="Arial"/>
          <w:b/>
          <w:sz w:val="20"/>
          <w:szCs w:val="20"/>
          <w:lang w:val="pt-BR"/>
        </w:rPr>
      </w:pPr>
      <w:r w:rsidRPr="007A5B21">
        <w:rPr>
          <w:rFonts w:ascii="Arial" w:hAnsi="Arial"/>
          <w:b/>
          <w:sz w:val="20"/>
          <w:szCs w:val="20"/>
          <w:lang w:val="pt-BR"/>
        </w:rPr>
        <w:t>Gerente General.</w:t>
      </w:r>
    </w:p>
    <w:p w:rsidR="007A5B21" w:rsidRPr="007A5B21" w:rsidRDefault="007A5B21" w:rsidP="007A5B21">
      <w:pPr>
        <w:jc w:val="center"/>
        <w:rPr>
          <w:rFonts w:ascii="Arial" w:hAnsi="Arial"/>
          <w:sz w:val="20"/>
          <w:szCs w:val="20"/>
          <w:lang w:val="pt-BR"/>
        </w:rPr>
      </w:pPr>
      <w:r>
        <w:rPr>
          <w:rFonts w:ascii="Arial" w:hAnsi="Arial"/>
          <w:sz w:val="20"/>
          <w:szCs w:val="20"/>
          <w:lang w:val="pt-BR"/>
        </w:rPr>
        <w:t>(Rubrica)</w:t>
      </w:r>
    </w:p>
    <w:p w:rsidR="007A5B21" w:rsidRDefault="007A5B21" w:rsidP="007A5B21">
      <w:pPr>
        <w:jc w:val="center"/>
        <w:rPr>
          <w:rFonts w:ascii="Arial" w:hAnsi="Arial" w:cs="Arial"/>
          <w:b/>
          <w:lang w:val="es-MX"/>
        </w:rPr>
      </w:pPr>
      <w:r>
        <w:rPr>
          <w:noProof/>
          <w:lang w:val="es-MX" w:eastAsia="es-MX"/>
        </w:rPr>
        <w:lastRenderedPageBreak/>
        <w:drawing>
          <wp:inline distT="0" distB="0" distL="0" distR="0">
            <wp:extent cx="5829300" cy="36957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9300" cy="3695700"/>
                    </a:xfrm>
                    <a:prstGeom prst="rect">
                      <a:avLst/>
                    </a:prstGeom>
                    <a:noFill/>
                    <a:ln>
                      <a:noFill/>
                    </a:ln>
                  </pic:spPr>
                </pic:pic>
              </a:graphicData>
            </a:graphic>
          </wp:inline>
        </w:drawing>
      </w:r>
    </w:p>
    <w:p w:rsidR="007A5B21" w:rsidRPr="007A5B21" w:rsidRDefault="007A5B21" w:rsidP="007A5B21">
      <w:pPr>
        <w:jc w:val="center"/>
        <w:rPr>
          <w:sz w:val="20"/>
          <w:szCs w:val="20"/>
        </w:rPr>
      </w:pPr>
    </w:p>
    <w:p w:rsidR="007A5B21" w:rsidRPr="007A5B21" w:rsidRDefault="007A5B21" w:rsidP="007A5B21">
      <w:pPr>
        <w:rPr>
          <w:rFonts w:ascii="Arial" w:hAnsi="Arial" w:cs="Arial"/>
          <w:sz w:val="20"/>
          <w:szCs w:val="20"/>
        </w:rPr>
      </w:pPr>
      <w:r w:rsidRPr="007A5B21">
        <w:rPr>
          <w:rFonts w:ascii="Arial" w:hAnsi="Arial" w:cs="Arial"/>
          <w:sz w:val="20"/>
          <w:szCs w:val="20"/>
        </w:rPr>
        <w:t>El precio unitario, se multiplica por la cantidad de metros cúbicos.</w:t>
      </w:r>
    </w:p>
    <w:p w:rsidR="007A5B21" w:rsidRPr="007A5B21" w:rsidRDefault="007A5B21" w:rsidP="007A5B21">
      <w:pPr>
        <w:rPr>
          <w:rFonts w:ascii="Arial" w:hAnsi="Arial" w:cs="Arial"/>
          <w:sz w:val="20"/>
          <w:szCs w:val="20"/>
        </w:rPr>
      </w:pPr>
    </w:p>
    <w:p w:rsidR="007A5B21" w:rsidRPr="007A5B21" w:rsidRDefault="007A5B21" w:rsidP="007A5B21">
      <w:pPr>
        <w:jc w:val="center"/>
        <w:rPr>
          <w:rFonts w:ascii="Arial" w:hAnsi="Arial" w:cs="Arial"/>
          <w:b/>
          <w:sz w:val="20"/>
          <w:szCs w:val="20"/>
        </w:rPr>
      </w:pPr>
    </w:p>
    <w:p w:rsidR="007A5B21" w:rsidRPr="007A5B21" w:rsidRDefault="007A5B21" w:rsidP="007A5B21">
      <w:pPr>
        <w:jc w:val="center"/>
        <w:rPr>
          <w:rFonts w:ascii="Arial" w:hAnsi="Arial"/>
          <w:b/>
          <w:sz w:val="20"/>
          <w:szCs w:val="20"/>
          <w:lang w:val="pt-BR"/>
        </w:rPr>
      </w:pPr>
      <w:r w:rsidRPr="007A5B21">
        <w:rPr>
          <w:rFonts w:ascii="Arial" w:hAnsi="Arial"/>
          <w:b/>
          <w:sz w:val="20"/>
          <w:szCs w:val="20"/>
          <w:lang w:val="pt-BR"/>
        </w:rPr>
        <w:t xml:space="preserve">Ing. </w:t>
      </w:r>
      <w:proofErr w:type="spellStart"/>
      <w:r w:rsidRPr="007A5B21">
        <w:rPr>
          <w:rFonts w:ascii="Arial" w:hAnsi="Arial"/>
          <w:b/>
          <w:sz w:val="20"/>
          <w:szCs w:val="20"/>
          <w:lang w:val="pt-BR"/>
        </w:rPr>
        <w:t>Jordi</w:t>
      </w:r>
      <w:proofErr w:type="spellEnd"/>
      <w:r w:rsidRPr="007A5B21">
        <w:rPr>
          <w:rFonts w:ascii="Arial" w:hAnsi="Arial"/>
          <w:b/>
          <w:sz w:val="20"/>
          <w:szCs w:val="20"/>
          <w:lang w:val="pt-BR"/>
        </w:rPr>
        <w:t xml:space="preserve"> Bosch Bragado.</w:t>
      </w:r>
    </w:p>
    <w:p w:rsidR="007A5B21" w:rsidRPr="007A5B21" w:rsidRDefault="007A5B21" w:rsidP="007A5B21">
      <w:pPr>
        <w:jc w:val="center"/>
        <w:rPr>
          <w:rFonts w:ascii="Arial" w:hAnsi="Arial"/>
          <w:b/>
          <w:sz w:val="20"/>
          <w:szCs w:val="20"/>
          <w:lang w:val="pt-BR"/>
        </w:rPr>
      </w:pPr>
      <w:r w:rsidRPr="007A5B21">
        <w:rPr>
          <w:rFonts w:ascii="Arial" w:hAnsi="Arial"/>
          <w:b/>
          <w:sz w:val="20"/>
          <w:szCs w:val="20"/>
          <w:lang w:val="pt-BR"/>
        </w:rPr>
        <w:t>Gerente General.</w:t>
      </w:r>
    </w:p>
    <w:p w:rsidR="007A5B21" w:rsidRPr="007A5B21" w:rsidRDefault="007A5B21" w:rsidP="007A5B21">
      <w:pPr>
        <w:jc w:val="center"/>
        <w:rPr>
          <w:rFonts w:ascii="Arial" w:hAnsi="Arial"/>
          <w:sz w:val="20"/>
          <w:szCs w:val="20"/>
          <w:lang w:val="pt-BR"/>
        </w:rPr>
      </w:pPr>
      <w:r>
        <w:rPr>
          <w:rFonts w:ascii="Arial" w:hAnsi="Arial"/>
          <w:sz w:val="20"/>
          <w:szCs w:val="20"/>
          <w:lang w:val="pt-BR"/>
        </w:rPr>
        <w:t>(Rubrica)</w:t>
      </w:r>
    </w:p>
    <w:p w:rsidR="007A5B21" w:rsidRDefault="007A5B21" w:rsidP="007A5B21">
      <w:pPr>
        <w:jc w:val="center"/>
        <w:rPr>
          <w:rFonts w:ascii="Arial" w:hAnsi="Arial" w:cs="Arial"/>
          <w:b/>
          <w:sz w:val="20"/>
          <w:szCs w:val="20"/>
        </w:rPr>
      </w:pPr>
    </w:p>
    <w:p w:rsidR="0060203A" w:rsidRPr="007A5B21" w:rsidRDefault="0060203A" w:rsidP="007A5B21">
      <w:pPr>
        <w:jc w:val="center"/>
        <w:rPr>
          <w:rFonts w:ascii="Arial" w:hAnsi="Arial" w:cs="Arial"/>
          <w:b/>
          <w:sz w:val="20"/>
          <w:szCs w:val="20"/>
        </w:rPr>
      </w:pPr>
    </w:p>
    <w:p w:rsidR="007A5B21" w:rsidRPr="007A5B21" w:rsidRDefault="007A5B21" w:rsidP="007A5B21">
      <w:pPr>
        <w:jc w:val="right"/>
        <w:rPr>
          <w:rFonts w:ascii="Arial" w:hAnsi="Arial" w:cs="Arial"/>
          <w:sz w:val="20"/>
          <w:szCs w:val="20"/>
        </w:rPr>
      </w:pPr>
      <w:r w:rsidRPr="007A5B21">
        <w:rPr>
          <w:rFonts w:ascii="Arial" w:hAnsi="Arial" w:cs="Arial"/>
          <w:sz w:val="20"/>
          <w:szCs w:val="20"/>
          <w:lang w:val="es-MX"/>
        </w:rPr>
        <w:t xml:space="preserve">Saltillo, Coahuila </w:t>
      </w:r>
      <w:r w:rsidRPr="007A5B21">
        <w:rPr>
          <w:rFonts w:ascii="Arial" w:hAnsi="Arial" w:cs="Arial"/>
          <w:sz w:val="20"/>
          <w:szCs w:val="20"/>
        </w:rPr>
        <w:t>a 28 de Julio del 2016.</w:t>
      </w:r>
    </w:p>
    <w:p w:rsidR="007A5B21" w:rsidRPr="007A5B21" w:rsidRDefault="007A5B21" w:rsidP="007A5B21">
      <w:pPr>
        <w:jc w:val="right"/>
        <w:rPr>
          <w:rFonts w:ascii="Arial" w:hAnsi="Arial" w:cs="Arial"/>
          <w:sz w:val="20"/>
          <w:szCs w:val="20"/>
        </w:rPr>
      </w:pPr>
    </w:p>
    <w:p w:rsidR="007A5B21" w:rsidRPr="007A5B21" w:rsidRDefault="007A5B21" w:rsidP="007A5B21">
      <w:pPr>
        <w:rPr>
          <w:rFonts w:ascii="Arial" w:hAnsi="Arial" w:cs="Arial"/>
          <w:b/>
          <w:sz w:val="20"/>
          <w:szCs w:val="20"/>
          <w:lang w:val="es-MX"/>
        </w:rPr>
      </w:pPr>
    </w:p>
    <w:p w:rsidR="007A5B21" w:rsidRPr="007A5B21" w:rsidRDefault="007A5B21" w:rsidP="007A5B21">
      <w:pPr>
        <w:rPr>
          <w:rFonts w:ascii="Arial" w:hAnsi="Arial" w:cs="Arial"/>
          <w:b/>
          <w:sz w:val="20"/>
          <w:szCs w:val="20"/>
          <w:lang w:val="es-MX"/>
        </w:rPr>
      </w:pPr>
      <w:r w:rsidRPr="007A5B21">
        <w:rPr>
          <w:rFonts w:ascii="Arial" w:hAnsi="Arial" w:cs="Arial"/>
          <w:b/>
          <w:sz w:val="20"/>
          <w:szCs w:val="20"/>
          <w:lang w:val="es-MX"/>
        </w:rPr>
        <w:t>LIC. MARIA ALICIA GARCIA NARRO</w:t>
      </w:r>
    </w:p>
    <w:p w:rsidR="007A5B21" w:rsidRPr="007A5B21" w:rsidRDefault="007A5B21" w:rsidP="007A5B21">
      <w:pPr>
        <w:rPr>
          <w:rFonts w:ascii="Arial" w:hAnsi="Arial" w:cs="Arial"/>
          <w:b/>
          <w:sz w:val="20"/>
          <w:szCs w:val="20"/>
          <w:lang w:val="es-MX"/>
        </w:rPr>
      </w:pPr>
      <w:r w:rsidRPr="007A5B21">
        <w:rPr>
          <w:rFonts w:ascii="Arial" w:hAnsi="Arial" w:cs="Arial"/>
          <w:b/>
          <w:sz w:val="20"/>
          <w:szCs w:val="20"/>
          <w:lang w:val="es-MX"/>
        </w:rPr>
        <w:t>SECRETARIA DEL R. AYUNTAMIENTO DE SALTILLO</w:t>
      </w:r>
    </w:p>
    <w:p w:rsidR="007A5B21" w:rsidRPr="007A5B21" w:rsidRDefault="007A5B21" w:rsidP="007A5B21">
      <w:pPr>
        <w:rPr>
          <w:rFonts w:ascii="Arial" w:hAnsi="Arial" w:cs="Arial"/>
          <w:b/>
          <w:sz w:val="20"/>
          <w:szCs w:val="20"/>
          <w:lang w:val="es-MX"/>
        </w:rPr>
      </w:pPr>
      <w:r w:rsidRPr="007A5B21">
        <w:rPr>
          <w:rFonts w:ascii="Arial" w:hAnsi="Arial" w:cs="Arial"/>
          <w:b/>
          <w:sz w:val="20"/>
          <w:szCs w:val="20"/>
          <w:lang w:val="es-MX"/>
        </w:rPr>
        <w:t>PRESENTE.-</w:t>
      </w:r>
    </w:p>
    <w:p w:rsidR="007A5B21" w:rsidRPr="007A5B21" w:rsidRDefault="007A5B21" w:rsidP="007A5B21">
      <w:pPr>
        <w:rPr>
          <w:rFonts w:ascii="Arial" w:hAnsi="Arial" w:cs="Arial"/>
          <w:b/>
          <w:sz w:val="20"/>
          <w:szCs w:val="20"/>
          <w:lang w:val="es-MX"/>
        </w:rPr>
      </w:pPr>
    </w:p>
    <w:p w:rsidR="007A5B21" w:rsidRPr="007A5B21" w:rsidRDefault="007A5B21" w:rsidP="007A5B21">
      <w:pPr>
        <w:jc w:val="both"/>
        <w:rPr>
          <w:rFonts w:ascii="Arial" w:hAnsi="Arial" w:cs="Arial"/>
          <w:sz w:val="20"/>
          <w:szCs w:val="20"/>
          <w:lang w:val="es-MX"/>
        </w:rPr>
      </w:pPr>
      <w:r w:rsidRPr="007A5B21">
        <w:rPr>
          <w:rFonts w:ascii="Arial" w:hAnsi="Arial" w:cs="Arial"/>
          <w:sz w:val="20"/>
          <w:szCs w:val="20"/>
          <w:lang w:val="es-MX"/>
        </w:rPr>
        <w:t xml:space="preserve">Adjunto al presente sírvase encontrar anexo que contiene  las tarifas del mes de </w:t>
      </w:r>
      <w:r w:rsidRPr="007A5B21">
        <w:rPr>
          <w:rFonts w:ascii="Arial" w:hAnsi="Arial" w:cs="Arial"/>
          <w:b/>
          <w:sz w:val="20"/>
          <w:szCs w:val="20"/>
          <w:lang w:val="es-MX"/>
        </w:rPr>
        <w:t>Agosto del 2016</w:t>
      </w:r>
      <w:r w:rsidRPr="007A5B21">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7A5B21" w:rsidRPr="007A5B21" w:rsidRDefault="007A5B21" w:rsidP="007A5B21">
      <w:pPr>
        <w:rPr>
          <w:rFonts w:ascii="Arial" w:hAnsi="Arial" w:cs="Arial"/>
          <w:b/>
          <w:sz w:val="20"/>
          <w:szCs w:val="20"/>
          <w:lang w:val="es-MX"/>
        </w:rPr>
      </w:pPr>
    </w:p>
    <w:p w:rsidR="007A5B21" w:rsidRPr="007A5B21" w:rsidRDefault="007A5B21" w:rsidP="007A5B21">
      <w:pPr>
        <w:rPr>
          <w:rFonts w:ascii="Arial" w:hAnsi="Arial" w:cs="Arial"/>
          <w:sz w:val="20"/>
          <w:szCs w:val="20"/>
          <w:lang w:val="es-MX"/>
        </w:rPr>
      </w:pPr>
      <w:r w:rsidRPr="007A5B21">
        <w:rPr>
          <w:rFonts w:ascii="Arial" w:hAnsi="Arial" w:cs="Arial"/>
          <w:sz w:val="20"/>
          <w:szCs w:val="20"/>
          <w:lang w:val="es-MX"/>
        </w:rPr>
        <w:t>Sin otro particular,  me reitero a sus órdenes para cualquier aclaración a la presente.</w:t>
      </w:r>
    </w:p>
    <w:p w:rsidR="007A5B21" w:rsidRPr="007A5B21" w:rsidRDefault="007A5B21" w:rsidP="007A5B21">
      <w:pPr>
        <w:rPr>
          <w:rFonts w:ascii="Arial" w:hAnsi="Arial" w:cs="Arial"/>
          <w:b/>
          <w:sz w:val="20"/>
          <w:szCs w:val="20"/>
          <w:lang w:val="es-MX"/>
        </w:rPr>
      </w:pPr>
    </w:p>
    <w:p w:rsidR="007A5B21" w:rsidRPr="007A5B21" w:rsidRDefault="007A5B21" w:rsidP="007A5B21">
      <w:pPr>
        <w:jc w:val="center"/>
        <w:rPr>
          <w:rFonts w:ascii="Arial" w:hAnsi="Arial" w:cs="Arial"/>
          <w:b/>
          <w:sz w:val="20"/>
          <w:szCs w:val="20"/>
          <w:lang w:val="es-MX"/>
        </w:rPr>
      </w:pPr>
      <w:r w:rsidRPr="007A5B21">
        <w:rPr>
          <w:rFonts w:ascii="Arial" w:hAnsi="Arial" w:cs="Arial"/>
          <w:b/>
          <w:sz w:val="20"/>
          <w:szCs w:val="20"/>
          <w:lang w:val="es-MX"/>
        </w:rPr>
        <w:t>A t e n t a m e n t e</w:t>
      </w:r>
    </w:p>
    <w:p w:rsidR="007A5B21" w:rsidRPr="007A5B21" w:rsidRDefault="007A5B21" w:rsidP="007A5B21">
      <w:pPr>
        <w:rPr>
          <w:rFonts w:ascii="Arial" w:hAnsi="Arial" w:cs="Arial"/>
          <w:sz w:val="20"/>
          <w:szCs w:val="20"/>
          <w:lang w:val="es-MX"/>
        </w:rPr>
      </w:pPr>
    </w:p>
    <w:p w:rsidR="007A5B21" w:rsidRPr="007A5B21" w:rsidRDefault="007A5B21" w:rsidP="007A5B21">
      <w:pPr>
        <w:rPr>
          <w:rFonts w:ascii="Arial" w:hAnsi="Arial" w:cs="Arial"/>
          <w:sz w:val="20"/>
          <w:szCs w:val="20"/>
          <w:lang w:val="es-MX"/>
        </w:rPr>
      </w:pPr>
    </w:p>
    <w:p w:rsidR="007A5B21" w:rsidRPr="007A5B21" w:rsidRDefault="007A5B21" w:rsidP="007A5B21">
      <w:pPr>
        <w:jc w:val="center"/>
        <w:rPr>
          <w:rFonts w:ascii="Arial" w:hAnsi="Arial" w:cs="Arial"/>
          <w:b/>
          <w:sz w:val="20"/>
          <w:szCs w:val="20"/>
          <w:lang w:val="es-MX"/>
        </w:rPr>
      </w:pPr>
    </w:p>
    <w:p w:rsidR="007A5B21" w:rsidRPr="007A5B21" w:rsidRDefault="007A5B21" w:rsidP="007A5B21">
      <w:pPr>
        <w:jc w:val="center"/>
        <w:rPr>
          <w:rFonts w:ascii="Arial" w:hAnsi="Arial"/>
          <w:b/>
          <w:sz w:val="20"/>
          <w:szCs w:val="20"/>
          <w:lang w:val="pt-BR"/>
        </w:rPr>
      </w:pPr>
      <w:r w:rsidRPr="007A5B21">
        <w:rPr>
          <w:rFonts w:ascii="Arial" w:hAnsi="Arial"/>
          <w:b/>
          <w:sz w:val="20"/>
          <w:szCs w:val="20"/>
          <w:lang w:val="pt-BR"/>
        </w:rPr>
        <w:t xml:space="preserve">Ing. </w:t>
      </w:r>
      <w:proofErr w:type="spellStart"/>
      <w:r w:rsidRPr="007A5B21">
        <w:rPr>
          <w:rFonts w:ascii="Arial" w:hAnsi="Arial"/>
          <w:b/>
          <w:sz w:val="20"/>
          <w:szCs w:val="20"/>
          <w:lang w:val="pt-BR"/>
        </w:rPr>
        <w:t>Jordi</w:t>
      </w:r>
      <w:proofErr w:type="spellEnd"/>
      <w:r w:rsidRPr="007A5B21">
        <w:rPr>
          <w:rFonts w:ascii="Arial" w:hAnsi="Arial"/>
          <w:b/>
          <w:sz w:val="20"/>
          <w:szCs w:val="20"/>
          <w:lang w:val="pt-BR"/>
        </w:rPr>
        <w:t xml:space="preserve"> Bosch Bragado.</w:t>
      </w:r>
    </w:p>
    <w:p w:rsidR="007A5B21" w:rsidRDefault="007A5B21" w:rsidP="007A5B21">
      <w:pPr>
        <w:jc w:val="center"/>
        <w:rPr>
          <w:rFonts w:ascii="Arial" w:hAnsi="Arial"/>
          <w:b/>
          <w:sz w:val="20"/>
          <w:szCs w:val="20"/>
          <w:lang w:val="pt-BR"/>
        </w:rPr>
      </w:pPr>
      <w:r w:rsidRPr="007A5B21">
        <w:rPr>
          <w:rFonts w:ascii="Arial" w:hAnsi="Arial"/>
          <w:b/>
          <w:sz w:val="20"/>
          <w:szCs w:val="20"/>
          <w:lang w:val="pt-BR"/>
        </w:rPr>
        <w:t>Gerente General.</w:t>
      </w:r>
    </w:p>
    <w:p w:rsidR="007A5B21" w:rsidRPr="007A5B21" w:rsidRDefault="007A5B21" w:rsidP="007A5B21">
      <w:pPr>
        <w:jc w:val="center"/>
        <w:rPr>
          <w:rFonts w:ascii="Arial" w:hAnsi="Arial"/>
          <w:sz w:val="20"/>
          <w:szCs w:val="20"/>
          <w:lang w:val="pt-BR"/>
        </w:rPr>
      </w:pPr>
      <w:r>
        <w:rPr>
          <w:rFonts w:ascii="Arial" w:hAnsi="Arial"/>
          <w:sz w:val="20"/>
          <w:szCs w:val="20"/>
          <w:lang w:val="pt-BR"/>
        </w:rPr>
        <w:t>(Rubrica)</w:t>
      </w:r>
    </w:p>
    <w:p w:rsidR="007A5B21" w:rsidRPr="007A5B21" w:rsidRDefault="007A5B21" w:rsidP="007A5B21">
      <w:pPr>
        <w:jc w:val="center"/>
        <w:rPr>
          <w:rFonts w:ascii="Arial" w:hAnsi="Arial"/>
          <w:b/>
          <w:sz w:val="20"/>
          <w:szCs w:val="20"/>
          <w:lang w:val="pt-BR"/>
        </w:rPr>
      </w:pPr>
    </w:p>
    <w:p w:rsidR="007A5B21" w:rsidRPr="00490699" w:rsidRDefault="007A5B21" w:rsidP="007A5B21">
      <w:pPr>
        <w:jc w:val="center"/>
        <w:rPr>
          <w:rFonts w:ascii="Arial" w:hAnsi="Arial" w:cs="Arial"/>
          <w:b/>
          <w:lang w:val="es-MX"/>
        </w:rPr>
      </w:pPr>
    </w:p>
    <w:p w:rsidR="007A5B21" w:rsidRDefault="007A5B21" w:rsidP="007A5B21">
      <w:pPr>
        <w:rPr>
          <w:rFonts w:ascii="Arial" w:hAnsi="Arial" w:cs="Arial"/>
          <w:b/>
          <w:lang w:val="es-MX"/>
        </w:rPr>
      </w:pPr>
      <w:r>
        <w:rPr>
          <w:noProof/>
          <w:lang w:val="es-MX" w:eastAsia="es-MX"/>
        </w:rPr>
        <w:drawing>
          <wp:inline distT="0" distB="0" distL="0" distR="0">
            <wp:extent cx="5619750" cy="42195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0" cy="4219575"/>
                    </a:xfrm>
                    <a:prstGeom prst="rect">
                      <a:avLst/>
                    </a:prstGeom>
                    <a:noFill/>
                    <a:ln>
                      <a:noFill/>
                    </a:ln>
                  </pic:spPr>
                </pic:pic>
              </a:graphicData>
            </a:graphic>
          </wp:inline>
        </w:drawing>
      </w:r>
    </w:p>
    <w:p w:rsidR="007A5B21" w:rsidRDefault="007A5B21" w:rsidP="007A5B21">
      <w:pPr>
        <w:rPr>
          <w:rFonts w:ascii="Arial" w:hAnsi="Arial" w:cs="Arial"/>
          <w:b/>
          <w:lang w:val="es-MX"/>
        </w:rPr>
      </w:pPr>
    </w:p>
    <w:p w:rsidR="007A5B21" w:rsidRPr="007A5B21" w:rsidRDefault="007A5B21" w:rsidP="007A5B21">
      <w:pPr>
        <w:rPr>
          <w:rFonts w:ascii="Arial" w:hAnsi="Arial" w:cs="Arial"/>
          <w:sz w:val="20"/>
          <w:szCs w:val="20"/>
        </w:rPr>
      </w:pPr>
      <w:r w:rsidRPr="007A5B21">
        <w:rPr>
          <w:rFonts w:ascii="Arial" w:hAnsi="Arial" w:cs="Arial"/>
          <w:sz w:val="20"/>
          <w:szCs w:val="20"/>
        </w:rPr>
        <w:t>El precio unitario, se multiplica por la cantidad de metros cúbicos</w:t>
      </w:r>
    </w:p>
    <w:p w:rsidR="007A5B21" w:rsidRDefault="007A5B21" w:rsidP="007A5B21">
      <w:pPr>
        <w:jc w:val="center"/>
        <w:rPr>
          <w:rFonts w:ascii="Arial" w:hAnsi="Arial" w:cs="Arial"/>
          <w:b/>
          <w:sz w:val="20"/>
          <w:szCs w:val="20"/>
          <w:lang w:val="es-MX"/>
        </w:rPr>
      </w:pPr>
    </w:p>
    <w:p w:rsidR="007A5B21" w:rsidRDefault="007A5B21" w:rsidP="007A5B21">
      <w:pPr>
        <w:jc w:val="center"/>
        <w:rPr>
          <w:rFonts w:ascii="Arial" w:hAnsi="Arial" w:cs="Arial"/>
          <w:b/>
          <w:sz w:val="20"/>
          <w:szCs w:val="20"/>
          <w:lang w:val="es-MX"/>
        </w:rPr>
      </w:pPr>
    </w:p>
    <w:p w:rsidR="007A5B21" w:rsidRDefault="007A5B21" w:rsidP="007A5B21">
      <w:pPr>
        <w:jc w:val="center"/>
        <w:rPr>
          <w:rFonts w:ascii="Arial" w:hAnsi="Arial" w:cs="Arial"/>
          <w:b/>
          <w:sz w:val="20"/>
          <w:szCs w:val="20"/>
          <w:lang w:val="es-MX"/>
        </w:rPr>
      </w:pPr>
    </w:p>
    <w:p w:rsidR="007A5B21" w:rsidRDefault="007A5B21" w:rsidP="007A5B21">
      <w:pPr>
        <w:jc w:val="center"/>
        <w:rPr>
          <w:rFonts w:ascii="Arial" w:hAnsi="Arial" w:cs="Arial"/>
          <w:b/>
          <w:sz w:val="20"/>
          <w:szCs w:val="20"/>
          <w:lang w:val="es-MX"/>
        </w:rPr>
      </w:pPr>
    </w:p>
    <w:p w:rsidR="007A5B21" w:rsidRDefault="007A5B21" w:rsidP="007A5B21">
      <w:pPr>
        <w:jc w:val="center"/>
        <w:rPr>
          <w:rFonts w:ascii="Arial" w:hAnsi="Arial" w:cs="Arial"/>
          <w:b/>
          <w:sz w:val="20"/>
          <w:szCs w:val="20"/>
          <w:lang w:val="es-MX"/>
        </w:rPr>
      </w:pPr>
    </w:p>
    <w:p w:rsidR="007A5B21" w:rsidRDefault="007A5B21" w:rsidP="007A5B21">
      <w:pPr>
        <w:jc w:val="center"/>
        <w:rPr>
          <w:rFonts w:ascii="Arial" w:hAnsi="Arial" w:cs="Arial"/>
          <w:b/>
          <w:sz w:val="20"/>
          <w:szCs w:val="20"/>
          <w:lang w:val="es-MX"/>
        </w:rPr>
      </w:pPr>
    </w:p>
    <w:p w:rsidR="007A5B21" w:rsidRPr="007A5B21" w:rsidRDefault="007A5B21" w:rsidP="007A5B21">
      <w:pPr>
        <w:jc w:val="center"/>
        <w:rPr>
          <w:rFonts w:ascii="Arial" w:hAnsi="Arial" w:cs="Arial"/>
          <w:b/>
          <w:sz w:val="20"/>
          <w:szCs w:val="20"/>
          <w:lang w:val="es-MX"/>
        </w:rPr>
      </w:pPr>
    </w:p>
    <w:p w:rsidR="007A5B21" w:rsidRPr="007A5B21" w:rsidRDefault="007A5B21" w:rsidP="007A5B21">
      <w:pPr>
        <w:jc w:val="center"/>
        <w:rPr>
          <w:rFonts w:ascii="Arial" w:hAnsi="Arial" w:cs="Arial"/>
          <w:b/>
          <w:sz w:val="20"/>
          <w:szCs w:val="20"/>
          <w:lang w:val="es-MX"/>
        </w:rPr>
      </w:pPr>
    </w:p>
    <w:p w:rsidR="007A5B21" w:rsidRPr="007A5B21" w:rsidRDefault="007A5B21" w:rsidP="007A5B21">
      <w:pPr>
        <w:jc w:val="center"/>
        <w:rPr>
          <w:rFonts w:ascii="Arial" w:hAnsi="Arial"/>
          <w:b/>
          <w:sz w:val="20"/>
          <w:szCs w:val="20"/>
          <w:lang w:val="pt-BR"/>
        </w:rPr>
      </w:pPr>
      <w:r w:rsidRPr="007A5B21">
        <w:rPr>
          <w:rFonts w:ascii="Arial" w:hAnsi="Arial"/>
          <w:b/>
          <w:sz w:val="20"/>
          <w:szCs w:val="20"/>
          <w:lang w:val="pt-BR"/>
        </w:rPr>
        <w:t xml:space="preserve">Ing. </w:t>
      </w:r>
      <w:proofErr w:type="spellStart"/>
      <w:r w:rsidRPr="007A5B21">
        <w:rPr>
          <w:rFonts w:ascii="Arial" w:hAnsi="Arial"/>
          <w:b/>
          <w:sz w:val="20"/>
          <w:szCs w:val="20"/>
          <w:lang w:val="pt-BR"/>
        </w:rPr>
        <w:t>Jordi</w:t>
      </w:r>
      <w:proofErr w:type="spellEnd"/>
      <w:r w:rsidRPr="007A5B21">
        <w:rPr>
          <w:rFonts w:ascii="Arial" w:hAnsi="Arial"/>
          <w:b/>
          <w:sz w:val="20"/>
          <w:szCs w:val="20"/>
          <w:lang w:val="pt-BR"/>
        </w:rPr>
        <w:t xml:space="preserve"> Bosch Bragado.</w:t>
      </w:r>
    </w:p>
    <w:p w:rsidR="007A5B21" w:rsidRPr="007A5B21" w:rsidRDefault="007A5B21" w:rsidP="007A5B21">
      <w:pPr>
        <w:jc w:val="center"/>
        <w:rPr>
          <w:rFonts w:ascii="Arial" w:hAnsi="Arial"/>
          <w:b/>
          <w:sz w:val="20"/>
          <w:szCs w:val="20"/>
          <w:lang w:val="pt-BR"/>
        </w:rPr>
      </w:pPr>
      <w:r w:rsidRPr="007A5B21">
        <w:rPr>
          <w:rFonts w:ascii="Arial" w:hAnsi="Arial"/>
          <w:b/>
          <w:sz w:val="20"/>
          <w:szCs w:val="20"/>
          <w:lang w:val="pt-BR"/>
        </w:rPr>
        <w:t>Gerente General.</w:t>
      </w:r>
    </w:p>
    <w:p w:rsidR="007A5B21" w:rsidRPr="007A5B21" w:rsidRDefault="007A5B21" w:rsidP="007A5B21">
      <w:pPr>
        <w:jc w:val="center"/>
        <w:rPr>
          <w:rFonts w:ascii="Arial" w:hAnsi="Arial"/>
          <w:sz w:val="20"/>
          <w:szCs w:val="20"/>
          <w:lang w:val="pt-BR"/>
        </w:rPr>
      </w:pPr>
      <w:r>
        <w:rPr>
          <w:rFonts w:ascii="Arial" w:hAnsi="Arial"/>
          <w:sz w:val="20"/>
          <w:szCs w:val="20"/>
          <w:lang w:val="pt-BR"/>
        </w:rPr>
        <w:t>(Rubrica)</w:t>
      </w:r>
    </w:p>
    <w:p w:rsidR="007A5B21" w:rsidRPr="007A5B21" w:rsidRDefault="007A5B21" w:rsidP="007A5B21">
      <w:pPr>
        <w:jc w:val="center"/>
        <w:rPr>
          <w:rFonts w:ascii="Arial" w:hAnsi="Arial" w:cs="Arial"/>
          <w:b/>
          <w:sz w:val="20"/>
          <w:szCs w:val="20"/>
          <w:lang w:val="es-MX"/>
        </w:rPr>
      </w:pPr>
    </w:p>
    <w:p w:rsidR="007A5B21" w:rsidRPr="007A5B21" w:rsidRDefault="007A5B21" w:rsidP="007A5B21">
      <w:pPr>
        <w:jc w:val="center"/>
        <w:rPr>
          <w:rFonts w:ascii="Arial" w:hAnsi="Arial" w:cs="Arial"/>
          <w:b/>
          <w:sz w:val="20"/>
          <w:szCs w:val="20"/>
          <w:lang w:val="es-MX"/>
        </w:rPr>
      </w:pPr>
    </w:p>
    <w:p w:rsidR="007A5B21" w:rsidRPr="007A5B21" w:rsidRDefault="007A5B21" w:rsidP="007A5B21">
      <w:pPr>
        <w:jc w:val="center"/>
        <w:rPr>
          <w:sz w:val="20"/>
          <w:szCs w:val="20"/>
        </w:rPr>
      </w:pPr>
    </w:p>
    <w:p w:rsidR="007A5B21" w:rsidRPr="007A5B21" w:rsidRDefault="007A5B21" w:rsidP="007A5B21">
      <w:pPr>
        <w:jc w:val="center"/>
        <w:rPr>
          <w:sz w:val="20"/>
          <w:szCs w:val="20"/>
        </w:rPr>
      </w:pPr>
    </w:p>
    <w:p w:rsidR="007A5B21" w:rsidRPr="007A5B21" w:rsidRDefault="007A5B21" w:rsidP="007A5B21">
      <w:pPr>
        <w:jc w:val="center"/>
        <w:rPr>
          <w:sz w:val="20"/>
          <w:szCs w:val="20"/>
        </w:rPr>
      </w:pPr>
    </w:p>
    <w:p w:rsidR="007A5B21" w:rsidRPr="007A5B21" w:rsidRDefault="007A5B21" w:rsidP="007A5B21">
      <w:pPr>
        <w:jc w:val="center"/>
        <w:rPr>
          <w:sz w:val="20"/>
          <w:szCs w:val="20"/>
        </w:rPr>
      </w:pPr>
    </w:p>
    <w:p w:rsidR="007A5B21" w:rsidRDefault="007A5B21" w:rsidP="007A5B21">
      <w:pPr>
        <w:jc w:val="center"/>
      </w:pPr>
    </w:p>
    <w:p w:rsidR="007A5B21" w:rsidRDefault="007A5B21" w:rsidP="007A5B21">
      <w:pPr>
        <w:jc w:val="center"/>
      </w:pPr>
    </w:p>
    <w:p w:rsidR="007A5B21" w:rsidRDefault="007A5B21" w:rsidP="007A5B21">
      <w:pPr>
        <w:jc w:val="center"/>
      </w:pPr>
    </w:p>
    <w:p w:rsidR="007A5B21" w:rsidRDefault="007A5B21" w:rsidP="007A5B21">
      <w:pPr>
        <w:jc w:val="center"/>
      </w:pPr>
    </w:p>
    <w:p w:rsidR="007A5B21" w:rsidRDefault="007A5B21" w:rsidP="007A5B21">
      <w:pPr>
        <w:jc w:val="center"/>
      </w:pPr>
    </w:p>
    <w:p w:rsidR="007A5B21" w:rsidRDefault="007A5B21" w:rsidP="007A5B21">
      <w:pPr>
        <w:jc w:val="center"/>
      </w:pPr>
      <w:r>
        <w:rPr>
          <w:noProof/>
          <w:lang w:val="es-MX" w:eastAsia="es-MX"/>
        </w:rPr>
        <w:lastRenderedPageBreak/>
        <w:drawing>
          <wp:inline distT="0" distB="0" distL="0" distR="0">
            <wp:extent cx="6181725" cy="34956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81725" cy="3495675"/>
                    </a:xfrm>
                    <a:prstGeom prst="rect">
                      <a:avLst/>
                    </a:prstGeom>
                    <a:noFill/>
                    <a:ln>
                      <a:noFill/>
                    </a:ln>
                  </pic:spPr>
                </pic:pic>
              </a:graphicData>
            </a:graphic>
          </wp:inline>
        </w:drawing>
      </w:r>
    </w:p>
    <w:p w:rsidR="007A5B21" w:rsidRDefault="007A5B21" w:rsidP="007A5B21">
      <w:pPr>
        <w:jc w:val="center"/>
      </w:pPr>
    </w:p>
    <w:p w:rsidR="007A5B21" w:rsidRDefault="007A5B21" w:rsidP="007A5B21">
      <w:pPr>
        <w:jc w:val="center"/>
      </w:pPr>
    </w:p>
    <w:p w:rsidR="007A5B21" w:rsidRDefault="007A5B21" w:rsidP="007A5B21">
      <w:pPr>
        <w:rPr>
          <w:rFonts w:ascii="Arial" w:hAnsi="Arial" w:cs="Arial"/>
          <w:lang w:val="es-MX"/>
        </w:rPr>
      </w:pPr>
    </w:p>
    <w:p w:rsidR="007A5B21" w:rsidRPr="007A5B21" w:rsidRDefault="007A5B21" w:rsidP="007A5B21">
      <w:pPr>
        <w:rPr>
          <w:rFonts w:ascii="Arial" w:hAnsi="Arial" w:cs="Arial"/>
          <w:sz w:val="20"/>
          <w:lang w:val="es-MX"/>
        </w:rPr>
      </w:pPr>
    </w:p>
    <w:p w:rsidR="007A5B21" w:rsidRPr="007A5B21" w:rsidRDefault="007A5B21" w:rsidP="007A5B21">
      <w:pPr>
        <w:rPr>
          <w:rFonts w:ascii="Arial" w:hAnsi="Arial" w:cs="Arial"/>
          <w:sz w:val="20"/>
          <w:lang w:val="es-MX"/>
        </w:rPr>
      </w:pPr>
      <w:r w:rsidRPr="007A5B21">
        <w:rPr>
          <w:rFonts w:ascii="Arial" w:hAnsi="Arial" w:cs="Arial"/>
          <w:sz w:val="20"/>
          <w:lang w:val="es-MX"/>
        </w:rPr>
        <w:t>El precio unitario, se multiplica por la cantidad de metros cúbicos</w:t>
      </w:r>
    </w:p>
    <w:p w:rsidR="007A5B21" w:rsidRPr="007A5B21" w:rsidRDefault="007A5B21" w:rsidP="007A5B21">
      <w:pPr>
        <w:rPr>
          <w:rFonts w:ascii="Arial" w:hAnsi="Arial" w:cs="Arial"/>
          <w:sz w:val="20"/>
          <w:lang w:val="es-MX"/>
        </w:rPr>
      </w:pPr>
    </w:p>
    <w:p w:rsidR="007A5B21" w:rsidRPr="007A5B21" w:rsidRDefault="007A5B21" w:rsidP="007A5B21">
      <w:pPr>
        <w:rPr>
          <w:rFonts w:ascii="Arial" w:hAnsi="Arial" w:cs="Arial"/>
          <w:sz w:val="20"/>
          <w:lang w:val="es-MX"/>
        </w:rPr>
      </w:pPr>
    </w:p>
    <w:p w:rsidR="007A5B21" w:rsidRPr="007A5B21" w:rsidRDefault="007A5B21" w:rsidP="007A5B21">
      <w:pPr>
        <w:rPr>
          <w:rFonts w:ascii="Arial" w:hAnsi="Arial" w:cs="Arial"/>
          <w:sz w:val="20"/>
          <w:lang w:val="es-MX"/>
        </w:rPr>
      </w:pPr>
    </w:p>
    <w:p w:rsidR="007A5B21" w:rsidRPr="007A5B21" w:rsidRDefault="007A5B21" w:rsidP="007A5B21">
      <w:pPr>
        <w:rPr>
          <w:rFonts w:ascii="Arial" w:hAnsi="Arial" w:cs="Arial"/>
          <w:sz w:val="20"/>
          <w:lang w:val="es-MX"/>
        </w:rPr>
      </w:pPr>
    </w:p>
    <w:p w:rsidR="007A5B21" w:rsidRPr="007A5B21" w:rsidRDefault="007A5B21" w:rsidP="007A5B21">
      <w:pPr>
        <w:rPr>
          <w:rFonts w:ascii="Arial" w:hAnsi="Arial" w:cs="Arial"/>
          <w:sz w:val="20"/>
          <w:lang w:val="es-MX"/>
        </w:rPr>
      </w:pPr>
    </w:p>
    <w:p w:rsidR="007A5B21" w:rsidRPr="007A5B21" w:rsidRDefault="007A5B21" w:rsidP="007A5B21">
      <w:pPr>
        <w:rPr>
          <w:rFonts w:ascii="Arial" w:hAnsi="Arial" w:cs="Arial"/>
          <w:sz w:val="20"/>
          <w:lang w:val="es-MX"/>
        </w:rPr>
      </w:pPr>
    </w:p>
    <w:p w:rsidR="007A5B21" w:rsidRPr="007A5B21" w:rsidRDefault="007A5B21" w:rsidP="007A5B21">
      <w:pPr>
        <w:rPr>
          <w:rFonts w:ascii="Arial" w:hAnsi="Arial" w:cs="Arial"/>
          <w:sz w:val="20"/>
          <w:lang w:val="es-MX"/>
        </w:rPr>
      </w:pPr>
    </w:p>
    <w:p w:rsidR="007A5B21" w:rsidRPr="007A5B21" w:rsidRDefault="007A5B21" w:rsidP="007A5B21">
      <w:pPr>
        <w:tabs>
          <w:tab w:val="left" w:pos="1970"/>
        </w:tabs>
        <w:rPr>
          <w:rFonts w:ascii="Arial" w:hAnsi="Arial" w:cs="Arial"/>
          <w:sz w:val="20"/>
          <w:lang w:val="es-MX"/>
        </w:rPr>
      </w:pPr>
      <w:r w:rsidRPr="007A5B21">
        <w:rPr>
          <w:rFonts w:ascii="Arial" w:hAnsi="Arial" w:cs="Arial"/>
          <w:sz w:val="20"/>
          <w:lang w:val="es-MX"/>
        </w:rPr>
        <w:tab/>
      </w:r>
    </w:p>
    <w:p w:rsidR="007A5B21" w:rsidRPr="007A5B21" w:rsidRDefault="007A5B21" w:rsidP="007A5B21">
      <w:pPr>
        <w:jc w:val="center"/>
        <w:rPr>
          <w:rFonts w:ascii="Arial" w:hAnsi="Arial" w:cs="Arial"/>
          <w:b/>
          <w:sz w:val="20"/>
          <w:lang w:val="es-MX"/>
        </w:rPr>
      </w:pPr>
    </w:p>
    <w:p w:rsidR="007A5B21" w:rsidRPr="007A5B21" w:rsidRDefault="007A5B21" w:rsidP="007A5B21">
      <w:pPr>
        <w:jc w:val="center"/>
        <w:rPr>
          <w:rFonts w:ascii="Arial" w:hAnsi="Arial"/>
          <w:b/>
          <w:sz w:val="20"/>
          <w:lang w:val="pt-BR"/>
        </w:rPr>
      </w:pPr>
      <w:r w:rsidRPr="007A5B21">
        <w:rPr>
          <w:rFonts w:ascii="Arial" w:hAnsi="Arial"/>
          <w:b/>
          <w:sz w:val="20"/>
          <w:lang w:val="pt-BR"/>
        </w:rPr>
        <w:t xml:space="preserve">Ing. </w:t>
      </w:r>
      <w:proofErr w:type="spellStart"/>
      <w:r w:rsidRPr="007A5B21">
        <w:rPr>
          <w:rFonts w:ascii="Arial" w:hAnsi="Arial"/>
          <w:b/>
          <w:sz w:val="20"/>
          <w:lang w:val="pt-BR"/>
        </w:rPr>
        <w:t>Jordi</w:t>
      </w:r>
      <w:proofErr w:type="spellEnd"/>
      <w:r w:rsidRPr="007A5B21">
        <w:rPr>
          <w:rFonts w:ascii="Arial" w:hAnsi="Arial"/>
          <w:b/>
          <w:sz w:val="20"/>
          <w:lang w:val="pt-BR"/>
        </w:rPr>
        <w:t xml:space="preserve"> Bosch Bragado.</w:t>
      </w:r>
    </w:p>
    <w:p w:rsidR="007A5B21" w:rsidRPr="007A5B21" w:rsidRDefault="007A5B21" w:rsidP="007A5B21">
      <w:pPr>
        <w:jc w:val="center"/>
        <w:rPr>
          <w:rFonts w:ascii="Arial" w:hAnsi="Arial"/>
          <w:b/>
          <w:sz w:val="20"/>
          <w:lang w:val="pt-BR"/>
        </w:rPr>
      </w:pPr>
      <w:r w:rsidRPr="007A5B21">
        <w:rPr>
          <w:rFonts w:ascii="Arial" w:hAnsi="Arial"/>
          <w:b/>
          <w:sz w:val="20"/>
          <w:lang w:val="pt-BR"/>
        </w:rPr>
        <w:t>Gerente General.</w:t>
      </w:r>
    </w:p>
    <w:p w:rsidR="007A5B21" w:rsidRPr="007A5B21" w:rsidRDefault="007A5B21" w:rsidP="007A5B21">
      <w:pPr>
        <w:jc w:val="center"/>
        <w:rPr>
          <w:rFonts w:ascii="Arial" w:hAnsi="Arial"/>
          <w:sz w:val="20"/>
          <w:szCs w:val="20"/>
          <w:lang w:val="pt-BR"/>
        </w:rPr>
      </w:pPr>
      <w:r>
        <w:rPr>
          <w:rFonts w:ascii="Arial" w:hAnsi="Arial"/>
          <w:sz w:val="20"/>
          <w:szCs w:val="20"/>
          <w:lang w:val="pt-BR"/>
        </w:rPr>
        <w:t>(Rubrica)</w:t>
      </w:r>
    </w:p>
    <w:p w:rsidR="007A5B21" w:rsidRPr="00490699" w:rsidRDefault="007A5B21" w:rsidP="007A5B21">
      <w:pPr>
        <w:jc w:val="center"/>
        <w:rPr>
          <w:rFonts w:ascii="Arial" w:hAnsi="Arial" w:cs="Arial"/>
          <w:b/>
          <w:lang w:val="es-MX"/>
        </w:rPr>
      </w:pPr>
    </w:p>
    <w:p w:rsidR="00AE7336" w:rsidRDefault="00AE7336" w:rsidP="007A5B21">
      <w:pPr>
        <w:jc w:val="right"/>
      </w:pPr>
      <w:bookmarkStart w:id="1" w:name="_GoBack"/>
      <w:bookmarkEnd w:id="1"/>
    </w:p>
    <w:sectPr w:rsidR="00AE733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77B9C"/>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2D25E79"/>
    <w:multiLevelType w:val="hybridMultilevel"/>
    <w:tmpl w:val="D996F23E"/>
    <w:lvl w:ilvl="0" w:tplc="22A0A0CA">
      <w:start w:val="1"/>
      <w:numFmt w:val="ordinalText"/>
      <w:suff w:val="space"/>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5A65A41"/>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
    <w:nsid w:val="06854ED8"/>
    <w:multiLevelType w:val="multilevel"/>
    <w:tmpl w:val="D876E078"/>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0B074917"/>
    <w:multiLevelType w:val="hybridMultilevel"/>
    <w:tmpl w:val="2E166DA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nsid w:val="0B340814"/>
    <w:multiLevelType w:val="hybridMultilevel"/>
    <w:tmpl w:val="EEA6E1F4"/>
    <w:lvl w:ilvl="0" w:tplc="C3F2AC92">
      <w:start w:val="3"/>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CB40C32"/>
    <w:multiLevelType w:val="hybridMultilevel"/>
    <w:tmpl w:val="112621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CDC79D9"/>
    <w:multiLevelType w:val="multilevel"/>
    <w:tmpl w:val="A8321A1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nsid w:val="0E5872A1"/>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0F6F3F38"/>
    <w:multiLevelType w:val="hybridMultilevel"/>
    <w:tmpl w:val="4A2623F2"/>
    <w:lvl w:ilvl="0" w:tplc="0C42BD36">
      <w:start w:val="1"/>
      <w:numFmt w:val="upperRoman"/>
      <w:suff w:val="space"/>
      <w:lvlText w:val="%1."/>
      <w:lvlJc w:val="righ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01B2142"/>
    <w:multiLevelType w:val="hybridMultilevel"/>
    <w:tmpl w:val="D996F23E"/>
    <w:lvl w:ilvl="0" w:tplc="22A0A0CA">
      <w:start w:val="1"/>
      <w:numFmt w:val="ordinalText"/>
      <w:suff w:val="space"/>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87A48D4"/>
    <w:multiLevelType w:val="multilevel"/>
    <w:tmpl w:val="5086781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nsid w:val="1A6B350A"/>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E3F0394"/>
    <w:multiLevelType w:val="multilevel"/>
    <w:tmpl w:val="CD666806"/>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nsid w:val="27BA48D5"/>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E761EA3"/>
    <w:multiLevelType w:val="hybridMultilevel"/>
    <w:tmpl w:val="BA1C5398"/>
    <w:lvl w:ilvl="0" w:tplc="AFB43048">
      <w:start w:val="1"/>
      <w:numFmt w:val="upperLetter"/>
      <w:suff w:val="space"/>
      <w:lvlText w:val="%1)"/>
      <w:lvlJc w:val="left"/>
      <w:pPr>
        <w:ind w:left="720" w:hanging="360"/>
      </w:pPr>
      <w:rPr>
        <w:rFonts w:hint="default"/>
        <w:b/>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
    <w:nsid w:val="3D6F0819"/>
    <w:multiLevelType w:val="multilevel"/>
    <w:tmpl w:val="9F7289EE"/>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nsid w:val="3DB455D6"/>
    <w:multiLevelType w:val="multilevel"/>
    <w:tmpl w:val="6FFC861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nsid w:val="3F60083C"/>
    <w:multiLevelType w:val="multilevel"/>
    <w:tmpl w:val="0EA8A97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nsid w:val="4993601C"/>
    <w:multiLevelType w:val="hybridMultilevel"/>
    <w:tmpl w:val="D76A90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4B275CC5"/>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4D447484"/>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502F5D38"/>
    <w:multiLevelType w:val="multilevel"/>
    <w:tmpl w:val="051ED18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3">
    <w:nsid w:val="5A2D42CB"/>
    <w:multiLevelType w:val="hybridMultilevel"/>
    <w:tmpl w:val="D996F23E"/>
    <w:lvl w:ilvl="0" w:tplc="22A0A0CA">
      <w:start w:val="1"/>
      <w:numFmt w:val="ordinalText"/>
      <w:suff w:val="space"/>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5A32795B"/>
    <w:multiLevelType w:val="multilevel"/>
    <w:tmpl w:val="B21A0E5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
    <w:nsid w:val="5A6B0F30"/>
    <w:multiLevelType w:val="multilevel"/>
    <w:tmpl w:val="BD74B3A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
    <w:nsid w:val="5FC315BF"/>
    <w:multiLevelType w:val="multilevel"/>
    <w:tmpl w:val="D59EBBD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nsid w:val="60350E2A"/>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62A81DD7"/>
    <w:multiLevelType w:val="hybridMultilevel"/>
    <w:tmpl w:val="91CE100C"/>
    <w:lvl w:ilvl="0" w:tplc="1444C80E">
      <w:start w:val="1"/>
      <w:numFmt w:val="upperRoman"/>
      <w:lvlText w:val="%1."/>
      <w:lvlJc w:val="left"/>
      <w:pPr>
        <w:ind w:left="720" w:hanging="360"/>
      </w:pPr>
      <w:rPr>
        <w:rFonts w:ascii="Arial" w:eastAsiaTheme="minorHAns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9">
    <w:nsid w:val="689D207F"/>
    <w:multiLevelType w:val="multilevel"/>
    <w:tmpl w:val="D4DCAB80"/>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0">
    <w:nsid w:val="6D9A7E22"/>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1">
    <w:nsid w:val="703157DE"/>
    <w:multiLevelType w:val="hybridMultilevel"/>
    <w:tmpl w:val="F97A5868"/>
    <w:lvl w:ilvl="0" w:tplc="756AEEAC">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718D711A"/>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72B30FBB"/>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73F25AFA"/>
    <w:multiLevelType w:val="multilevel"/>
    <w:tmpl w:val="F8B85AD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5">
    <w:nsid w:val="745D72F0"/>
    <w:multiLevelType w:val="hybridMultilevel"/>
    <w:tmpl w:val="76622524"/>
    <w:lvl w:ilvl="0" w:tplc="326CC05A">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1"/>
  </w:num>
  <w:num w:numId="2">
    <w:abstractNumId w:val="0"/>
  </w:num>
  <w:num w:numId="3">
    <w:abstractNumId w:val="20"/>
  </w:num>
  <w:num w:numId="4">
    <w:abstractNumId w:val="27"/>
  </w:num>
  <w:num w:numId="5">
    <w:abstractNumId w:val="32"/>
  </w:num>
  <w:num w:numId="6">
    <w:abstractNumId w:val="12"/>
  </w:num>
  <w:num w:numId="7">
    <w:abstractNumId w:val="33"/>
  </w:num>
  <w:num w:numId="8">
    <w:abstractNumId w:val="35"/>
  </w:num>
  <w:num w:numId="9">
    <w:abstractNumId w:val="5"/>
  </w:num>
  <w:num w:numId="10">
    <w:abstractNumId w:val="34"/>
  </w:num>
  <w:num w:numId="11">
    <w:abstractNumId w:val="7"/>
  </w:num>
  <w:num w:numId="12">
    <w:abstractNumId w:val="18"/>
  </w:num>
  <w:num w:numId="13">
    <w:abstractNumId w:val="24"/>
  </w:num>
  <w:num w:numId="14">
    <w:abstractNumId w:val="13"/>
  </w:num>
  <w:num w:numId="15">
    <w:abstractNumId w:val="22"/>
  </w:num>
  <w:num w:numId="16">
    <w:abstractNumId w:val="17"/>
  </w:num>
  <w:num w:numId="17">
    <w:abstractNumId w:val="25"/>
  </w:num>
  <w:num w:numId="18">
    <w:abstractNumId w:val="11"/>
  </w:num>
  <w:num w:numId="19">
    <w:abstractNumId w:val="29"/>
  </w:num>
  <w:num w:numId="20">
    <w:abstractNumId w:val="26"/>
  </w:num>
  <w:num w:numId="21">
    <w:abstractNumId w:val="16"/>
  </w:num>
  <w:num w:numId="22">
    <w:abstractNumId w:val="3"/>
  </w:num>
  <w:num w:numId="23">
    <w:abstractNumId w:val="19"/>
  </w:num>
  <w:num w:numId="24">
    <w:abstractNumId w:val="6"/>
  </w:num>
  <w:num w:numId="25">
    <w:abstractNumId w:val="14"/>
  </w:num>
  <w:num w:numId="26">
    <w:abstractNumId w:val="10"/>
  </w:num>
  <w:num w:numId="27">
    <w:abstractNumId w:val="23"/>
  </w:num>
  <w:num w:numId="28">
    <w:abstractNumId w:val="1"/>
  </w:num>
  <w:num w:numId="29">
    <w:abstractNumId w:val="28"/>
  </w:num>
  <w:num w:numId="30">
    <w:abstractNumId w:val="8"/>
  </w:num>
  <w:num w:numId="31">
    <w:abstractNumId w:val="4"/>
  </w:num>
  <w:num w:numId="32">
    <w:abstractNumId w:val="2"/>
  </w:num>
  <w:num w:numId="33">
    <w:abstractNumId w:val="30"/>
  </w:num>
  <w:num w:numId="34">
    <w:abstractNumId w:val="9"/>
  </w:num>
  <w:num w:numId="35">
    <w:abstractNumId w:val="15"/>
  </w:num>
  <w:num w:numId="36">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42B"/>
    <w:rsid w:val="0000443A"/>
    <w:rsid w:val="00067B79"/>
    <w:rsid w:val="00083C52"/>
    <w:rsid w:val="000C5704"/>
    <w:rsid w:val="00107352"/>
    <w:rsid w:val="0012042D"/>
    <w:rsid w:val="00173D59"/>
    <w:rsid w:val="001E7279"/>
    <w:rsid w:val="00214778"/>
    <w:rsid w:val="002B1BB1"/>
    <w:rsid w:val="0038175D"/>
    <w:rsid w:val="00413651"/>
    <w:rsid w:val="00414C83"/>
    <w:rsid w:val="00443261"/>
    <w:rsid w:val="00496B03"/>
    <w:rsid w:val="004B5CBC"/>
    <w:rsid w:val="00517168"/>
    <w:rsid w:val="005A6611"/>
    <w:rsid w:val="005B65F8"/>
    <w:rsid w:val="0060203A"/>
    <w:rsid w:val="0063544A"/>
    <w:rsid w:val="0065742B"/>
    <w:rsid w:val="006A52FF"/>
    <w:rsid w:val="006F1981"/>
    <w:rsid w:val="007659AE"/>
    <w:rsid w:val="007A5B21"/>
    <w:rsid w:val="008020F4"/>
    <w:rsid w:val="0080636D"/>
    <w:rsid w:val="008100AC"/>
    <w:rsid w:val="00851897"/>
    <w:rsid w:val="008C3623"/>
    <w:rsid w:val="009357A9"/>
    <w:rsid w:val="00967F1E"/>
    <w:rsid w:val="00A24F68"/>
    <w:rsid w:val="00AE6312"/>
    <w:rsid w:val="00AE7336"/>
    <w:rsid w:val="00AF6350"/>
    <w:rsid w:val="00B511FF"/>
    <w:rsid w:val="00B94D92"/>
    <w:rsid w:val="00BE1A54"/>
    <w:rsid w:val="00C14452"/>
    <w:rsid w:val="00C379E0"/>
    <w:rsid w:val="00C755E1"/>
    <w:rsid w:val="00CA45D1"/>
    <w:rsid w:val="00CB26C9"/>
    <w:rsid w:val="00D363CD"/>
    <w:rsid w:val="00D71B0E"/>
    <w:rsid w:val="00DC79EC"/>
    <w:rsid w:val="00E02015"/>
    <w:rsid w:val="00F424B2"/>
    <w:rsid w:val="00F655AE"/>
    <w:rsid w:val="00F739C8"/>
    <w:rsid w:val="00FF51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4533CE-F3B6-4603-95AD-14AD3FAF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42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574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65742B"/>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iPriority w:val="9"/>
    <w:unhideWhenUsed/>
    <w:qFormat/>
    <w:rsid w:val="0065742B"/>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65742B"/>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65742B"/>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uiPriority w:val="9"/>
    <w:qFormat/>
    <w:rsid w:val="0065742B"/>
    <w:pPr>
      <w:keepNext/>
      <w:jc w:val="both"/>
      <w:outlineLvl w:val="5"/>
    </w:pPr>
    <w:rPr>
      <w:rFonts w:ascii="Tahoma" w:hAnsi="Tahoma" w:cs="Tahoma"/>
      <w:b/>
      <w:sz w:val="28"/>
    </w:rPr>
  </w:style>
  <w:style w:type="paragraph" w:styleId="Ttulo7">
    <w:name w:val="heading 7"/>
    <w:basedOn w:val="Normal"/>
    <w:next w:val="Normal"/>
    <w:link w:val="Ttulo7Car"/>
    <w:uiPriority w:val="9"/>
    <w:qFormat/>
    <w:rsid w:val="0065742B"/>
    <w:pPr>
      <w:keepNext/>
      <w:ind w:right="218"/>
      <w:jc w:val="both"/>
      <w:outlineLvl w:val="6"/>
    </w:pPr>
    <w:rPr>
      <w:rFonts w:ascii="Tahoma" w:hAnsi="Tahoma" w:cs="Tahoma"/>
      <w:b/>
      <w:sz w:val="28"/>
    </w:rPr>
  </w:style>
  <w:style w:type="paragraph" w:styleId="Ttulo8">
    <w:name w:val="heading 8"/>
    <w:basedOn w:val="Normal"/>
    <w:next w:val="Normal"/>
    <w:link w:val="Ttulo8Car"/>
    <w:unhideWhenUsed/>
    <w:qFormat/>
    <w:rsid w:val="0065742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65742B"/>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5742B"/>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65742B"/>
    <w:rPr>
      <w:rFonts w:ascii="Arial" w:eastAsia="Times New Roman" w:hAnsi="Arial" w:cs="Times New Roman"/>
      <w:b/>
      <w:sz w:val="20"/>
      <w:szCs w:val="20"/>
      <w:lang w:eastAsia="es-ES"/>
    </w:rPr>
  </w:style>
  <w:style w:type="character" w:customStyle="1" w:styleId="Ttulo3Car">
    <w:name w:val="Título 3 Car"/>
    <w:basedOn w:val="Fuentedeprrafopredeter"/>
    <w:link w:val="Ttulo3"/>
    <w:uiPriority w:val="9"/>
    <w:rsid w:val="0065742B"/>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65742B"/>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rsid w:val="0065742B"/>
    <w:rPr>
      <w:rFonts w:ascii="Arial" w:eastAsia="Times New Roman" w:hAnsi="Arial" w:cs="Arial"/>
      <w:b/>
      <w:bCs/>
      <w:sz w:val="24"/>
      <w:szCs w:val="24"/>
      <w:lang w:val="es-ES" w:eastAsia="es-ES"/>
    </w:rPr>
  </w:style>
  <w:style w:type="character" w:customStyle="1" w:styleId="Ttulo6Car">
    <w:name w:val="Título 6 Car"/>
    <w:basedOn w:val="Fuentedeprrafopredeter"/>
    <w:link w:val="Ttulo6"/>
    <w:uiPriority w:val="9"/>
    <w:rsid w:val="0065742B"/>
    <w:rPr>
      <w:rFonts w:ascii="Tahoma" w:eastAsia="Times New Roman" w:hAnsi="Tahoma" w:cs="Tahoma"/>
      <w:b/>
      <w:sz w:val="28"/>
      <w:szCs w:val="24"/>
      <w:lang w:val="es-ES" w:eastAsia="es-ES"/>
    </w:rPr>
  </w:style>
  <w:style w:type="character" w:customStyle="1" w:styleId="Ttulo7Car">
    <w:name w:val="Título 7 Car"/>
    <w:basedOn w:val="Fuentedeprrafopredeter"/>
    <w:link w:val="Ttulo7"/>
    <w:uiPriority w:val="9"/>
    <w:rsid w:val="0065742B"/>
    <w:rPr>
      <w:rFonts w:ascii="Tahoma" w:eastAsia="Times New Roman" w:hAnsi="Tahoma" w:cs="Tahoma"/>
      <w:b/>
      <w:sz w:val="28"/>
      <w:szCs w:val="24"/>
      <w:lang w:val="es-ES" w:eastAsia="es-ES"/>
    </w:rPr>
  </w:style>
  <w:style w:type="character" w:customStyle="1" w:styleId="Ttulo8Car">
    <w:name w:val="Título 8 Car"/>
    <w:basedOn w:val="Fuentedeprrafopredeter"/>
    <w:link w:val="Ttulo8"/>
    <w:rsid w:val="0065742B"/>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65742B"/>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65742B"/>
    <w:rPr>
      <w:rFonts w:eastAsia="Times"/>
      <w:b/>
      <w:lang w:val="es-ES_tradnl" w:eastAsia="es-ES"/>
    </w:rPr>
  </w:style>
  <w:style w:type="paragraph" w:styleId="Sangra2detindependiente">
    <w:name w:val="Body Text Indent 2"/>
    <w:basedOn w:val="Normal"/>
    <w:link w:val="Sangra2detindependienteCar"/>
    <w:uiPriority w:val="99"/>
    <w:rsid w:val="0065742B"/>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65742B"/>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65742B"/>
    <w:rPr>
      <w:sz w:val="24"/>
      <w:szCs w:val="24"/>
      <w:lang w:eastAsia="es-ES"/>
    </w:rPr>
  </w:style>
  <w:style w:type="paragraph" w:styleId="Textoindependiente">
    <w:name w:val="Body Text"/>
    <w:basedOn w:val="Normal"/>
    <w:link w:val="TextoindependienteCar"/>
    <w:rsid w:val="0065742B"/>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65742B"/>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65742B"/>
    <w:rPr>
      <w:sz w:val="16"/>
      <w:szCs w:val="16"/>
      <w:lang w:eastAsia="es-ES"/>
    </w:rPr>
  </w:style>
  <w:style w:type="paragraph" w:styleId="Textoindependiente3">
    <w:name w:val="Body Text 3"/>
    <w:basedOn w:val="Normal"/>
    <w:link w:val="Textoindependiente3Car"/>
    <w:rsid w:val="0065742B"/>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65742B"/>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65742B"/>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65742B"/>
    <w:rPr>
      <w:rFonts w:ascii="Tahoma" w:hAnsi="Tahoma" w:cs="Tahoma"/>
      <w:sz w:val="16"/>
      <w:szCs w:val="16"/>
    </w:rPr>
  </w:style>
  <w:style w:type="character" w:customStyle="1" w:styleId="TextodegloboCar1">
    <w:name w:val="Texto de globo Car1"/>
    <w:basedOn w:val="Fuentedeprrafopredeter"/>
    <w:uiPriority w:val="99"/>
    <w:semiHidden/>
    <w:rsid w:val="0065742B"/>
    <w:rPr>
      <w:rFonts w:ascii="Segoe UI" w:eastAsia="Times New Roman" w:hAnsi="Segoe UI" w:cs="Segoe UI"/>
      <w:sz w:val="18"/>
      <w:szCs w:val="18"/>
      <w:lang w:val="es-ES" w:eastAsia="es-ES"/>
    </w:rPr>
  </w:style>
  <w:style w:type="paragraph" w:styleId="Prrafodelista">
    <w:name w:val="List Paragraph"/>
    <w:basedOn w:val="Normal"/>
    <w:uiPriority w:val="34"/>
    <w:qFormat/>
    <w:rsid w:val="0065742B"/>
    <w:pPr>
      <w:ind w:left="720"/>
      <w:contextualSpacing/>
    </w:pPr>
  </w:style>
  <w:style w:type="paragraph" w:styleId="Sangradetextonormal">
    <w:name w:val="Body Text Indent"/>
    <w:basedOn w:val="Normal"/>
    <w:link w:val="SangradetextonormalCar"/>
    <w:unhideWhenUsed/>
    <w:rsid w:val="0065742B"/>
    <w:pPr>
      <w:spacing w:after="120"/>
      <w:ind w:left="283"/>
    </w:pPr>
  </w:style>
  <w:style w:type="character" w:customStyle="1" w:styleId="SangradetextonormalCar">
    <w:name w:val="Sangría de texto normal Car"/>
    <w:basedOn w:val="Fuentedeprrafopredeter"/>
    <w:link w:val="Sangradetextonormal"/>
    <w:rsid w:val="0065742B"/>
    <w:rPr>
      <w:rFonts w:ascii="Times New Roman" w:eastAsia="Times New Roman" w:hAnsi="Times New Roman" w:cs="Times New Roman"/>
      <w:sz w:val="24"/>
      <w:szCs w:val="24"/>
      <w:lang w:val="es-ES" w:eastAsia="es-ES"/>
    </w:rPr>
  </w:style>
  <w:style w:type="character" w:customStyle="1" w:styleId="TextoCar">
    <w:name w:val="Texto Car"/>
    <w:link w:val="Texto"/>
    <w:locked/>
    <w:rsid w:val="0065742B"/>
    <w:rPr>
      <w:rFonts w:ascii="Arial" w:eastAsia="Times New Roman" w:hAnsi="Arial" w:cs="Arial"/>
      <w:sz w:val="18"/>
      <w:szCs w:val="20"/>
      <w:lang w:val="es-ES" w:eastAsia="es-ES"/>
    </w:rPr>
  </w:style>
  <w:style w:type="paragraph" w:customStyle="1" w:styleId="Texto">
    <w:name w:val="Texto"/>
    <w:basedOn w:val="Normal"/>
    <w:link w:val="TextoCar"/>
    <w:rsid w:val="0065742B"/>
    <w:pPr>
      <w:spacing w:after="101" w:line="216" w:lineRule="exact"/>
      <w:ind w:firstLine="288"/>
      <w:jc w:val="both"/>
    </w:pPr>
    <w:rPr>
      <w:rFonts w:ascii="Arial" w:hAnsi="Arial" w:cs="Arial"/>
      <w:sz w:val="18"/>
      <w:szCs w:val="20"/>
    </w:rPr>
  </w:style>
  <w:style w:type="paragraph" w:styleId="Textodebloque">
    <w:name w:val="Block Text"/>
    <w:basedOn w:val="Normal"/>
    <w:rsid w:val="0065742B"/>
    <w:pPr>
      <w:ind w:left="4239" w:right="49" w:hanging="4665"/>
      <w:jc w:val="both"/>
    </w:pPr>
    <w:rPr>
      <w:rFonts w:ascii="Arial" w:hAnsi="Arial"/>
      <w:szCs w:val="20"/>
    </w:rPr>
  </w:style>
  <w:style w:type="character" w:customStyle="1" w:styleId="grame">
    <w:name w:val="grame"/>
    <w:basedOn w:val="Fuentedeprrafopredeter"/>
    <w:rsid w:val="0065742B"/>
  </w:style>
  <w:style w:type="paragraph" w:styleId="Textoindependiente2">
    <w:name w:val="Body Text 2"/>
    <w:basedOn w:val="Normal"/>
    <w:link w:val="Textoindependiente2Car"/>
    <w:rsid w:val="0065742B"/>
    <w:pPr>
      <w:spacing w:after="120" w:line="480" w:lineRule="auto"/>
    </w:pPr>
  </w:style>
  <w:style w:type="character" w:customStyle="1" w:styleId="Textoindependiente2Car">
    <w:name w:val="Texto independiente 2 Car"/>
    <w:basedOn w:val="Fuentedeprrafopredeter"/>
    <w:link w:val="Textoindependiente2"/>
    <w:rsid w:val="0065742B"/>
    <w:rPr>
      <w:rFonts w:ascii="Times New Roman" w:eastAsia="Times New Roman" w:hAnsi="Times New Roman" w:cs="Times New Roman"/>
      <w:sz w:val="24"/>
      <w:szCs w:val="24"/>
      <w:lang w:val="es-ES" w:eastAsia="es-ES"/>
    </w:rPr>
  </w:style>
  <w:style w:type="paragraph" w:styleId="Sinespaciado">
    <w:name w:val="No Spacing"/>
    <w:uiPriority w:val="1"/>
    <w:qFormat/>
    <w:rsid w:val="0065742B"/>
    <w:pPr>
      <w:spacing w:after="0" w:line="240" w:lineRule="auto"/>
    </w:pPr>
    <w:rPr>
      <w:rFonts w:ascii="Calibri" w:eastAsia="Calibri" w:hAnsi="Calibri" w:cs="Times New Roman"/>
    </w:rPr>
  </w:style>
  <w:style w:type="paragraph" w:styleId="Encabezado">
    <w:name w:val="header"/>
    <w:basedOn w:val="Normal"/>
    <w:link w:val="EncabezadoCar"/>
    <w:uiPriority w:val="99"/>
    <w:rsid w:val="0065742B"/>
    <w:pPr>
      <w:tabs>
        <w:tab w:val="center" w:pos="4419"/>
        <w:tab w:val="right" w:pos="8838"/>
      </w:tabs>
    </w:pPr>
    <w:rPr>
      <w:sz w:val="20"/>
      <w:szCs w:val="20"/>
      <w:lang w:val="es-ES_tradnl"/>
    </w:rPr>
  </w:style>
  <w:style w:type="character" w:customStyle="1" w:styleId="EncabezadoCar">
    <w:name w:val="Encabezado Car"/>
    <w:basedOn w:val="Fuentedeprrafopredeter"/>
    <w:link w:val="Encabezado"/>
    <w:uiPriority w:val="99"/>
    <w:rsid w:val="0065742B"/>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65742B"/>
    <w:pPr>
      <w:tabs>
        <w:tab w:val="center" w:pos="4419"/>
        <w:tab w:val="right" w:pos="8838"/>
      </w:tabs>
    </w:pPr>
    <w:rPr>
      <w:lang w:val="x-none"/>
    </w:rPr>
  </w:style>
  <w:style w:type="character" w:customStyle="1" w:styleId="PiedepginaCar">
    <w:name w:val="Pie de página Car"/>
    <w:basedOn w:val="Fuentedeprrafopredeter"/>
    <w:link w:val="Piedepgina"/>
    <w:uiPriority w:val="99"/>
    <w:rsid w:val="0065742B"/>
    <w:rPr>
      <w:rFonts w:ascii="Times New Roman" w:eastAsia="Times New Roman" w:hAnsi="Times New Roman" w:cs="Times New Roman"/>
      <w:sz w:val="24"/>
      <w:szCs w:val="24"/>
      <w:lang w:val="x-none" w:eastAsia="es-ES"/>
    </w:rPr>
  </w:style>
  <w:style w:type="character" w:styleId="Hipervnculo">
    <w:name w:val="Hyperlink"/>
    <w:uiPriority w:val="99"/>
    <w:unhideWhenUsed/>
    <w:rsid w:val="0065742B"/>
    <w:rPr>
      <w:color w:val="0000FF"/>
      <w:u w:val="single"/>
    </w:rPr>
  </w:style>
  <w:style w:type="paragraph" w:customStyle="1" w:styleId="Default">
    <w:name w:val="Default"/>
    <w:rsid w:val="0065742B"/>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65742B"/>
    <w:rPr>
      <w:lang w:val="en-US"/>
    </w:rPr>
  </w:style>
  <w:style w:type="paragraph" w:styleId="Textocomentario">
    <w:name w:val="annotation text"/>
    <w:basedOn w:val="Normal"/>
    <w:link w:val="TextocomentarioCar"/>
    <w:uiPriority w:val="99"/>
    <w:unhideWhenUsed/>
    <w:rsid w:val="0065742B"/>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65742B"/>
    <w:rPr>
      <w:rFonts w:ascii="Times New Roman" w:eastAsia="Times New Roman" w:hAnsi="Times New Roman" w:cs="Times New Roman"/>
      <w:sz w:val="20"/>
      <w:szCs w:val="20"/>
      <w:lang w:val="es-ES" w:eastAsia="es-ES"/>
    </w:rPr>
  </w:style>
  <w:style w:type="paragraph" w:styleId="Lista2">
    <w:name w:val="List 2"/>
    <w:basedOn w:val="Normal"/>
    <w:rsid w:val="0065742B"/>
    <w:pPr>
      <w:ind w:left="566" w:hanging="283"/>
    </w:pPr>
    <w:rPr>
      <w:sz w:val="20"/>
      <w:szCs w:val="20"/>
    </w:rPr>
  </w:style>
  <w:style w:type="paragraph" w:styleId="NormalWeb">
    <w:name w:val="Normal (Web)"/>
    <w:basedOn w:val="Normal"/>
    <w:uiPriority w:val="99"/>
    <w:unhideWhenUsed/>
    <w:rsid w:val="0065742B"/>
    <w:pPr>
      <w:spacing w:before="100" w:beforeAutospacing="1" w:after="100" w:afterAutospacing="1"/>
    </w:pPr>
  </w:style>
  <w:style w:type="table" w:styleId="Tablaconcuadrcula">
    <w:name w:val="Table Grid"/>
    <w:basedOn w:val="Tablanormal"/>
    <w:uiPriority w:val="59"/>
    <w:rsid w:val="0065742B"/>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2detindependienteCar2">
    <w:name w:val="Sangría 2 de t. independiente Car2"/>
    <w:basedOn w:val="Fuentedeprrafopredeter"/>
    <w:uiPriority w:val="99"/>
    <w:semiHidden/>
    <w:rsid w:val="0065742B"/>
    <w:rPr>
      <w:rFonts w:ascii="Times New Roman" w:eastAsia="Times New Roman" w:hAnsi="Times New Roman" w:cs="Times New Roman"/>
      <w:sz w:val="24"/>
      <w:szCs w:val="24"/>
      <w:lang w:val="es-ES" w:eastAsia="es-ES"/>
    </w:rPr>
  </w:style>
  <w:style w:type="character" w:customStyle="1" w:styleId="apple-converted-space">
    <w:name w:val="apple-converted-space"/>
    <w:rsid w:val="0065742B"/>
  </w:style>
  <w:style w:type="character" w:styleId="Textoennegrita">
    <w:name w:val="Strong"/>
    <w:basedOn w:val="Fuentedeprrafopredeter"/>
    <w:uiPriority w:val="22"/>
    <w:qFormat/>
    <w:rsid w:val="0065742B"/>
    <w:rPr>
      <w:b/>
      <w:bCs/>
    </w:rPr>
  </w:style>
  <w:style w:type="character" w:customStyle="1" w:styleId="TextosinformatoCar">
    <w:name w:val="Texto sin formato Car"/>
    <w:uiPriority w:val="99"/>
    <w:rsid w:val="0065742B"/>
    <w:rPr>
      <w:rFonts w:ascii="Consolas" w:eastAsia="Times New Roman" w:hAnsi="Consolas"/>
      <w:sz w:val="21"/>
      <w:szCs w:val="21"/>
      <w:lang w:val="es-ES_tradnl" w:eastAsia="es-ES"/>
    </w:rPr>
  </w:style>
  <w:style w:type="paragraph" w:styleId="Textosinformato">
    <w:name w:val="Plain Text"/>
    <w:basedOn w:val="Normal"/>
    <w:link w:val="TextosinformatoCar1"/>
    <w:uiPriority w:val="99"/>
    <w:unhideWhenUsed/>
    <w:rsid w:val="0065742B"/>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65742B"/>
    <w:rPr>
      <w:rFonts w:ascii="Consolas" w:eastAsia="Times New Roman" w:hAnsi="Consolas" w:cs="Consolas"/>
      <w:sz w:val="21"/>
      <w:szCs w:val="21"/>
      <w:lang w:val="es-ES" w:eastAsia="es-ES"/>
    </w:rPr>
  </w:style>
  <w:style w:type="character" w:styleId="Hipervnculovisitado">
    <w:name w:val="FollowedHyperlink"/>
    <w:uiPriority w:val="99"/>
    <w:unhideWhenUsed/>
    <w:rsid w:val="0065742B"/>
    <w:rPr>
      <w:color w:val="954F72"/>
      <w:u w:val="single"/>
    </w:rPr>
  </w:style>
  <w:style w:type="paragraph" w:customStyle="1" w:styleId="xl65">
    <w:name w:val="xl65"/>
    <w:basedOn w:val="Normal"/>
    <w:rsid w:val="0065742B"/>
    <w:pPr>
      <w:spacing w:before="100" w:beforeAutospacing="1" w:after="100" w:afterAutospacing="1"/>
      <w:jc w:val="center"/>
    </w:pPr>
    <w:rPr>
      <w:sz w:val="12"/>
      <w:szCs w:val="12"/>
      <w:lang w:val="es-MX" w:eastAsia="es-MX"/>
    </w:rPr>
  </w:style>
  <w:style w:type="paragraph" w:customStyle="1" w:styleId="xl66">
    <w:name w:val="xl66"/>
    <w:basedOn w:val="Normal"/>
    <w:rsid w:val="0065742B"/>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65742B"/>
  </w:style>
  <w:style w:type="paragraph" w:customStyle="1" w:styleId="xl67">
    <w:name w:val="xl67"/>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65742B"/>
    <w:rPr>
      <w:rFonts w:ascii="Cambria" w:hAnsi="Cambria" w:hint="default"/>
      <w:i/>
      <w:iCs/>
    </w:rPr>
  </w:style>
  <w:style w:type="paragraph" w:customStyle="1" w:styleId="xl63">
    <w:name w:val="xl63"/>
    <w:basedOn w:val="Normal"/>
    <w:rsid w:val="0065742B"/>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65742B"/>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65742B"/>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65742B"/>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65742B"/>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6574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65742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65742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6574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6574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65742B"/>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65742B"/>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65742B"/>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6574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65742B"/>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65742B"/>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65742B"/>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65742B"/>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6574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65742B"/>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65742B"/>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Fuentedeprrafopredeter"/>
    <w:rsid w:val="009357A9"/>
  </w:style>
  <w:style w:type="character" w:customStyle="1" w:styleId="eop">
    <w:name w:val="eop"/>
    <w:basedOn w:val="Fuentedeprrafopredeter"/>
    <w:rsid w:val="009357A9"/>
  </w:style>
  <w:style w:type="paragraph" w:customStyle="1" w:styleId="paragraph">
    <w:name w:val="paragraph"/>
    <w:basedOn w:val="Normal"/>
    <w:rsid w:val="009357A9"/>
    <w:pPr>
      <w:spacing w:before="100" w:beforeAutospacing="1" w:after="100" w:afterAutospacing="1"/>
    </w:pPr>
    <w:rPr>
      <w:lang w:val="es-MX" w:eastAsia="es-MX"/>
    </w:rPr>
  </w:style>
  <w:style w:type="paragraph" w:customStyle="1" w:styleId="Ttulo51">
    <w:name w:val="Título 51"/>
    <w:basedOn w:val="Normal"/>
    <w:next w:val="Normal"/>
    <w:unhideWhenUsed/>
    <w:qFormat/>
    <w:rsid w:val="0080636D"/>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80636D"/>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80636D"/>
    <w:pPr>
      <w:keepNext/>
      <w:keepLines/>
      <w:spacing w:before="200"/>
      <w:outlineLvl w:val="6"/>
    </w:pPr>
    <w:rPr>
      <w:rFonts w:ascii="Calibri Light" w:hAnsi="Calibri Light"/>
      <w:i/>
      <w:iCs/>
      <w:color w:val="404040"/>
    </w:rPr>
  </w:style>
  <w:style w:type="paragraph" w:customStyle="1" w:styleId="Ttulo10">
    <w:name w:val="Título1"/>
    <w:basedOn w:val="Normal"/>
    <w:qFormat/>
    <w:rsid w:val="0080636D"/>
    <w:pPr>
      <w:jc w:val="center"/>
    </w:pPr>
    <w:rPr>
      <w:rFonts w:ascii="Arial" w:hAnsi="Arial"/>
      <w:b/>
      <w:szCs w:val="20"/>
      <w:lang w:val="es-MX"/>
    </w:rPr>
  </w:style>
  <w:style w:type="character" w:customStyle="1" w:styleId="Ttulo5Car1">
    <w:name w:val="Título 5 Car1"/>
    <w:basedOn w:val="Fuentedeprrafopredeter"/>
    <w:uiPriority w:val="9"/>
    <w:semiHidden/>
    <w:rsid w:val="0080636D"/>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80636D"/>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80636D"/>
    <w:rPr>
      <w:rFonts w:asciiTheme="majorHAnsi" w:eastAsiaTheme="majorEastAsia" w:hAnsiTheme="majorHAnsi" w:cstheme="majorBidi"/>
      <w:i/>
      <w:iCs/>
      <w:color w:val="404040" w:themeColor="text1" w:themeTint="BF"/>
      <w:sz w:val="24"/>
      <w:szCs w:val="24"/>
      <w:lang w:val="es-ES" w:eastAsia="es-ES"/>
    </w:rPr>
  </w:style>
  <w:style w:type="character" w:styleId="Refdecomentario">
    <w:name w:val="annotation reference"/>
    <w:basedOn w:val="Fuentedeprrafopredeter"/>
    <w:uiPriority w:val="99"/>
    <w:semiHidden/>
    <w:unhideWhenUsed/>
    <w:rsid w:val="0080636D"/>
  </w:style>
  <w:style w:type="character" w:customStyle="1" w:styleId="AsuntodelcomentarioCar">
    <w:name w:val="Asunto del comentario Car"/>
    <w:basedOn w:val="TextocomentarioCar"/>
    <w:link w:val="Asuntodelcomentario"/>
    <w:uiPriority w:val="99"/>
    <w:semiHidden/>
    <w:rsid w:val="0080636D"/>
    <w:rPr>
      <w:rFonts w:ascii="Calibri" w:hAnsi="Calibri" w:cs="Calibri"/>
      <w:b/>
      <w:bCs/>
      <w:sz w:val="24"/>
      <w:szCs w:val="24"/>
      <w:lang w:val="en-US" w:eastAsia="es-ES"/>
    </w:rPr>
  </w:style>
  <w:style w:type="paragraph" w:styleId="Asuntodelcomentario">
    <w:name w:val="annotation subject"/>
    <w:basedOn w:val="Normal"/>
    <w:link w:val="AsuntodelcomentarioCar"/>
    <w:uiPriority w:val="99"/>
    <w:semiHidden/>
    <w:unhideWhenUsed/>
    <w:rsid w:val="0080636D"/>
    <w:rPr>
      <w:rFonts w:ascii="Calibri" w:eastAsiaTheme="minorHAnsi" w:hAnsi="Calibri" w:cs="Calibri"/>
      <w:b/>
      <w:bCs/>
      <w:lang w:val="en-US"/>
    </w:rPr>
  </w:style>
  <w:style w:type="character" w:customStyle="1" w:styleId="AsuntodelcomentarioCar1">
    <w:name w:val="Asunto del comentario Car1"/>
    <w:basedOn w:val="TextocomentarioCar"/>
    <w:uiPriority w:val="99"/>
    <w:rsid w:val="0080636D"/>
    <w:rPr>
      <w:rFonts w:ascii="Times New Roman" w:eastAsia="Times New Roman" w:hAnsi="Times New Roman" w:cs="Times New Roman"/>
      <w:b/>
      <w:bCs/>
      <w:sz w:val="20"/>
      <w:szCs w:val="20"/>
      <w:lang w:val="es-ES" w:eastAsia="es-ES"/>
    </w:rPr>
  </w:style>
  <w:style w:type="character" w:customStyle="1" w:styleId="ANOTACIONCar">
    <w:name w:val="ANOTACION Car"/>
    <w:basedOn w:val="Fuentedeprrafopredeter"/>
    <w:link w:val="ANOTACION"/>
    <w:locked/>
    <w:rsid w:val="0080636D"/>
    <w:rPr>
      <w:b/>
      <w:bCs/>
      <w:lang w:eastAsia="es-ES"/>
    </w:rPr>
  </w:style>
  <w:style w:type="paragraph" w:customStyle="1" w:styleId="ANOTACION">
    <w:name w:val="ANOTACION"/>
    <w:basedOn w:val="Normal"/>
    <w:link w:val="ANOTACIONCar"/>
    <w:rsid w:val="0080636D"/>
    <w:pPr>
      <w:spacing w:before="101" w:after="101" w:line="216" w:lineRule="atLeast"/>
      <w:jc w:val="center"/>
    </w:pPr>
    <w:rPr>
      <w:rFonts w:asciiTheme="minorHAnsi" w:eastAsiaTheme="minorHAnsi" w:hAnsiTheme="minorHAnsi" w:cstheme="minorBidi"/>
      <w:b/>
      <w:bCs/>
      <w:sz w:val="22"/>
      <w:szCs w:val="22"/>
      <w:lang w:val="es-MX"/>
    </w:rPr>
  </w:style>
  <w:style w:type="character" w:customStyle="1" w:styleId="estilocorreo34">
    <w:name w:val="estilocorreo34"/>
    <w:basedOn w:val="Fuentedeprrafopredeter"/>
    <w:semiHidden/>
    <w:rsid w:val="0080636D"/>
    <w:rPr>
      <w:rFonts w:ascii="Calibri" w:hAnsi="Calibri" w:cs="Calibri" w:hint="default"/>
      <w:color w:val="auto"/>
    </w:rPr>
  </w:style>
  <w:style w:type="paragraph" w:styleId="Textonotapie">
    <w:name w:val="footnote text"/>
    <w:basedOn w:val="Normal"/>
    <w:link w:val="TextonotapieCar"/>
    <w:uiPriority w:val="99"/>
    <w:semiHidden/>
    <w:unhideWhenUsed/>
    <w:rsid w:val="0080636D"/>
    <w:rPr>
      <w:rFonts w:ascii="Calibri" w:eastAsiaTheme="minorHAns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80636D"/>
    <w:rPr>
      <w:rFonts w:ascii="Calibri" w:hAnsi="Calibri" w:cs="Calibri"/>
      <w:sz w:val="20"/>
      <w:szCs w:val="20"/>
    </w:rPr>
  </w:style>
  <w:style w:type="character" w:styleId="Refdenotaalpie">
    <w:name w:val="footnote reference"/>
    <w:basedOn w:val="Fuentedeprrafopredeter"/>
    <w:uiPriority w:val="99"/>
    <w:semiHidden/>
    <w:unhideWhenUsed/>
    <w:rsid w:val="0080636D"/>
    <w:rPr>
      <w:vertAlign w:val="superscript"/>
    </w:rPr>
  </w:style>
  <w:style w:type="paragraph" w:styleId="Revisin">
    <w:name w:val="Revision"/>
    <w:hidden/>
    <w:uiPriority w:val="99"/>
    <w:semiHidden/>
    <w:rsid w:val="0080636D"/>
    <w:pPr>
      <w:spacing w:after="0" w:line="240" w:lineRule="auto"/>
    </w:pPr>
  </w:style>
  <w:style w:type="paragraph" w:customStyle="1" w:styleId="xl112">
    <w:name w:val="xl112"/>
    <w:basedOn w:val="Normal"/>
    <w:rsid w:val="0080636D"/>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3">
    <w:name w:val="xl113"/>
    <w:basedOn w:val="Normal"/>
    <w:rsid w:val="0080636D"/>
    <w:pPr>
      <w:pBdr>
        <w:top w:val="single" w:sz="4" w:space="0" w:color="auto"/>
        <w:bottom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4">
    <w:name w:val="xl114"/>
    <w:basedOn w:val="Normal"/>
    <w:rsid w:val="0080636D"/>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5">
    <w:name w:val="xl115"/>
    <w:basedOn w:val="Normal"/>
    <w:rsid w:val="0080636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116">
    <w:name w:val="xl116"/>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6"/>
      <w:szCs w:val="16"/>
    </w:rPr>
  </w:style>
  <w:style w:type="paragraph" w:customStyle="1" w:styleId="xl117">
    <w:name w:val="xl117"/>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Arial" w:hAnsi="Arial" w:cs="Arial"/>
      <w:color w:val="000000"/>
      <w:sz w:val="16"/>
      <w:szCs w:val="16"/>
    </w:rPr>
  </w:style>
  <w:style w:type="paragraph" w:customStyle="1" w:styleId="xl118">
    <w:name w:val="xl118"/>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19">
    <w:name w:val="xl119"/>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16"/>
      <w:szCs w:val="16"/>
    </w:rPr>
  </w:style>
  <w:style w:type="paragraph" w:customStyle="1" w:styleId="xl120">
    <w:name w:val="xl120"/>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sz w:val="16"/>
      <w:szCs w:val="16"/>
    </w:rPr>
  </w:style>
  <w:style w:type="paragraph" w:customStyle="1" w:styleId="xl121">
    <w:name w:val="xl121"/>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6"/>
      <w:szCs w:val="16"/>
    </w:rPr>
  </w:style>
  <w:style w:type="paragraph" w:customStyle="1" w:styleId="xl122">
    <w:name w:val="xl122"/>
    <w:basedOn w:val="Normal"/>
    <w:rsid w:val="00806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75</Pages>
  <Words>28991</Words>
  <Characters>159452</Characters>
  <Application>Microsoft Office Word</Application>
  <DocSecurity>0</DocSecurity>
  <Lines>1328</Lines>
  <Paragraphs>376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Sec-ayto5499</dc:creator>
  <cp:lastModifiedBy>Sec-ayto5499</cp:lastModifiedBy>
  <cp:revision>15</cp:revision>
  <dcterms:created xsi:type="dcterms:W3CDTF">2016-08-31T16:05:00Z</dcterms:created>
  <dcterms:modified xsi:type="dcterms:W3CDTF">2016-08-31T19:29:00Z</dcterms:modified>
</cp:coreProperties>
</file>